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33D" w:rsidRDefault="00523CD1">
      <w:pPr>
        <w:jc w:val="center"/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33427A9D" wp14:editId="1866A35E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33D" w:rsidRDefault="00CF633D">
      <w:pPr>
        <w:rPr>
          <w:sz w:val="10"/>
          <w:szCs w:val="10"/>
        </w:rPr>
      </w:pPr>
    </w:p>
    <w:p w:rsidR="00CF633D" w:rsidRDefault="00523CD1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:rsidR="00CF633D" w:rsidRDefault="00CF633D">
      <w:pPr>
        <w:jc w:val="center"/>
        <w:rPr>
          <w:caps/>
        </w:rPr>
      </w:pPr>
    </w:p>
    <w:p w:rsidR="00CF633D" w:rsidRDefault="00523CD1">
      <w:pPr>
        <w:jc w:val="center"/>
      </w:pPr>
      <w:r>
        <w:rPr>
          <w:b/>
          <w:caps/>
        </w:rPr>
        <w:t>nutarimas</w:t>
      </w:r>
    </w:p>
    <w:p w:rsidR="00CF633D" w:rsidRDefault="00523CD1">
      <w:pPr>
        <w:spacing w:line="276" w:lineRule="auto"/>
        <w:jc w:val="center"/>
        <w:rPr>
          <w:b/>
          <w:szCs w:val="24"/>
          <w:lang w:eastAsia="lt-LT"/>
        </w:rPr>
      </w:pPr>
      <w:r>
        <w:rPr>
          <w:b/>
          <w:szCs w:val="24"/>
        </w:rPr>
        <w:t xml:space="preserve">DĖL </w:t>
      </w:r>
      <w:r>
        <w:rPr>
          <w:b/>
          <w:caps/>
          <w:szCs w:val="24"/>
        </w:rPr>
        <w:t xml:space="preserve">LIETUVOS RESPUBLIKOS </w:t>
      </w:r>
      <w:r>
        <w:rPr>
          <w:b/>
          <w:szCs w:val="24"/>
          <w:lang w:eastAsia="lt-LT"/>
        </w:rPr>
        <w:t xml:space="preserve">MOKSLO IR STUDIJŲ ĮSTATYMO NR. XI-242 </w:t>
      </w:r>
      <w:r>
        <w:rPr>
          <w:b/>
          <w:bCs/>
          <w:color w:val="000000"/>
        </w:rPr>
        <w:t>72</w:t>
      </w:r>
      <w:r>
        <w:rPr>
          <w:b/>
          <w:bCs/>
          <w:color w:val="000000"/>
          <w:vertAlign w:val="superscript"/>
        </w:rPr>
        <w:t>1</w:t>
      </w:r>
      <w:r>
        <w:rPr>
          <w:b/>
          <w:szCs w:val="24"/>
          <w:lang w:eastAsia="lt-LT"/>
        </w:rPr>
        <w:t xml:space="preserve"> STRAIPSNIO PAKEITIMO</w:t>
      </w:r>
      <w:r>
        <w:rPr>
          <w:b/>
          <w:caps/>
          <w:szCs w:val="24"/>
        </w:rPr>
        <w:t xml:space="preserve"> ĮSTATYMO PROJEKTO IR </w:t>
      </w:r>
      <w:r>
        <w:rPr>
          <w:b/>
          <w:szCs w:val="24"/>
          <w:lang w:eastAsia="lt-LT"/>
        </w:rPr>
        <w:t xml:space="preserve">LIETUVOS RESPUBLIKOS </w:t>
      </w:r>
      <w:r>
        <w:rPr>
          <w:b/>
          <w:bCs/>
          <w:caps/>
          <w:color w:val="000000"/>
          <w:szCs w:val="24"/>
          <w:lang w:eastAsia="lt-LT"/>
        </w:rPr>
        <w:t>MOKSLO IR</w:t>
      </w:r>
      <w:r>
        <w:rPr>
          <w:b/>
          <w:bCs/>
          <w:caps/>
          <w:color w:val="000000"/>
          <w:szCs w:val="24"/>
          <w:lang w:eastAsia="lt-LT"/>
        </w:rPr>
        <w:t xml:space="preserve"> STUDIJŲ ĮSTATYMO NR. XI-242 4, 10, 11, 15, 27, 28, 35, 38, 39, 48, 52, 53, 56, 58, 60, 65, 66, 67, 69, 71, 72, 72</w:t>
      </w:r>
      <w:r>
        <w:rPr>
          <w:b/>
          <w:bCs/>
          <w:caps/>
          <w:color w:val="000000"/>
          <w:szCs w:val="24"/>
          <w:vertAlign w:val="superscript"/>
          <w:lang w:eastAsia="lt-LT"/>
        </w:rPr>
        <w:t>1</w:t>
      </w:r>
      <w:r>
        <w:rPr>
          <w:b/>
          <w:bCs/>
          <w:caps/>
          <w:color w:val="000000"/>
          <w:szCs w:val="24"/>
          <w:lang w:eastAsia="lt-LT"/>
        </w:rPr>
        <w:t>, 73, 75</w:t>
      </w:r>
      <w:r>
        <w:rPr>
          <w:b/>
          <w:bCs/>
          <w:caps/>
          <w:color w:val="000000"/>
          <w:szCs w:val="24"/>
          <w:vertAlign w:val="superscript"/>
          <w:lang w:eastAsia="lt-LT"/>
        </w:rPr>
        <w:t>3</w:t>
      </w:r>
      <w:r>
        <w:rPr>
          <w:b/>
          <w:bCs/>
          <w:caps/>
          <w:color w:val="000000"/>
          <w:szCs w:val="24"/>
          <w:lang w:eastAsia="lt-LT"/>
        </w:rPr>
        <w:t>, 77, 85 STRAIPSNIŲ PAKEITIMO IR ĮSTATYMO PAPILDYMO 64</w:t>
      </w:r>
      <w:r>
        <w:rPr>
          <w:b/>
          <w:bCs/>
          <w:caps/>
          <w:color w:val="000000"/>
          <w:szCs w:val="24"/>
          <w:vertAlign w:val="superscript"/>
          <w:lang w:eastAsia="lt-LT"/>
        </w:rPr>
        <w:t>1</w:t>
      </w:r>
      <w:r>
        <w:rPr>
          <w:b/>
          <w:bCs/>
          <w:caps/>
          <w:color w:val="000000"/>
          <w:szCs w:val="24"/>
          <w:lang w:eastAsia="lt-LT"/>
        </w:rPr>
        <w:t xml:space="preserve"> STRAIPSNIU </w:t>
      </w:r>
      <w:r>
        <w:rPr>
          <w:b/>
          <w:szCs w:val="24"/>
          <w:lang w:eastAsia="lt-LT"/>
        </w:rPr>
        <w:t xml:space="preserve">ĮSTATYMO </w:t>
      </w:r>
      <w:r>
        <w:rPr>
          <w:b/>
          <w:color w:val="000000"/>
        </w:rPr>
        <w:t xml:space="preserve">NR. XIV-1257 </w:t>
      </w:r>
      <w:r>
        <w:rPr>
          <w:b/>
          <w:color w:val="000000"/>
          <w:szCs w:val="24"/>
          <w:shd w:val="clear" w:color="auto" w:fill="FFFFFF"/>
        </w:rPr>
        <w:t xml:space="preserve">24 STRAIPSNIO </w:t>
      </w:r>
      <w:r>
        <w:rPr>
          <w:b/>
          <w:bCs/>
          <w:caps/>
          <w:color w:val="000000"/>
          <w:szCs w:val="24"/>
          <w:lang w:eastAsia="lt-LT"/>
        </w:rPr>
        <w:t>PAKEITIMO</w:t>
      </w:r>
      <w:r>
        <w:rPr>
          <w:b/>
          <w:szCs w:val="24"/>
          <w:lang w:eastAsia="lt-LT"/>
        </w:rPr>
        <w:t xml:space="preserve"> ĮSTATYMO PROJEKTO </w:t>
      </w:r>
      <w:r>
        <w:rPr>
          <w:b/>
          <w:bCs/>
          <w:caps/>
          <w:szCs w:val="24"/>
        </w:rPr>
        <w:t>P</w:t>
      </w:r>
      <w:r>
        <w:rPr>
          <w:b/>
          <w:bCs/>
          <w:caps/>
          <w:szCs w:val="24"/>
        </w:rPr>
        <w:t>ATEIKIMO LIETUVOS RESPUBLIKOS SEIMUI</w:t>
      </w:r>
    </w:p>
    <w:p w:rsidR="00CF633D" w:rsidRDefault="00CF633D">
      <w:pPr>
        <w:tabs>
          <w:tab w:val="center" w:pos="4153"/>
          <w:tab w:val="right" w:pos="8306"/>
        </w:tabs>
        <w:rPr>
          <w:lang w:eastAsia="lt-LT"/>
        </w:rPr>
      </w:pPr>
    </w:p>
    <w:p w:rsidR="00CF633D" w:rsidRDefault="00523CD1" w:rsidP="00523CD1">
      <w:pPr>
        <w:jc w:val="center"/>
        <w:rPr>
          <w:lang w:eastAsia="lt-LT"/>
        </w:rPr>
      </w:pPr>
      <w:r>
        <w:rPr>
          <w:lang w:eastAsia="lt-LT"/>
        </w:rPr>
        <w:t xml:space="preserve">2022 m. spalio 7 d. </w:t>
      </w:r>
      <w:r>
        <w:rPr>
          <w:lang w:eastAsia="lt-LT"/>
        </w:rPr>
        <w:t xml:space="preserve">Nr. </w:t>
      </w:r>
      <w:r>
        <w:t>1008</w:t>
      </w:r>
    </w:p>
    <w:p w:rsidR="00CF633D" w:rsidRDefault="00523CD1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:rsidR="00CF633D" w:rsidRDefault="00CF633D">
      <w:pPr>
        <w:jc w:val="center"/>
        <w:rPr>
          <w:lang w:eastAsia="lt-LT"/>
        </w:rPr>
      </w:pPr>
    </w:p>
    <w:p w:rsidR="00CF633D" w:rsidRDefault="00CF633D">
      <w:pPr>
        <w:jc w:val="center"/>
        <w:rPr>
          <w:lang w:eastAsia="lt-LT"/>
        </w:rPr>
      </w:pPr>
    </w:p>
    <w:p w:rsidR="00CF633D" w:rsidRDefault="00523CD1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</w:t>
      </w:r>
      <w:r>
        <w:rPr>
          <w:spacing w:val="8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:rsidR="00CF633D" w:rsidRDefault="00523CD1" w:rsidP="00523CD1">
      <w:pPr>
        <w:tabs>
          <w:tab w:val="left" w:pos="6237"/>
          <w:tab w:val="right" w:pos="830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 Pritarti Lietuvos Respublikos mokslo ir studijų įstatymo Nr. XI-242 </w:t>
      </w:r>
      <w:r>
        <w:rPr>
          <w:bCs/>
          <w:color w:val="000000"/>
        </w:rPr>
        <w:t>72</w:t>
      </w:r>
      <w:r>
        <w:rPr>
          <w:bCs/>
          <w:color w:val="000000"/>
          <w:vertAlign w:val="superscript"/>
        </w:rPr>
        <w:t>1</w:t>
      </w:r>
      <w:r>
        <w:rPr>
          <w:szCs w:val="24"/>
          <w:lang w:eastAsia="lt-LT"/>
        </w:rPr>
        <w:t xml:space="preserve"> straipsnio pakeitimo įstatymo, </w:t>
      </w:r>
      <w:r>
        <w:rPr>
          <w:bCs/>
          <w:color w:val="000000"/>
        </w:rPr>
        <w:t>Lietuvos Respublikos</w:t>
      </w:r>
      <w:r>
        <w:rPr>
          <w:color w:val="000000"/>
        </w:rPr>
        <w:t xml:space="preserve"> </w:t>
      </w:r>
      <w:r>
        <w:rPr>
          <w:bCs/>
          <w:color w:val="000000"/>
        </w:rPr>
        <w:t xml:space="preserve">mokslo ir studijų įstatymo Nr. </w:t>
      </w:r>
      <w:r>
        <w:rPr>
          <w:bCs/>
          <w:color w:val="000000"/>
        </w:rPr>
        <w:t>XI-242 4,</w:t>
      </w:r>
      <w:r>
        <w:rPr>
          <w:bCs/>
          <w:caps/>
          <w:color w:val="000000"/>
        </w:rPr>
        <w:t xml:space="preserve"> 10, 11, 15, 27, 28, 35, 38, 39, 48, 52, 53, 56, 58, 60, 65, 66, 67, 69, 71, 72, 72</w:t>
      </w:r>
      <w:r>
        <w:rPr>
          <w:bCs/>
          <w:caps/>
          <w:color w:val="000000"/>
          <w:vertAlign w:val="superscript"/>
        </w:rPr>
        <w:t>1</w:t>
      </w:r>
      <w:r>
        <w:rPr>
          <w:bCs/>
          <w:caps/>
          <w:color w:val="000000"/>
        </w:rPr>
        <w:t>, 73, 75</w:t>
      </w:r>
      <w:r>
        <w:rPr>
          <w:bCs/>
          <w:caps/>
          <w:color w:val="000000"/>
          <w:vertAlign w:val="superscript"/>
        </w:rPr>
        <w:t>3</w:t>
      </w:r>
      <w:r>
        <w:rPr>
          <w:bCs/>
          <w:color w:val="000000"/>
        </w:rPr>
        <w:t>, 77, 85 straipsnių pakeitimo ir įstatymo papildymo 64</w:t>
      </w:r>
      <w:r>
        <w:rPr>
          <w:bCs/>
          <w:caps/>
          <w:color w:val="000000"/>
          <w:vertAlign w:val="superscript"/>
        </w:rPr>
        <w:t>1</w:t>
      </w:r>
      <w:r>
        <w:rPr>
          <w:bCs/>
          <w:color w:val="000000"/>
        </w:rPr>
        <w:t> straipsniu</w:t>
      </w:r>
      <w:r>
        <w:rPr>
          <w:color w:val="000000"/>
        </w:rPr>
        <w:t xml:space="preserve"> į</w:t>
      </w:r>
      <w:r>
        <w:rPr>
          <w:bCs/>
          <w:color w:val="000000"/>
        </w:rPr>
        <w:t>statymo</w:t>
      </w:r>
      <w:r>
        <w:rPr>
          <w:color w:val="000000"/>
        </w:rPr>
        <w:t xml:space="preserve"> Nr. XIV-1257</w:t>
      </w:r>
      <w:r>
        <w:rPr>
          <w:szCs w:val="24"/>
          <w:lang w:eastAsia="lt-LT"/>
        </w:rPr>
        <w:t xml:space="preserve"> 24 straipsnio pakeitimo įstatymo projektams ir pateikti juos Liet</w:t>
      </w:r>
      <w:r>
        <w:rPr>
          <w:szCs w:val="24"/>
          <w:lang w:eastAsia="lt-LT"/>
        </w:rPr>
        <w:t xml:space="preserve">uvos Respublikos Seimui. </w:t>
      </w:r>
    </w:p>
    <w:p w:rsidR="00CF633D" w:rsidRDefault="00523CD1" w:rsidP="00523CD1">
      <w:pPr>
        <w:tabs>
          <w:tab w:val="left" w:pos="6237"/>
          <w:tab w:val="right" w:pos="830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. Atsižvelgdama į tai, kad šio nutarimo 1 punkte nurodytais įstatymo projektais sprendžiamas klausimas, kuriuo siekiama užtikrinti svarbius visuomenės interesus ir </w:t>
      </w:r>
      <w:r>
        <w:rPr>
          <w:color w:val="000000"/>
          <w:szCs w:val="24"/>
        </w:rPr>
        <w:t>sudaryti teisines prielaidas darbo užmokesčiui</w:t>
      </w:r>
      <w:r>
        <w:rPr>
          <w:color w:val="000000"/>
        </w:rPr>
        <w:t xml:space="preserve"> </w:t>
      </w:r>
      <w:r>
        <w:rPr>
          <w:szCs w:val="24"/>
        </w:rPr>
        <w:t>didinti valsty</w:t>
      </w:r>
      <w:r>
        <w:rPr>
          <w:szCs w:val="24"/>
        </w:rPr>
        <w:t>biniuose mokslinių tyrimų institutuose dirbantiems mokslo darbuotojams ir kitiems tyrėjams nuo 2023 m. sausio 1 d.</w:t>
      </w:r>
      <w:r>
        <w:rPr>
          <w:szCs w:val="24"/>
          <w:lang w:eastAsia="lt-LT"/>
        </w:rPr>
        <w:t>, prašyti Lietuvos Respublikos Seimą šio nutarimo 1 punkte nurodytus įstatymo projektus svarstyti skubos tvarka.</w:t>
      </w:r>
    </w:p>
    <w:p w:rsidR="00CF633D" w:rsidRDefault="00523CD1" w:rsidP="00523CD1">
      <w:pPr>
        <w:tabs>
          <w:tab w:val="left" w:pos="6237"/>
          <w:tab w:val="right" w:pos="8306"/>
        </w:tabs>
        <w:spacing w:line="360" w:lineRule="atLeast"/>
        <w:ind w:firstLine="720"/>
        <w:jc w:val="both"/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 xml:space="preserve">. Įgalioti švietimo, </w:t>
      </w:r>
      <w:r>
        <w:rPr>
          <w:szCs w:val="24"/>
          <w:lang w:eastAsia="lt-LT"/>
        </w:rPr>
        <w:t xml:space="preserve">mokslo ir sporto ministrę Jurgitą </w:t>
      </w:r>
      <w:proofErr w:type="spellStart"/>
      <w:r>
        <w:rPr>
          <w:szCs w:val="24"/>
          <w:lang w:eastAsia="lt-LT"/>
        </w:rPr>
        <w:t>Šiugždinienę</w:t>
      </w:r>
      <w:proofErr w:type="spellEnd"/>
      <w:r>
        <w:rPr>
          <w:szCs w:val="24"/>
          <w:lang w:eastAsia="lt-LT"/>
        </w:rPr>
        <w:t>, o jai negalint dalyvauti – švietimo, mokslo ir sporto viceministrą Gintautą Jakštą atstovauti Lietuvos Respublikos Vyriausybei, svarstant nurodytus įstatymų projektus Seime.</w:t>
      </w:r>
      <w:r>
        <w:rPr>
          <w:color w:val="000000"/>
        </w:rPr>
        <w:t xml:space="preserve"> Jeigu </w:t>
      </w:r>
      <w:r>
        <w:rPr>
          <w:szCs w:val="24"/>
          <w:lang w:eastAsia="lt-LT"/>
        </w:rPr>
        <w:t>švietimo, mokslo ir sporto</w:t>
      </w:r>
      <w:r>
        <w:rPr>
          <w:color w:val="000000"/>
        </w:rPr>
        <w:t xml:space="preserve"> v</w:t>
      </w:r>
      <w:r>
        <w:rPr>
          <w:color w:val="000000"/>
        </w:rPr>
        <w:t xml:space="preserve">iceministras Gintautas Jakštas negali dalyvauti, Vyriausybei atstovauja </w:t>
      </w:r>
      <w:r>
        <w:rPr>
          <w:szCs w:val="24"/>
          <w:lang w:eastAsia="lt-LT"/>
        </w:rPr>
        <w:t>švietimo, mokslo ir sporto</w:t>
      </w:r>
      <w:r>
        <w:rPr>
          <w:color w:val="000000"/>
        </w:rPr>
        <w:t xml:space="preserve"> viceministrė Agnė </w:t>
      </w:r>
      <w:proofErr w:type="spellStart"/>
      <w:r>
        <w:rPr>
          <w:color w:val="000000"/>
        </w:rPr>
        <w:t>Kudarauskienė</w:t>
      </w:r>
      <w:proofErr w:type="spellEnd"/>
      <w:r>
        <w:rPr>
          <w:color w:val="000000"/>
        </w:rPr>
        <w:t>.</w:t>
      </w:r>
    </w:p>
    <w:bookmarkStart w:id="0" w:name="_GoBack" w:displacedByCustomXml="prev"/>
    <w:p w:rsidR="00523CD1" w:rsidRDefault="00523CD1">
      <w:pPr>
        <w:tabs>
          <w:tab w:val="left" w:pos="6663"/>
        </w:tabs>
      </w:pPr>
    </w:p>
    <w:p w:rsidR="00523CD1" w:rsidRDefault="00523CD1">
      <w:pPr>
        <w:tabs>
          <w:tab w:val="left" w:pos="6663"/>
        </w:tabs>
      </w:pPr>
    </w:p>
    <w:p w:rsidR="00523CD1" w:rsidRDefault="00523CD1">
      <w:pPr>
        <w:tabs>
          <w:tab w:val="left" w:pos="6663"/>
        </w:tabs>
      </w:pPr>
    </w:p>
    <w:p w:rsidR="00CF633D" w:rsidRDefault="00523CD1">
      <w:pPr>
        <w:tabs>
          <w:tab w:val="left" w:pos="6663"/>
        </w:tabs>
      </w:pPr>
      <w:r>
        <w:t>Ministrė Pirmininkė</w:t>
      </w:r>
      <w:r>
        <w:tab/>
      </w:r>
      <w:r>
        <w:tab/>
      </w:r>
      <w:r>
        <w:rPr>
          <w:color w:val="000000"/>
        </w:rPr>
        <w:t xml:space="preserve">Ingrida </w:t>
      </w:r>
      <w:proofErr w:type="spellStart"/>
      <w:r>
        <w:rPr>
          <w:color w:val="000000"/>
        </w:rPr>
        <w:t>Šimonytė</w:t>
      </w:r>
      <w:proofErr w:type="spellEnd"/>
    </w:p>
    <w:p w:rsidR="00CF633D" w:rsidRDefault="00CF633D">
      <w:pPr>
        <w:tabs>
          <w:tab w:val="left" w:pos="6804"/>
        </w:tabs>
      </w:pPr>
    </w:p>
    <w:p w:rsidR="00CF633D" w:rsidRDefault="00CF633D">
      <w:pPr>
        <w:tabs>
          <w:tab w:val="left" w:pos="6804"/>
        </w:tabs>
      </w:pPr>
    </w:p>
    <w:p w:rsidR="00CF633D" w:rsidRDefault="00523CD1">
      <w:pPr>
        <w:rPr>
          <w:szCs w:val="24"/>
        </w:rPr>
      </w:pPr>
      <w:r>
        <w:rPr>
          <w:szCs w:val="24"/>
        </w:rPr>
        <w:t xml:space="preserve">Kultūros ministras, pavaduojantis švietimo, </w:t>
      </w:r>
    </w:p>
    <w:p w:rsidR="00CF633D" w:rsidRDefault="00CF633D">
      <w:pPr>
        <w:rPr>
          <w:sz w:val="2"/>
          <w:szCs w:val="2"/>
        </w:rPr>
      </w:pPr>
    </w:p>
    <w:p w:rsidR="00CF633D" w:rsidRDefault="00523CD1">
      <w:pPr>
        <w:tabs>
          <w:tab w:val="left" w:pos="6804"/>
        </w:tabs>
        <w:rPr>
          <w:b/>
        </w:rPr>
      </w:pPr>
      <w:r>
        <w:rPr>
          <w:szCs w:val="24"/>
        </w:rPr>
        <w:t>mokslo ir sporto ministrą</w:t>
      </w:r>
      <w:r>
        <w:tab/>
      </w:r>
      <w:r>
        <w:tab/>
      </w:r>
      <w:r>
        <w:rPr>
          <w:szCs w:val="24"/>
        </w:rPr>
        <w:t>Simonas Kairys</w:t>
      </w:r>
    </w:p>
    <w:p w:rsidR="00CF633D" w:rsidRDefault="00523CD1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bookmarkEnd w:id="0" w:displacedByCustomXml="next"/>
    <w:sectPr w:rsidR="00CF63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49" w:bottom="1134" w:left="1701" w:header="709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33D" w:rsidRDefault="00523CD1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:rsidR="00CF633D" w:rsidRDefault="00523CD1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33D" w:rsidRDefault="00CF633D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33D" w:rsidRDefault="00CF633D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33D" w:rsidRDefault="00CF633D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33D" w:rsidRDefault="00523CD1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:rsidR="00CF633D" w:rsidRDefault="00523CD1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33D" w:rsidRDefault="00523CD1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:rsidR="00CF633D" w:rsidRDefault="00CF633D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33D" w:rsidRDefault="00523CD1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:rsidR="00CF633D" w:rsidRDefault="00CF633D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33D" w:rsidRDefault="00CF633D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E7"/>
    <w:rsid w:val="004C66E7"/>
    <w:rsid w:val="00523CD1"/>
    <w:rsid w:val="00C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5466379E"/>
  <w15:docId w15:val="{22712683-0188-4189-A490-0A46CEAD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2008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2022-10-07T11:26:00Z</dcterms:created>
  <dc:creator>lrvk</dc:creator>
  <lastModifiedBy>JŪRĖNIENĖ Jolanta</lastModifiedBy>
  <lastPrinted>2022-10-07T07:20:00Z</lastPrinted>
  <dcterms:modified xsi:type="dcterms:W3CDTF">2022-10-07T12:18:00Z</dcterms:modified>
  <revision>3</revision>
</coreProperties>
</file>