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1F06" w14:textId="77777777" w:rsidR="00A65CA3" w:rsidRDefault="00A65CA3">
      <w:pPr>
        <w:tabs>
          <w:tab w:val="center" w:pos="4153"/>
          <w:tab w:val="right" w:pos="8306"/>
        </w:tabs>
        <w:rPr>
          <w:lang w:val="en-GB"/>
        </w:rPr>
      </w:pPr>
    </w:p>
    <w:p w14:paraId="50841F07" w14:textId="77777777" w:rsidR="00A65CA3" w:rsidRDefault="00B45107">
      <w:pPr>
        <w:jc w:val="center"/>
        <w:rPr>
          <w:b/>
        </w:rPr>
      </w:pPr>
      <w:r>
        <w:rPr>
          <w:b/>
          <w:lang w:eastAsia="lt-LT"/>
        </w:rPr>
        <w:pict w14:anchorId="50841F1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Valdiklis 4" w:shapeid="_x0000_s1028"/>
        </w:pict>
      </w:r>
      <w:r>
        <w:rPr>
          <w:b/>
        </w:rPr>
        <w:t>LIETUVOS RESPUBLIKOS</w:t>
      </w:r>
    </w:p>
    <w:p w14:paraId="50841F08" w14:textId="77777777" w:rsidR="00A65CA3" w:rsidRDefault="00B45107">
      <w:pPr>
        <w:jc w:val="center"/>
        <w:rPr>
          <w:b/>
        </w:rPr>
      </w:pPr>
      <w:r>
        <w:rPr>
          <w:b/>
        </w:rPr>
        <w:t>ŠVIETIMO ĮSTATYMO 15 STRAIPSNIO PAPILDYMO IR 41 STRAIPSNIO PAKEITIMO ĮSTATYMO 2 STRAIPSNIO PAKEITIMO</w:t>
      </w:r>
    </w:p>
    <w:p w14:paraId="50841F09" w14:textId="77777777" w:rsidR="00A65CA3" w:rsidRDefault="00B45107">
      <w:pPr>
        <w:jc w:val="center"/>
        <w:rPr>
          <w:b/>
        </w:rPr>
      </w:pPr>
      <w:r>
        <w:rPr>
          <w:b/>
        </w:rPr>
        <w:t>Į S T A T Y M A S</w:t>
      </w:r>
    </w:p>
    <w:p w14:paraId="50841F0A" w14:textId="77777777" w:rsidR="00A65CA3" w:rsidRDefault="00A65CA3">
      <w:pPr>
        <w:jc w:val="center"/>
      </w:pPr>
    </w:p>
    <w:p w14:paraId="50841F0B" w14:textId="77777777" w:rsidR="00A65CA3" w:rsidRDefault="00B45107">
      <w:pPr>
        <w:jc w:val="center"/>
      </w:pPr>
      <w:r>
        <w:t>2000 m. spalio 12 d. Nr. VIII-2038</w:t>
      </w:r>
    </w:p>
    <w:p w14:paraId="50841F0C" w14:textId="77777777" w:rsidR="00A65CA3" w:rsidRDefault="00B45107">
      <w:pPr>
        <w:jc w:val="center"/>
      </w:pPr>
      <w:r>
        <w:t>Vilnius</w:t>
      </w:r>
    </w:p>
    <w:p w14:paraId="50841F0D" w14:textId="77777777" w:rsidR="00A65CA3" w:rsidRDefault="00A65CA3">
      <w:pPr>
        <w:jc w:val="center"/>
      </w:pPr>
    </w:p>
    <w:p w14:paraId="50841F0E" w14:textId="77777777" w:rsidR="00A65CA3" w:rsidRDefault="00B45107">
      <w:pPr>
        <w:jc w:val="center"/>
        <w:rPr>
          <w:color w:val="000000"/>
        </w:rPr>
      </w:pPr>
      <w:r>
        <w:rPr>
          <w:color w:val="000000"/>
        </w:rPr>
        <w:t xml:space="preserve">(Žin., 2000, Nr. </w:t>
      </w:r>
      <w:hyperlink r:id="rId10" w:tgtFrame="_blank" w:history="1">
        <w:r>
          <w:rPr>
            <w:color w:val="0000FF" w:themeColor="hyperlink"/>
            <w:u w:val="single"/>
          </w:rPr>
          <w:t>40-1116</w:t>
        </w:r>
      </w:hyperlink>
      <w:r>
        <w:rPr>
          <w:color w:val="000000"/>
        </w:rPr>
        <w:t>)</w:t>
      </w:r>
    </w:p>
    <w:p w14:paraId="50841F0F" w14:textId="77777777" w:rsidR="00A65CA3" w:rsidRDefault="00A65CA3">
      <w:pPr>
        <w:ind w:firstLine="708"/>
      </w:pPr>
    </w:p>
    <w:p w14:paraId="50841F10" w14:textId="77777777" w:rsidR="00A65CA3" w:rsidRDefault="00B45107">
      <w:pPr>
        <w:ind w:firstLine="708"/>
        <w:jc w:val="both"/>
        <w:rPr>
          <w:b/>
          <w:color w:val="000000"/>
        </w:rPr>
      </w:pPr>
      <w:r>
        <w:rPr>
          <w:b/>
          <w:color w:val="000000"/>
        </w:rPr>
        <w:t>1</w:t>
      </w:r>
      <w:r>
        <w:rPr>
          <w:b/>
          <w:color w:val="000000"/>
        </w:rPr>
        <w:t xml:space="preserve"> straipsnis. </w:t>
      </w:r>
      <w:r>
        <w:rPr>
          <w:b/>
          <w:color w:val="000000"/>
        </w:rPr>
        <w:t>2 straipsnio 1 dalies pakeitimas</w:t>
      </w:r>
    </w:p>
    <w:p w14:paraId="50841F11" w14:textId="77777777" w:rsidR="00A65CA3" w:rsidRDefault="00B45107">
      <w:pPr>
        <w:ind w:firstLine="708"/>
        <w:jc w:val="both"/>
        <w:rPr>
          <w:color w:val="000000"/>
        </w:rPr>
      </w:pPr>
      <w:r>
        <w:rPr>
          <w:color w:val="000000"/>
        </w:rPr>
        <w:t>Iš 2 straipsnio 1 dalyje išdėstytos 41 straipsnio 1 dalies išbraukti žodžius „iš Lietuvos švietimo fondo, apskričių, miestų ir rajonų š</w:t>
      </w:r>
      <w:r>
        <w:rPr>
          <w:color w:val="000000"/>
        </w:rPr>
        <w:t>vietimo fondų“ ir šią dalį išdėstyti taip:</w:t>
      </w:r>
    </w:p>
    <w:p w14:paraId="50841F12" w14:textId="03FB91D4" w:rsidR="00A65CA3" w:rsidRDefault="00B45107">
      <w:pPr>
        <w:ind w:firstLine="708"/>
        <w:jc w:val="both"/>
        <w:rPr>
          <w:color w:val="000000"/>
        </w:rPr>
      </w:pPr>
      <w:r>
        <w:rPr>
          <w:color w:val="000000"/>
        </w:rPr>
        <w:t>„</w:t>
      </w:r>
      <w:r>
        <w:rPr>
          <w:color w:val="000000"/>
        </w:rPr>
        <w:t>1</w:t>
      </w:r>
      <w:r>
        <w:rPr>
          <w:color w:val="000000"/>
        </w:rPr>
        <w:t>. 41 straipsnio 1 dalį pakeisti ir išdėstyti taip:</w:t>
      </w:r>
    </w:p>
    <w:p w14:paraId="50841F13" w14:textId="7464B2EF" w:rsidR="00A65CA3" w:rsidRDefault="00B45107">
      <w:pPr>
        <w:ind w:firstLine="708"/>
        <w:jc w:val="both"/>
        <w:rPr>
          <w:color w:val="000000"/>
        </w:rPr>
      </w:pPr>
      <w:r>
        <w:rPr>
          <w:color w:val="000000"/>
        </w:rPr>
        <w:t xml:space="preserve">„1. </w:t>
      </w:r>
      <w:r>
        <w:rPr>
          <w:caps/>
          <w:color w:val="000000"/>
        </w:rPr>
        <w:t>v</w:t>
      </w:r>
      <w:r>
        <w:rPr>
          <w:color w:val="000000"/>
        </w:rPr>
        <w:t>alstybės ir savivaldybių švietimo įstaigos, nevalstybinės tradicinių religinių bendrijų švietimo įstaigos, suteikiančios valstybinio standarto bendrąjį i</w:t>
      </w:r>
      <w:r>
        <w:rPr>
          <w:color w:val="000000"/>
        </w:rPr>
        <w:t>šsilavinimą, taip pat valstybės ir savivaldybių švietimo įstaigos, įsteigtos kartu su valstybės pripažinta tradicine religine bendrija, finansuojamos ir išlaikomos iš valstybės ir savivaldybių biudžetų. Šios įstaigos gali gauti lėšų ir kitais įstatymų numa</w:t>
      </w:r>
      <w:r>
        <w:rPr>
          <w:color w:val="000000"/>
        </w:rPr>
        <w:t>tytais būdais.“</w:t>
      </w:r>
      <w:bookmarkStart w:id="0" w:name="_GoBack"/>
      <w:bookmarkEnd w:id="0"/>
    </w:p>
    <w:p w14:paraId="50841F15" w14:textId="7CD9466C" w:rsidR="00A65CA3" w:rsidRDefault="00B45107">
      <w:pPr>
        <w:ind w:firstLine="708"/>
      </w:pPr>
    </w:p>
    <w:p w14:paraId="0B31281C" w14:textId="77777777" w:rsidR="00B45107" w:rsidRDefault="00B45107">
      <w:pPr>
        <w:ind w:firstLine="708"/>
        <w:jc w:val="both"/>
      </w:pPr>
    </w:p>
    <w:p w14:paraId="5EDD25AC" w14:textId="77777777" w:rsidR="00B45107" w:rsidRDefault="00B45107">
      <w:pPr>
        <w:ind w:firstLine="708"/>
        <w:jc w:val="both"/>
      </w:pPr>
    </w:p>
    <w:p w14:paraId="50841F16" w14:textId="77DC70B7" w:rsidR="00A65CA3" w:rsidRDefault="00B45107">
      <w:pPr>
        <w:ind w:firstLine="708"/>
        <w:jc w:val="both"/>
        <w:rPr>
          <w:color w:val="000000"/>
        </w:rPr>
      </w:pPr>
      <w:r>
        <w:rPr>
          <w:i/>
          <w:color w:val="000000"/>
        </w:rPr>
        <w:t xml:space="preserve">Skelbiu šį Lietuvos Respublikos Seimo priimtą įstatymą. </w:t>
      </w:r>
    </w:p>
    <w:p w14:paraId="50841F17" w14:textId="77777777" w:rsidR="00A65CA3" w:rsidRDefault="00A65CA3"/>
    <w:p w14:paraId="6A3ED27C" w14:textId="77777777" w:rsidR="00B45107" w:rsidRDefault="00B45107"/>
    <w:p w14:paraId="071DDB1F" w14:textId="77777777" w:rsidR="00B45107" w:rsidRDefault="00B45107"/>
    <w:p w14:paraId="50841F18" w14:textId="77777777" w:rsidR="00A65CA3" w:rsidRDefault="00B45107">
      <w:pPr>
        <w:tabs>
          <w:tab w:val="right" w:pos="9639"/>
        </w:tabs>
      </w:pPr>
      <w:r>
        <w:t>RESPUBLIKOS PREZIDENTAS</w:t>
      </w:r>
      <w:r>
        <w:tab/>
        <w:t>VALDAS ADAMKUS</w:t>
      </w:r>
    </w:p>
    <w:p w14:paraId="50841F1B" w14:textId="77777777" w:rsidR="00A65CA3" w:rsidRDefault="00B45107">
      <w:pPr>
        <w:ind w:firstLine="708"/>
      </w:pPr>
    </w:p>
    <w:sectPr w:rsidR="00A65CA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41F1F" w14:textId="77777777" w:rsidR="00A65CA3" w:rsidRDefault="00B45107">
      <w:r>
        <w:separator/>
      </w:r>
    </w:p>
  </w:endnote>
  <w:endnote w:type="continuationSeparator" w:id="0">
    <w:p w14:paraId="50841F20" w14:textId="77777777" w:rsidR="00A65CA3" w:rsidRDefault="00B4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1F26" w14:textId="77777777" w:rsidR="00A65CA3" w:rsidRDefault="00B4510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50841F27" w14:textId="77777777" w:rsidR="00A65CA3" w:rsidRDefault="00A65CA3">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1F28" w14:textId="77777777" w:rsidR="00A65CA3" w:rsidRDefault="00B4510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w:t>
    </w:r>
    <w:r>
      <w:rPr>
        <w:rFonts w:ascii="TimesLT" w:hAnsi="TimesLT"/>
      </w:rPr>
      <w:fldChar w:fldCharType="end"/>
    </w:r>
  </w:p>
  <w:p w14:paraId="50841F29" w14:textId="77777777" w:rsidR="00A65CA3" w:rsidRDefault="00A65CA3">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1F2B" w14:textId="77777777" w:rsidR="00A65CA3" w:rsidRDefault="00A65CA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1F1D" w14:textId="77777777" w:rsidR="00A65CA3" w:rsidRDefault="00B45107">
      <w:r>
        <w:separator/>
      </w:r>
    </w:p>
  </w:footnote>
  <w:footnote w:type="continuationSeparator" w:id="0">
    <w:p w14:paraId="50841F1E" w14:textId="77777777" w:rsidR="00A65CA3" w:rsidRDefault="00B4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1F21" w14:textId="77777777" w:rsidR="00A65CA3" w:rsidRDefault="00B4510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0841F22" w14:textId="77777777" w:rsidR="00A65CA3" w:rsidRDefault="00B4510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0841F23" w14:textId="77777777" w:rsidR="00A65CA3" w:rsidRDefault="00A65CA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1F24" w14:textId="77777777" w:rsidR="00A65CA3" w:rsidRDefault="00B4510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50841F25" w14:textId="77777777" w:rsidR="00A65CA3" w:rsidRDefault="00A65CA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1F2A" w14:textId="77777777" w:rsidR="00A65CA3" w:rsidRDefault="00A65CA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64"/>
    <w:rsid w:val="00076F64"/>
    <w:rsid w:val="00A65CA3"/>
    <w:rsid w:val="00B4510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84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51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4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D1E2DCC4639"/>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F6"/>
    <w:rsid w:val="00D202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02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02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409</Characters>
  <Application>Microsoft Office Word</Application>
  <DocSecurity>0</DocSecurity>
  <Lines>3</Lines>
  <Paragraphs>2</Paragraphs>
  <ScaleCrop>false</ScaleCrop>
  <Company/>
  <LinksUpToDate>false</LinksUpToDate>
  <CharactersWithSpaces>1124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2015-10-08T04:04:00Z</dcterms:created>
  <dc:creator>Tadeuš Buivid</dc:creator>
  <lastModifiedBy>TRAPINSKIENĖ Aušrinė</lastModifiedBy>
  <dcterms:modified xsi:type="dcterms:W3CDTF">2017-08-23T07:34:00Z</dcterms:modified>
  <revision>3</revision>
</coreProperties>
</file>