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A9A2B" w14:textId="77777777" w:rsidR="00285F61" w:rsidRDefault="00285F61">
      <w:pPr>
        <w:tabs>
          <w:tab w:val="center" w:pos="4153"/>
          <w:tab w:val="right" w:pos="8306"/>
        </w:tabs>
        <w:rPr>
          <w:lang w:val="en-GB"/>
        </w:rPr>
      </w:pPr>
    </w:p>
    <w:p w14:paraId="24EA9A2C" w14:textId="77777777" w:rsidR="00285F61" w:rsidRDefault="006B4899">
      <w:pPr>
        <w:jc w:val="center"/>
        <w:rPr>
          <w:b/>
          <w:color w:val="000000"/>
        </w:rPr>
      </w:pPr>
      <w:r>
        <w:rPr>
          <w:b/>
          <w:noProof/>
          <w:color w:val="000000"/>
          <w:lang w:eastAsia="lt-LT"/>
        </w:rPr>
        <w:drawing>
          <wp:anchor distT="0" distB="0" distL="114300" distR="114300" simplePos="0" relativeHeight="251656704" behindDoc="0" locked="0" layoutInCell="1" allowOverlap="1" wp14:anchorId="24EA9E20" wp14:editId="24EA9E21">
            <wp:simplePos x="0" y="0"/>
            <wp:positionH relativeFrom="column">
              <wp:posOffset>-1080135</wp:posOffset>
            </wp:positionH>
            <wp:positionV relativeFrom="paragraph">
              <wp:posOffset>-720090</wp:posOffset>
            </wp:positionV>
            <wp:extent cx="9525" cy="9525"/>
            <wp:effectExtent l="0" t="0" r="0" b="0"/>
            <wp:wrapNone/>
            <wp:docPr id="36" name="Picture 36"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MINISTRO</w:t>
      </w:r>
    </w:p>
    <w:p w14:paraId="24EA9A2D" w14:textId="77777777" w:rsidR="00285F61" w:rsidRDefault="00285F61">
      <w:pPr>
        <w:jc w:val="center"/>
        <w:rPr>
          <w:color w:val="000000"/>
        </w:rPr>
      </w:pPr>
    </w:p>
    <w:p w14:paraId="24EA9A2E" w14:textId="77777777" w:rsidR="00285F61" w:rsidRDefault="006B4899">
      <w:pPr>
        <w:jc w:val="center"/>
        <w:rPr>
          <w:b/>
          <w:color w:val="000000"/>
        </w:rPr>
      </w:pPr>
      <w:r>
        <w:rPr>
          <w:b/>
          <w:color w:val="000000"/>
        </w:rPr>
        <w:t>Į S A K Y M A S</w:t>
      </w:r>
    </w:p>
    <w:p w14:paraId="24EA9A2F" w14:textId="77777777" w:rsidR="00285F61" w:rsidRDefault="006B4899">
      <w:pPr>
        <w:jc w:val="center"/>
        <w:rPr>
          <w:b/>
          <w:color w:val="000000"/>
        </w:rPr>
      </w:pPr>
      <w:r>
        <w:rPr>
          <w:b/>
          <w:color w:val="000000"/>
        </w:rPr>
        <w:t>DĖL VAISTŲ RECEPTŲ RAŠYMO IR VAISTŲ IŠDAVIMO (PARDAVIMO)</w:t>
      </w:r>
    </w:p>
    <w:p w14:paraId="24EA9A30" w14:textId="77777777" w:rsidR="00285F61" w:rsidRDefault="00285F61">
      <w:pPr>
        <w:jc w:val="center"/>
        <w:rPr>
          <w:color w:val="000000"/>
        </w:rPr>
      </w:pPr>
    </w:p>
    <w:p w14:paraId="24EA9A31" w14:textId="77777777" w:rsidR="00285F61" w:rsidRDefault="006B4899">
      <w:pPr>
        <w:jc w:val="center"/>
        <w:rPr>
          <w:color w:val="000000"/>
        </w:rPr>
      </w:pPr>
      <w:r>
        <w:rPr>
          <w:color w:val="000000"/>
        </w:rPr>
        <w:t>2002 m. kovo 8 d. Nr. 112</w:t>
      </w:r>
    </w:p>
    <w:p w14:paraId="24EA9A32" w14:textId="77777777" w:rsidR="00285F61" w:rsidRDefault="006B4899">
      <w:pPr>
        <w:jc w:val="center"/>
        <w:rPr>
          <w:color w:val="000000"/>
        </w:rPr>
      </w:pPr>
      <w:r>
        <w:rPr>
          <w:color w:val="000000"/>
        </w:rPr>
        <w:t>Vilnius</w:t>
      </w:r>
    </w:p>
    <w:p w14:paraId="24EA9A33" w14:textId="77777777" w:rsidR="00285F61" w:rsidRDefault="00285F61">
      <w:pPr>
        <w:jc w:val="center"/>
        <w:rPr>
          <w:color w:val="000000"/>
        </w:rPr>
      </w:pPr>
    </w:p>
    <w:p w14:paraId="27C81349" w14:textId="77777777" w:rsidR="006B4899" w:rsidRDefault="006B4899">
      <w:pPr>
        <w:jc w:val="center"/>
        <w:rPr>
          <w:color w:val="000000"/>
        </w:rPr>
      </w:pPr>
    </w:p>
    <w:p w14:paraId="24EA9A34" w14:textId="77777777" w:rsidR="00285F61" w:rsidRDefault="006B4899">
      <w:pPr>
        <w:tabs>
          <w:tab w:val="left" w:pos="0"/>
        </w:tabs>
        <w:ind w:right="567" w:firstLine="709"/>
        <w:rPr>
          <w:color w:val="000000"/>
        </w:rPr>
      </w:pPr>
      <w:r>
        <w:rPr>
          <w:color w:val="000000"/>
        </w:rPr>
        <w:t>Siekdamas gerinti vaistų receptų rašymo ir vaistų išdavimo (pardavimo) gyventojams tvarką:</w:t>
      </w:r>
    </w:p>
    <w:p w14:paraId="24EA9A35" w14:textId="77777777" w:rsidR="00285F61" w:rsidRDefault="00260F36">
      <w:pPr>
        <w:tabs>
          <w:tab w:val="left" w:pos="0"/>
        </w:tabs>
        <w:ind w:right="567" w:firstLine="709"/>
        <w:rPr>
          <w:color w:val="000000"/>
        </w:rPr>
      </w:pPr>
      <w:r w:rsidR="006B4899">
        <w:rPr>
          <w:color w:val="000000"/>
        </w:rPr>
        <w:t>1</w:t>
      </w:r>
      <w:r w:rsidR="006B4899">
        <w:rPr>
          <w:color w:val="000000"/>
        </w:rPr>
        <w:t xml:space="preserve">. </w:t>
      </w:r>
      <w:r w:rsidR="006B4899">
        <w:rPr>
          <w:color w:val="000000"/>
          <w:spacing w:val="60"/>
        </w:rPr>
        <w:t>Tvirtinu</w:t>
      </w:r>
      <w:r w:rsidR="006B4899">
        <w:rPr>
          <w:color w:val="000000"/>
        </w:rPr>
        <w:t xml:space="preserve"> pridedamus:</w:t>
      </w:r>
    </w:p>
    <w:p w14:paraId="24EA9A36" w14:textId="77777777" w:rsidR="00285F61" w:rsidRDefault="00260F36">
      <w:pPr>
        <w:tabs>
          <w:tab w:val="left" w:pos="0"/>
        </w:tabs>
        <w:ind w:right="567" w:firstLine="709"/>
        <w:rPr>
          <w:color w:val="000000"/>
        </w:rPr>
      </w:pPr>
      <w:r w:rsidR="006B4899">
        <w:rPr>
          <w:color w:val="000000"/>
        </w:rPr>
        <w:t>1.1</w:t>
      </w:r>
      <w:r w:rsidR="006B4899">
        <w:rPr>
          <w:color w:val="000000"/>
        </w:rPr>
        <w:t>. Vaistų receptų rašymo ir vaistų išdavimo (pardavimo) gyventojams taisykles.</w:t>
      </w:r>
    </w:p>
    <w:p w14:paraId="24EA9A37" w14:textId="77777777" w:rsidR="00285F61" w:rsidRDefault="00260F36">
      <w:pPr>
        <w:tabs>
          <w:tab w:val="left" w:pos="0"/>
        </w:tabs>
        <w:ind w:right="567" w:firstLine="709"/>
        <w:rPr>
          <w:color w:val="000000"/>
        </w:rPr>
      </w:pPr>
      <w:r w:rsidR="006B4899">
        <w:rPr>
          <w:color w:val="000000"/>
        </w:rPr>
        <w:t>1.2</w:t>
      </w:r>
      <w:r w:rsidR="006B4899">
        <w:rPr>
          <w:color w:val="000000"/>
        </w:rPr>
        <w:t>. Receptų blankų formas.</w:t>
      </w:r>
    </w:p>
    <w:p w14:paraId="24EA9A38" w14:textId="77777777" w:rsidR="00285F61" w:rsidRDefault="00260F36">
      <w:pPr>
        <w:tabs>
          <w:tab w:val="left" w:pos="0"/>
        </w:tabs>
        <w:ind w:right="567" w:firstLine="709"/>
        <w:rPr>
          <w:color w:val="000000"/>
        </w:rPr>
      </w:pPr>
      <w:r w:rsidR="006B4899">
        <w:rPr>
          <w:color w:val="000000"/>
        </w:rPr>
        <w:t>1.3</w:t>
      </w:r>
      <w:r w:rsidR="006B4899">
        <w:rPr>
          <w:color w:val="000000"/>
        </w:rPr>
        <w:t>. Kompensuojamųjų vaistų paso titulinį puslapį.</w:t>
      </w:r>
    </w:p>
    <w:p w14:paraId="24EA9A39" w14:textId="77777777" w:rsidR="00285F61" w:rsidRDefault="00260F36">
      <w:pPr>
        <w:tabs>
          <w:tab w:val="left" w:pos="0"/>
        </w:tabs>
        <w:ind w:right="567" w:firstLine="709"/>
        <w:rPr>
          <w:color w:val="000000"/>
        </w:rPr>
      </w:pPr>
      <w:r w:rsidR="006B4899">
        <w:rPr>
          <w:color w:val="000000"/>
        </w:rPr>
        <w:t>1.4</w:t>
      </w:r>
      <w:r w:rsidR="006B4899">
        <w:rPr>
          <w:color w:val="000000"/>
        </w:rPr>
        <w:t>. Kompensacijos rūšis.</w:t>
      </w:r>
    </w:p>
    <w:p w14:paraId="24EA9A3A" w14:textId="77777777" w:rsidR="00285F61" w:rsidRDefault="00260F36">
      <w:pPr>
        <w:tabs>
          <w:tab w:val="left" w:pos="0"/>
        </w:tabs>
        <w:ind w:right="567" w:firstLine="709"/>
        <w:rPr>
          <w:color w:val="000000"/>
        </w:rPr>
      </w:pPr>
      <w:r w:rsidR="006B4899">
        <w:rPr>
          <w:color w:val="000000"/>
        </w:rPr>
        <w:t>1.5</w:t>
      </w:r>
      <w:r w:rsidR="006B4899">
        <w:rPr>
          <w:color w:val="000000"/>
        </w:rPr>
        <w:t>. Receptuose vartotinas santrumpas.</w:t>
      </w:r>
    </w:p>
    <w:p w14:paraId="24EA9A3B" w14:textId="77777777" w:rsidR="00285F61" w:rsidRDefault="00260F36">
      <w:pPr>
        <w:tabs>
          <w:tab w:val="left" w:pos="0"/>
        </w:tabs>
        <w:ind w:right="567" w:firstLine="709"/>
        <w:rPr>
          <w:color w:val="000000"/>
        </w:rPr>
      </w:pPr>
      <w:r w:rsidR="006B4899">
        <w:rPr>
          <w:color w:val="000000"/>
        </w:rPr>
        <w:t>1.6</w:t>
      </w:r>
      <w:r w:rsidR="006B4899">
        <w:rPr>
          <w:color w:val="000000"/>
        </w:rPr>
        <w:t>. Vaistų ir vaistinių medžiagų, kiekybiškai apskaitomų farmacijos ir sveikatos priežiūros įmonėse, įstaigose, sąrašą.</w:t>
      </w:r>
    </w:p>
    <w:p w14:paraId="24EA9A3C" w14:textId="77777777" w:rsidR="00285F61" w:rsidRDefault="00260F36">
      <w:pPr>
        <w:tabs>
          <w:tab w:val="left" w:pos="0"/>
        </w:tabs>
        <w:ind w:right="567" w:firstLine="709"/>
        <w:rPr>
          <w:color w:val="000000"/>
        </w:rPr>
      </w:pPr>
      <w:r w:rsidR="006B4899">
        <w:rPr>
          <w:color w:val="000000"/>
        </w:rPr>
        <w:t>1.7</w:t>
      </w:r>
      <w:r w:rsidR="006B4899">
        <w:rPr>
          <w:color w:val="000000"/>
        </w:rPr>
        <w:t>. Signatūrų formas.</w:t>
      </w:r>
    </w:p>
    <w:p w14:paraId="24EA9A3D" w14:textId="77777777" w:rsidR="00285F61" w:rsidRDefault="00260F36">
      <w:pPr>
        <w:tabs>
          <w:tab w:val="left" w:pos="0"/>
        </w:tabs>
        <w:ind w:right="567" w:firstLine="709"/>
        <w:rPr>
          <w:color w:val="000000"/>
        </w:rPr>
      </w:pPr>
      <w:r w:rsidR="006B4899">
        <w:rPr>
          <w:color w:val="000000"/>
        </w:rPr>
        <w:t>1.8</w:t>
      </w:r>
      <w:r w:rsidR="006B4899">
        <w:rPr>
          <w:color w:val="000000"/>
        </w:rPr>
        <w:t>. Receptų sunaikinimo tvarką.</w:t>
      </w:r>
    </w:p>
    <w:p w14:paraId="24EA9A3E" w14:textId="77777777" w:rsidR="00285F61" w:rsidRDefault="00260F36">
      <w:pPr>
        <w:tabs>
          <w:tab w:val="left" w:pos="0"/>
        </w:tabs>
        <w:ind w:right="567" w:firstLine="709"/>
        <w:rPr>
          <w:color w:val="000000"/>
        </w:rPr>
      </w:pPr>
      <w:r w:rsidR="006B4899">
        <w:rPr>
          <w:color w:val="000000"/>
        </w:rPr>
        <w:t>2</w:t>
      </w:r>
      <w:r w:rsidR="006B4899">
        <w:rPr>
          <w:color w:val="000000"/>
        </w:rPr>
        <w:t xml:space="preserve">. Nuo </w:t>
      </w:r>
      <w:smartTag w:uri="urn:schemas-microsoft-com:office:smarttags" w:element="metricconverter">
        <w:smartTagPr>
          <w:attr w:name="ProductID" w:val="2002 m"/>
        </w:smartTagPr>
        <w:r w:rsidR="006B4899">
          <w:rPr>
            <w:color w:val="000000"/>
          </w:rPr>
          <w:t>2002 m</w:t>
        </w:r>
      </w:smartTag>
      <w:r w:rsidR="006B4899">
        <w:rPr>
          <w:color w:val="000000"/>
        </w:rPr>
        <w:t xml:space="preserve">. birželio 1 d. </w:t>
      </w:r>
      <w:r w:rsidR="006B4899">
        <w:rPr>
          <w:color w:val="000000"/>
          <w:spacing w:val="60"/>
        </w:rPr>
        <w:t>laikau</w:t>
      </w:r>
      <w:r w:rsidR="006B4899">
        <w:rPr>
          <w:color w:val="000000"/>
        </w:rPr>
        <w:t xml:space="preserve"> netekusiais galios:</w:t>
      </w:r>
    </w:p>
    <w:p w14:paraId="24EA9A3F" w14:textId="77777777" w:rsidR="00285F61" w:rsidRDefault="00260F36">
      <w:pPr>
        <w:tabs>
          <w:tab w:val="left" w:pos="0"/>
        </w:tabs>
        <w:ind w:right="567" w:firstLine="709"/>
        <w:rPr>
          <w:color w:val="000000"/>
        </w:rPr>
      </w:pPr>
      <w:r w:rsidR="006B4899">
        <w:rPr>
          <w:color w:val="000000"/>
        </w:rPr>
        <w:t>2.1</w:t>
      </w:r>
      <w:r w:rsidR="006B4899">
        <w:rPr>
          <w:color w:val="000000"/>
        </w:rPr>
        <w:t xml:space="preserve">. Sveikatos apsaugos ministerijos </w:t>
      </w:r>
      <w:smartTag w:uri="urn:schemas-microsoft-com:office:smarttags" w:element="metricconverter">
        <w:smartTagPr>
          <w:attr w:name="ProductID" w:val="1997 m"/>
        </w:smartTagPr>
        <w:r w:rsidR="006B4899">
          <w:rPr>
            <w:color w:val="000000"/>
          </w:rPr>
          <w:t>1997 m</w:t>
        </w:r>
      </w:smartTag>
      <w:r w:rsidR="006B4899">
        <w:rPr>
          <w:color w:val="000000"/>
        </w:rPr>
        <w:t xml:space="preserve">. birželio 19 d. įsakymą Nr. 348 „Dėl vaistų receptų rašymo ir vaistų išdavimo tvarkos vaistinėse“ (Žin.,1997, Nr. </w:t>
      </w:r>
      <w:hyperlink r:id="rId9" w:tgtFrame="_blank" w:history="1">
        <w:r w:rsidR="006B4899">
          <w:rPr>
            <w:color w:val="0000FF" w:themeColor="hyperlink"/>
            <w:u w:val="single"/>
          </w:rPr>
          <w:t>60-1435</w:t>
        </w:r>
      </w:hyperlink>
      <w:r w:rsidR="006B4899">
        <w:rPr>
          <w:color w:val="000000"/>
        </w:rPr>
        <w:t>);</w:t>
      </w:r>
    </w:p>
    <w:p w14:paraId="24EA9A40" w14:textId="77777777" w:rsidR="00285F61" w:rsidRDefault="00260F36">
      <w:pPr>
        <w:tabs>
          <w:tab w:val="left" w:pos="0"/>
        </w:tabs>
        <w:ind w:right="567" w:firstLine="709"/>
        <w:rPr>
          <w:color w:val="000000"/>
        </w:rPr>
      </w:pPr>
      <w:r w:rsidR="006B4899">
        <w:rPr>
          <w:color w:val="000000"/>
        </w:rPr>
        <w:t>2.2</w:t>
      </w:r>
      <w:r w:rsidR="006B4899">
        <w:rPr>
          <w:color w:val="000000"/>
        </w:rPr>
        <w:t xml:space="preserve">. Sveikatos apsaugos ministerijos </w:t>
      </w:r>
      <w:smartTag w:uri="urn:schemas-microsoft-com:office:smarttags" w:element="metricconverter">
        <w:smartTagPr>
          <w:attr w:name="ProductID" w:val="1997 m"/>
        </w:smartTagPr>
        <w:r w:rsidR="006B4899">
          <w:rPr>
            <w:color w:val="000000"/>
          </w:rPr>
          <w:t>1997 m</w:t>
        </w:r>
      </w:smartTag>
      <w:r w:rsidR="006B4899">
        <w:rPr>
          <w:color w:val="000000"/>
        </w:rPr>
        <w:t xml:space="preserve">. rugsėjo 23 d. įsakymą Nr. 506 „Dėl Lietuvos Respublikos sveikatos apsaugos ministerijos 1997 06 19 įsakymo Nr. 348 dalinio pakeitimo“ (Žin.,1997, Nr. </w:t>
      </w:r>
      <w:hyperlink r:id="rId10" w:tgtFrame="_blank" w:history="1">
        <w:r w:rsidR="006B4899">
          <w:rPr>
            <w:color w:val="0000FF" w:themeColor="hyperlink"/>
            <w:u w:val="single"/>
          </w:rPr>
          <w:t>91-2295</w:t>
        </w:r>
      </w:hyperlink>
      <w:r w:rsidR="006B4899">
        <w:rPr>
          <w:color w:val="000000"/>
        </w:rPr>
        <w:t>);</w:t>
      </w:r>
    </w:p>
    <w:p w14:paraId="24EA9A41" w14:textId="77777777" w:rsidR="00285F61" w:rsidRDefault="00260F36">
      <w:pPr>
        <w:tabs>
          <w:tab w:val="left" w:pos="0"/>
        </w:tabs>
        <w:ind w:right="567" w:firstLine="709"/>
        <w:rPr>
          <w:color w:val="000000"/>
        </w:rPr>
      </w:pPr>
      <w:r w:rsidR="006B4899">
        <w:rPr>
          <w:color w:val="000000"/>
        </w:rPr>
        <w:t>2.3</w:t>
      </w:r>
      <w:r w:rsidR="006B4899">
        <w:rPr>
          <w:color w:val="000000"/>
        </w:rPr>
        <w:t xml:space="preserve">. Sveikatos apsaugos ministerijos </w:t>
      </w:r>
      <w:smartTag w:uri="urn:schemas-microsoft-com:office:smarttags" w:element="metricconverter">
        <w:smartTagPr>
          <w:attr w:name="ProductID" w:val="1997 m"/>
        </w:smartTagPr>
        <w:r w:rsidR="006B4899">
          <w:rPr>
            <w:color w:val="000000"/>
          </w:rPr>
          <w:t>1997 m</w:t>
        </w:r>
      </w:smartTag>
      <w:r w:rsidR="006B4899">
        <w:rPr>
          <w:color w:val="000000"/>
        </w:rPr>
        <w:t xml:space="preserve">. gruodžio 11 d. įsakymą Nr. 673 „Dėl Sveikatos apsaugos ministerijos 1997 06 19 įsakymo Nr. 348 dalinio pakeitimo“ (Žin.,1997, Nr. </w:t>
      </w:r>
      <w:hyperlink r:id="rId11" w:tgtFrame="_blank" w:history="1">
        <w:r w:rsidR="006B4899">
          <w:rPr>
            <w:color w:val="0000FF" w:themeColor="hyperlink"/>
            <w:u w:val="single"/>
          </w:rPr>
          <w:t>116-2973</w:t>
        </w:r>
      </w:hyperlink>
      <w:r w:rsidR="006B4899">
        <w:rPr>
          <w:color w:val="000000"/>
        </w:rPr>
        <w:t>);</w:t>
      </w:r>
    </w:p>
    <w:p w14:paraId="24EA9A42" w14:textId="77777777" w:rsidR="00285F61" w:rsidRDefault="00260F36">
      <w:pPr>
        <w:tabs>
          <w:tab w:val="left" w:pos="0"/>
        </w:tabs>
        <w:ind w:right="567" w:firstLine="709"/>
        <w:rPr>
          <w:color w:val="000000"/>
        </w:rPr>
      </w:pPr>
      <w:r w:rsidR="006B4899">
        <w:rPr>
          <w:color w:val="000000"/>
        </w:rPr>
        <w:t>2.4</w:t>
      </w:r>
      <w:r w:rsidR="006B4899">
        <w:rPr>
          <w:color w:val="000000"/>
        </w:rPr>
        <w:t xml:space="preserve">. Sveikatos apsaugos ministerijos </w:t>
      </w:r>
      <w:smartTag w:uri="urn:schemas-microsoft-com:office:smarttags" w:element="metricconverter">
        <w:smartTagPr>
          <w:attr w:name="ProductID" w:val="1997 m"/>
        </w:smartTagPr>
        <w:r w:rsidR="006B4899">
          <w:rPr>
            <w:color w:val="000000"/>
          </w:rPr>
          <w:t>1997 m</w:t>
        </w:r>
      </w:smartTag>
      <w:r w:rsidR="006B4899">
        <w:rPr>
          <w:color w:val="000000"/>
        </w:rPr>
        <w:t xml:space="preserve">. gruodžio 22 d. įsakymo Nr. 701 „Dėl SAM 1997 06 19 įsakymo Nr. 348 ir 1997 07 02 įsakymų Nr. 366, 367 dalinio pakeitimo“ (Žin.,1997, Nr. </w:t>
      </w:r>
      <w:hyperlink r:id="rId12" w:tgtFrame="_blank" w:history="1">
        <w:r w:rsidR="006B4899">
          <w:rPr>
            <w:color w:val="0000FF" w:themeColor="hyperlink"/>
            <w:u w:val="single"/>
          </w:rPr>
          <w:t>119-3129</w:t>
        </w:r>
      </w:hyperlink>
      <w:r w:rsidR="006B4899">
        <w:rPr>
          <w:color w:val="000000"/>
        </w:rPr>
        <w:t>) 1 punktą;</w:t>
      </w:r>
    </w:p>
    <w:p w14:paraId="24EA9A43" w14:textId="77777777" w:rsidR="00285F61" w:rsidRDefault="00260F36">
      <w:pPr>
        <w:tabs>
          <w:tab w:val="left" w:pos="0"/>
        </w:tabs>
        <w:ind w:right="567" w:firstLine="709"/>
        <w:rPr>
          <w:color w:val="000000"/>
        </w:rPr>
      </w:pPr>
      <w:r w:rsidR="006B4899">
        <w:rPr>
          <w:color w:val="000000"/>
        </w:rPr>
        <w:t>2.5</w:t>
      </w:r>
      <w:r w:rsidR="006B4899">
        <w:rPr>
          <w:color w:val="000000"/>
        </w:rPr>
        <w:t xml:space="preserve">. Sveikatos apsaugos ministerijos </w:t>
      </w:r>
      <w:smartTag w:uri="urn:schemas-microsoft-com:office:smarttags" w:element="metricconverter">
        <w:smartTagPr>
          <w:attr w:name="ProductID" w:val="1998 m"/>
        </w:smartTagPr>
        <w:r w:rsidR="006B4899">
          <w:rPr>
            <w:color w:val="000000"/>
          </w:rPr>
          <w:t>1998 m</w:t>
        </w:r>
      </w:smartTag>
      <w:r w:rsidR="006B4899">
        <w:rPr>
          <w:color w:val="000000"/>
        </w:rPr>
        <w:t xml:space="preserve">. birželio 4 d. įsakymą Nr. 295 „Dėl LR sveikatos apsaugos ministerijos 1997 07 19 įsakymo Nr. 348 „Dėl vaistų receptų rašymo ir vaistų išdavimo tvarkos vaistinėse“ dalinio pakeitimo“ (Žin.,1998, Nr. </w:t>
      </w:r>
      <w:hyperlink r:id="rId13" w:tgtFrame="_blank" w:history="1">
        <w:r w:rsidR="006B4899">
          <w:rPr>
            <w:color w:val="0000FF" w:themeColor="hyperlink"/>
            <w:u w:val="single"/>
          </w:rPr>
          <w:t>56-1569</w:t>
        </w:r>
      </w:hyperlink>
      <w:r w:rsidR="006B4899">
        <w:rPr>
          <w:color w:val="000000"/>
        </w:rPr>
        <w:t>);</w:t>
      </w:r>
    </w:p>
    <w:p w14:paraId="24EA9A44" w14:textId="77777777" w:rsidR="00285F61" w:rsidRDefault="00260F36">
      <w:pPr>
        <w:tabs>
          <w:tab w:val="left" w:pos="0"/>
        </w:tabs>
        <w:ind w:right="567" w:firstLine="709"/>
        <w:rPr>
          <w:color w:val="000000"/>
        </w:rPr>
      </w:pPr>
      <w:r w:rsidR="006B4899">
        <w:rPr>
          <w:color w:val="000000"/>
        </w:rPr>
        <w:t>2.6</w:t>
      </w:r>
      <w:r w:rsidR="006B4899">
        <w:rPr>
          <w:color w:val="000000"/>
        </w:rPr>
        <w:t xml:space="preserve">. Sveikatos apsaugos ministerijos </w:t>
      </w:r>
      <w:smartTag w:uri="urn:schemas-microsoft-com:office:smarttags" w:element="metricconverter">
        <w:smartTagPr>
          <w:attr w:name="ProductID" w:val="1998 m"/>
        </w:smartTagPr>
        <w:r w:rsidR="006B4899">
          <w:rPr>
            <w:color w:val="000000"/>
          </w:rPr>
          <w:t>1998 m</w:t>
        </w:r>
      </w:smartTag>
      <w:r w:rsidR="006B4899">
        <w:rPr>
          <w:color w:val="000000"/>
        </w:rPr>
        <w:t xml:space="preserve">. rugsėjo 11 d. įsakymą Nr. 509 „Dėl SAM 1997 06 19 įsakymo Nr. 348 dalinio pakeitimo ir papildymo“ (Žin.,1998, Nr. </w:t>
      </w:r>
      <w:hyperlink r:id="rId14" w:tgtFrame="_blank" w:history="1">
        <w:r w:rsidR="006B4899">
          <w:rPr>
            <w:color w:val="0000FF" w:themeColor="hyperlink"/>
            <w:u w:val="single"/>
          </w:rPr>
          <w:t>81-2288</w:t>
        </w:r>
      </w:hyperlink>
      <w:r w:rsidR="006B4899">
        <w:rPr>
          <w:color w:val="000000"/>
        </w:rPr>
        <w:t>);</w:t>
      </w:r>
    </w:p>
    <w:p w14:paraId="24EA9A45" w14:textId="77777777" w:rsidR="00285F61" w:rsidRDefault="00260F36">
      <w:pPr>
        <w:tabs>
          <w:tab w:val="left" w:pos="0"/>
        </w:tabs>
        <w:ind w:right="567" w:firstLine="709"/>
        <w:rPr>
          <w:color w:val="000000"/>
        </w:rPr>
      </w:pPr>
      <w:r w:rsidR="006B4899">
        <w:rPr>
          <w:color w:val="000000"/>
        </w:rPr>
        <w:t>2.7</w:t>
      </w:r>
      <w:r w:rsidR="006B4899">
        <w:rPr>
          <w:color w:val="000000"/>
        </w:rPr>
        <w:t xml:space="preserve">. sveikatos apsaugos ministro </w:t>
      </w:r>
      <w:smartTag w:uri="urn:schemas-microsoft-com:office:smarttags" w:element="metricconverter">
        <w:smartTagPr>
          <w:attr w:name="ProductID" w:val="1999 m"/>
        </w:smartTagPr>
        <w:r w:rsidR="006B4899">
          <w:rPr>
            <w:color w:val="000000"/>
          </w:rPr>
          <w:t>1999 m</w:t>
        </w:r>
      </w:smartTag>
      <w:r w:rsidR="006B4899">
        <w:rPr>
          <w:color w:val="000000"/>
        </w:rPr>
        <w:t xml:space="preserve">. balandžio 29 d. įsakymą Nr. 198 „Dėl SAM 1997 06 19 įsakymo Nr. 348 „Dėl vaistų receptų rašymo ir vaistų išdavimo tvarkos vaistinėse“ dalinio pakeitimo“ (Žin.,1999, Nr. </w:t>
      </w:r>
      <w:hyperlink r:id="rId15" w:tgtFrame="_blank" w:history="1">
        <w:r w:rsidR="006B4899">
          <w:rPr>
            <w:color w:val="0000FF" w:themeColor="hyperlink"/>
            <w:u w:val="single"/>
          </w:rPr>
          <w:t>39-1242</w:t>
        </w:r>
      </w:hyperlink>
      <w:r w:rsidR="006B4899">
        <w:rPr>
          <w:color w:val="000000"/>
        </w:rPr>
        <w:t>);</w:t>
      </w:r>
    </w:p>
    <w:p w14:paraId="24EA9A46" w14:textId="77777777" w:rsidR="00285F61" w:rsidRDefault="00260F36">
      <w:pPr>
        <w:tabs>
          <w:tab w:val="left" w:pos="0"/>
        </w:tabs>
        <w:ind w:right="567" w:firstLine="709"/>
        <w:rPr>
          <w:color w:val="000000"/>
        </w:rPr>
      </w:pPr>
      <w:r w:rsidR="006B4899">
        <w:rPr>
          <w:color w:val="000000"/>
        </w:rPr>
        <w:t>2.8</w:t>
      </w:r>
      <w:r w:rsidR="006B4899">
        <w:rPr>
          <w:color w:val="000000"/>
        </w:rPr>
        <w:t xml:space="preserve">. sveikatos apsaugos ministro </w:t>
      </w:r>
      <w:smartTag w:uri="urn:schemas-microsoft-com:office:smarttags" w:element="metricconverter">
        <w:smartTagPr>
          <w:attr w:name="ProductID" w:val="1999 m"/>
        </w:smartTagPr>
        <w:r w:rsidR="006B4899">
          <w:rPr>
            <w:color w:val="000000"/>
          </w:rPr>
          <w:t>1999 m</w:t>
        </w:r>
      </w:smartTag>
      <w:r w:rsidR="006B4899">
        <w:rPr>
          <w:color w:val="000000"/>
        </w:rPr>
        <w:t xml:space="preserve">. gruodžio 31 d. įsakymą Nr. 569 „Dėl Sveikatos apsaugos ministerijos 1997 06 19 įsakymo Nr. 348 „Dėl vaistų receptų rašymo ir vaistų išdavimo tvarkos vaistinėse“ dalinio pakeitimo“ (Žin.,2000, Nr. </w:t>
      </w:r>
      <w:hyperlink r:id="rId16" w:tgtFrame="_blank" w:history="1">
        <w:r w:rsidR="006B4899">
          <w:rPr>
            <w:color w:val="0000FF" w:themeColor="hyperlink"/>
            <w:u w:val="single"/>
          </w:rPr>
          <w:t>4-109</w:t>
        </w:r>
      </w:hyperlink>
      <w:r w:rsidR="006B4899">
        <w:rPr>
          <w:color w:val="000000"/>
        </w:rPr>
        <w:t>);</w:t>
      </w:r>
    </w:p>
    <w:p w14:paraId="24EA9A47" w14:textId="77777777" w:rsidR="00285F61" w:rsidRDefault="00260F36">
      <w:pPr>
        <w:tabs>
          <w:tab w:val="left" w:pos="0"/>
        </w:tabs>
        <w:ind w:right="567" w:firstLine="709"/>
        <w:rPr>
          <w:color w:val="000000"/>
        </w:rPr>
      </w:pPr>
      <w:r w:rsidR="006B4899">
        <w:rPr>
          <w:color w:val="000000"/>
        </w:rPr>
        <w:t>2.9</w:t>
      </w:r>
      <w:r w:rsidR="006B4899">
        <w:rPr>
          <w:color w:val="000000"/>
        </w:rPr>
        <w:t xml:space="preserve">. sveikatos apsaugos ministro </w:t>
      </w:r>
      <w:smartTag w:uri="urn:schemas-microsoft-com:office:smarttags" w:element="metricconverter">
        <w:smartTagPr>
          <w:attr w:name="ProductID" w:val="2000 m"/>
        </w:smartTagPr>
        <w:r w:rsidR="006B4899">
          <w:rPr>
            <w:color w:val="000000"/>
          </w:rPr>
          <w:t>2000 m</w:t>
        </w:r>
      </w:smartTag>
      <w:r w:rsidR="006B4899">
        <w:rPr>
          <w:color w:val="000000"/>
        </w:rPr>
        <w:t xml:space="preserve">. vasario 23 d. įsakymą Nr. 106 „Dėl Sveikatos apsaugos ministerijos 1997 06 19 įsakymo Nr. 348 „Dėl vaistų receptų rašymo ir vaistų išdavimo tvarkos vaistinėse“ dalinio pakeitimo“ (Žin.,2000, Nr. </w:t>
      </w:r>
      <w:hyperlink r:id="rId17" w:tgtFrame="_blank" w:history="1">
        <w:r w:rsidR="006B4899">
          <w:rPr>
            <w:color w:val="0000FF" w:themeColor="hyperlink"/>
            <w:u w:val="single"/>
          </w:rPr>
          <w:t>18-447</w:t>
        </w:r>
      </w:hyperlink>
      <w:r w:rsidR="006B4899">
        <w:rPr>
          <w:color w:val="000000"/>
        </w:rPr>
        <w:t>);</w:t>
      </w:r>
    </w:p>
    <w:p w14:paraId="24EA9A48" w14:textId="77777777" w:rsidR="00285F61" w:rsidRDefault="00260F36">
      <w:pPr>
        <w:tabs>
          <w:tab w:val="left" w:pos="0"/>
        </w:tabs>
        <w:ind w:right="567" w:firstLine="709"/>
        <w:rPr>
          <w:color w:val="000000"/>
        </w:rPr>
      </w:pPr>
      <w:r w:rsidR="006B4899">
        <w:rPr>
          <w:color w:val="000000"/>
        </w:rPr>
        <w:t>2.10</w:t>
      </w:r>
      <w:r w:rsidR="006B4899">
        <w:rPr>
          <w:color w:val="000000"/>
        </w:rPr>
        <w:t xml:space="preserve">. Sveikatos apsaugos ministerijos </w:t>
      </w:r>
      <w:smartTag w:uri="urn:schemas-microsoft-com:office:smarttags" w:element="metricconverter">
        <w:smartTagPr>
          <w:attr w:name="ProductID" w:val="1997 m"/>
        </w:smartTagPr>
        <w:r w:rsidR="006B4899">
          <w:rPr>
            <w:color w:val="000000"/>
          </w:rPr>
          <w:t>1997 m</w:t>
        </w:r>
      </w:smartTag>
      <w:r w:rsidR="006B4899">
        <w:rPr>
          <w:color w:val="000000"/>
        </w:rPr>
        <w:t xml:space="preserve">. gruodžio 23 d. įsakymu Nr. 705 „Dėl narkotinių vaistų ir vaistinių medžiagų legalios apyvartos kontrolės“ (Žin.,1998, Nr. </w:t>
      </w:r>
      <w:hyperlink r:id="rId18" w:tgtFrame="_blank" w:history="1">
        <w:r w:rsidR="006B4899">
          <w:rPr>
            <w:color w:val="0000FF" w:themeColor="hyperlink"/>
            <w:u w:val="single"/>
          </w:rPr>
          <w:t>3-65</w:t>
        </w:r>
      </w:hyperlink>
      <w:r w:rsidR="006B4899">
        <w:rPr>
          <w:color w:val="000000"/>
        </w:rPr>
        <w:t xml:space="preserve">) patvirtintų Narkotinių vaistų ir vaistinių medžiagų išrašymo sveikatos priežiūros įstaigose </w:t>
      </w:r>
      <w:r w:rsidR="006B4899">
        <w:rPr>
          <w:color w:val="000000"/>
        </w:rPr>
        <w:lastRenderedPageBreak/>
        <w:t>taisyklių 9 ir 10 punktus bei Narkotinių vaistų ir vaistinių medžiagų išdavimo vaistinėse taisyklių 4 punktą.</w:t>
      </w:r>
    </w:p>
    <w:p w14:paraId="24EA9A49" w14:textId="77777777" w:rsidR="00285F61" w:rsidRDefault="00260F36">
      <w:pPr>
        <w:tabs>
          <w:tab w:val="left" w:pos="0"/>
        </w:tabs>
        <w:ind w:right="567" w:firstLine="709"/>
        <w:rPr>
          <w:color w:val="000000"/>
        </w:rPr>
      </w:pPr>
      <w:smartTag w:uri="urn:schemas-microsoft-com:office:smarttags" w:element="metricconverter">
        <w:smartTagPr>
          <w:attr w:name="ProductID" w:val="3. L"/>
        </w:smartTagPr>
        <w:r w:rsidR="006B4899">
          <w:rPr>
            <w:color w:val="000000"/>
          </w:rPr>
          <w:t>3</w:t>
        </w:r>
      </w:smartTag>
      <w:r w:rsidR="006B4899">
        <w:rPr>
          <w:color w:val="000000"/>
        </w:rPr>
        <w:t xml:space="preserve">. </w:t>
      </w:r>
      <w:r w:rsidR="006B4899">
        <w:rPr>
          <w:color w:val="000000"/>
          <w:spacing w:val="60"/>
        </w:rPr>
        <w:t>Leidžiu</w:t>
      </w:r>
      <w:r w:rsidR="006B4899">
        <w:rPr>
          <w:color w:val="000000"/>
        </w:rPr>
        <w:t xml:space="preserve"> laikinai, kol baigsis senojo pavyzdžio 1 formos receptų blankų atsargos, vaistus išrašyti senojo pavyzdžio 1 formos receptų blankuose.</w:t>
      </w:r>
    </w:p>
    <w:p w14:paraId="24EA9A4A" w14:textId="77777777" w:rsidR="00285F61" w:rsidRDefault="00260F36">
      <w:pPr>
        <w:tabs>
          <w:tab w:val="left" w:pos="0"/>
        </w:tabs>
        <w:ind w:right="567" w:firstLine="709"/>
        <w:rPr>
          <w:color w:val="000000"/>
        </w:rPr>
      </w:pPr>
      <w:smartTag w:uri="urn:schemas-microsoft-com:office:smarttags" w:element="metricconverter">
        <w:smartTagPr>
          <w:attr w:name="ProductID" w:val="4. L"/>
        </w:smartTagPr>
        <w:r w:rsidR="006B4899">
          <w:rPr>
            <w:color w:val="000000"/>
          </w:rPr>
          <w:t>4</w:t>
        </w:r>
      </w:smartTag>
      <w:r w:rsidR="006B4899">
        <w:rPr>
          <w:color w:val="000000"/>
        </w:rPr>
        <w:t xml:space="preserve">. </w:t>
      </w:r>
      <w:r w:rsidR="006B4899">
        <w:rPr>
          <w:color w:val="000000"/>
          <w:spacing w:val="60"/>
        </w:rPr>
        <w:t>Leidžiu</w:t>
      </w:r>
      <w:r w:rsidR="006B4899">
        <w:rPr>
          <w:color w:val="000000"/>
        </w:rPr>
        <w:t xml:space="preserve"> laikinai, kol baigsis senojo pavyzdžio 3 formos receptų blankų atsargos, bet ne ilgiau kaip iki </w:t>
      </w:r>
      <w:smartTag w:uri="urn:schemas-microsoft-com:office:smarttags" w:element="metricconverter">
        <w:smartTagPr>
          <w:attr w:name="ProductID" w:val="2002 m"/>
        </w:smartTagPr>
        <w:r w:rsidR="006B4899">
          <w:rPr>
            <w:color w:val="000000"/>
          </w:rPr>
          <w:t>2002 m</w:t>
        </w:r>
      </w:smartTag>
      <w:r w:rsidR="006B4899">
        <w:rPr>
          <w:color w:val="000000"/>
        </w:rPr>
        <w:t>. birželio 1 d., kompensuojamuosius vaistus ir medicinos pagalbos priemones išrašyti senojo pavyzdžio 3 formos receptų blankuose, laikantis šio įsakymo 2 punkte nurodytais teisės aktais patvirtintų receptų rašymo bei vaistų išdavimo taisyklių.</w:t>
      </w:r>
    </w:p>
    <w:p w14:paraId="24EA9A4D" w14:textId="049B2C51" w:rsidR="00285F61" w:rsidRDefault="00260F36" w:rsidP="006B4899">
      <w:pPr>
        <w:tabs>
          <w:tab w:val="left" w:pos="0"/>
        </w:tabs>
        <w:ind w:right="567" w:firstLine="709"/>
        <w:rPr>
          <w:color w:val="000000"/>
        </w:rPr>
      </w:pPr>
      <w:r w:rsidR="006B4899">
        <w:rPr>
          <w:color w:val="000000"/>
        </w:rPr>
        <w:t>5</w:t>
      </w:r>
      <w:r w:rsidR="006B4899">
        <w:rPr>
          <w:color w:val="000000"/>
        </w:rPr>
        <w:t xml:space="preserve">. </w:t>
      </w:r>
      <w:r w:rsidR="006B4899">
        <w:rPr>
          <w:color w:val="000000"/>
          <w:spacing w:val="60"/>
        </w:rPr>
        <w:t>Pavedu</w:t>
      </w:r>
      <w:r w:rsidR="006B4899">
        <w:rPr>
          <w:color w:val="000000"/>
        </w:rPr>
        <w:t xml:space="preserve"> įsakymo vykdymą kontroliuoti viceministrui Eduardui Bartkevičiui.</w:t>
      </w:r>
    </w:p>
    <w:p w14:paraId="34505A13" w14:textId="77777777" w:rsidR="006B4899" w:rsidRDefault="006B4899">
      <w:pPr>
        <w:tabs>
          <w:tab w:val="right" w:pos="9639"/>
        </w:tabs>
      </w:pPr>
    </w:p>
    <w:p w14:paraId="5061583A" w14:textId="77777777" w:rsidR="006B4899" w:rsidRDefault="006B4899">
      <w:pPr>
        <w:tabs>
          <w:tab w:val="right" w:pos="9639"/>
        </w:tabs>
      </w:pPr>
    </w:p>
    <w:p w14:paraId="41829A96" w14:textId="77777777" w:rsidR="006B4899" w:rsidRDefault="006B4899">
      <w:pPr>
        <w:tabs>
          <w:tab w:val="right" w:pos="9639"/>
        </w:tabs>
      </w:pPr>
    </w:p>
    <w:p w14:paraId="24EA9A4E" w14:textId="099C687E" w:rsidR="00285F61" w:rsidRDefault="006B4899">
      <w:pPr>
        <w:tabs>
          <w:tab w:val="right" w:pos="9639"/>
        </w:tabs>
        <w:rPr>
          <w:caps/>
        </w:rPr>
      </w:pPr>
      <w:r>
        <w:rPr>
          <w:caps/>
        </w:rPr>
        <w:t xml:space="preserve">Sveikatos </w:t>
      </w:r>
    </w:p>
    <w:p w14:paraId="24EA9A50" w14:textId="77B51043" w:rsidR="00285F61" w:rsidRDefault="006B4899" w:rsidP="006B4899">
      <w:pPr>
        <w:tabs>
          <w:tab w:val="right" w:pos="9639"/>
        </w:tabs>
        <w:rPr>
          <w:color w:val="000000"/>
        </w:rPr>
      </w:pPr>
      <w:r>
        <w:rPr>
          <w:caps/>
        </w:rPr>
        <w:t>apsaugos Ministras</w:t>
      </w:r>
      <w:r>
        <w:rPr>
          <w:caps/>
        </w:rPr>
        <w:tab/>
        <w:t>Konstantinas Romualdas Dobrovolskis</w:t>
      </w:r>
    </w:p>
    <w:p w14:paraId="24EA9A51" w14:textId="4243B75D" w:rsidR="00285F61" w:rsidRDefault="006B4899" w:rsidP="006B4899">
      <w:pPr>
        <w:tabs>
          <w:tab w:val="left" w:pos="1304"/>
          <w:tab w:val="left" w:pos="1457"/>
          <w:tab w:val="left" w:pos="1604"/>
          <w:tab w:val="left" w:pos="1757"/>
        </w:tabs>
        <w:ind w:left="5102"/>
        <w:rPr>
          <w:color w:val="000000"/>
        </w:rPr>
      </w:pPr>
      <w:r>
        <w:rPr>
          <w:color w:val="000000"/>
        </w:rPr>
        <w:br w:type="page"/>
      </w:r>
      <w:r>
        <w:rPr>
          <w:color w:val="000000"/>
        </w:rPr>
        <w:lastRenderedPageBreak/>
        <w:t>PATVIRTINTA</w:t>
      </w:r>
    </w:p>
    <w:p w14:paraId="24EA9A52" w14:textId="77777777" w:rsidR="00285F61" w:rsidRDefault="006B4899">
      <w:pPr>
        <w:tabs>
          <w:tab w:val="left" w:pos="1304"/>
          <w:tab w:val="left" w:pos="1457"/>
          <w:tab w:val="left" w:pos="1604"/>
          <w:tab w:val="left" w:pos="1757"/>
        </w:tabs>
        <w:ind w:firstLine="5102"/>
        <w:rPr>
          <w:color w:val="000000"/>
        </w:rPr>
      </w:pPr>
      <w:r>
        <w:rPr>
          <w:color w:val="000000"/>
        </w:rPr>
        <w:t>Lietuvos Respublikos sveikatos</w:t>
      </w:r>
    </w:p>
    <w:p w14:paraId="24EA9A53" w14:textId="77777777" w:rsidR="00285F61" w:rsidRDefault="006B4899">
      <w:pPr>
        <w:tabs>
          <w:tab w:val="left" w:pos="1304"/>
          <w:tab w:val="left" w:pos="1457"/>
          <w:tab w:val="left" w:pos="1604"/>
          <w:tab w:val="left" w:pos="1757"/>
        </w:tabs>
        <w:ind w:firstLine="5102"/>
        <w:rPr>
          <w:color w:val="000000"/>
        </w:rPr>
      </w:pPr>
      <w:r>
        <w:rPr>
          <w:color w:val="000000"/>
        </w:rPr>
        <w:t xml:space="preserve">apsaugos ministro </w:t>
      </w:r>
      <w:smartTag w:uri="urn:schemas-microsoft-com:office:smarttags" w:element="metricconverter">
        <w:smartTagPr>
          <w:attr w:name="ProductID" w:val="2002 m"/>
        </w:smartTagPr>
        <w:r>
          <w:rPr>
            <w:color w:val="000000"/>
          </w:rPr>
          <w:t>2002 m</w:t>
        </w:r>
      </w:smartTag>
      <w:r>
        <w:rPr>
          <w:color w:val="000000"/>
        </w:rPr>
        <w:t>. kovo 8 d.</w:t>
      </w:r>
    </w:p>
    <w:p w14:paraId="24EA9A54" w14:textId="77777777" w:rsidR="00285F61" w:rsidRDefault="006B4899">
      <w:pPr>
        <w:tabs>
          <w:tab w:val="left" w:pos="1304"/>
          <w:tab w:val="left" w:pos="1457"/>
          <w:tab w:val="left" w:pos="1604"/>
          <w:tab w:val="left" w:pos="1757"/>
        </w:tabs>
        <w:ind w:firstLine="5102"/>
        <w:rPr>
          <w:color w:val="000000"/>
        </w:rPr>
      </w:pPr>
      <w:r>
        <w:rPr>
          <w:color w:val="000000"/>
        </w:rPr>
        <w:t>įsakymu Nr. 112</w:t>
      </w:r>
    </w:p>
    <w:p w14:paraId="24EA9A55" w14:textId="77777777" w:rsidR="00285F61" w:rsidRDefault="00285F61">
      <w:pPr>
        <w:ind w:firstLine="709"/>
        <w:jc w:val="both"/>
        <w:rPr>
          <w:color w:val="000000"/>
        </w:rPr>
      </w:pPr>
    </w:p>
    <w:p w14:paraId="24EA9A56" w14:textId="77777777" w:rsidR="00285F61" w:rsidRDefault="00260F36">
      <w:pPr>
        <w:jc w:val="center"/>
        <w:rPr>
          <w:b/>
          <w:caps/>
          <w:color w:val="000000"/>
        </w:rPr>
      </w:pPr>
      <w:r w:rsidR="006B4899">
        <w:rPr>
          <w:b/>
          <w:caps/>
          <w:color w:val="000000"/>
        </w:rPr>
        <w:t>VAISTŲ RECEPTŲ RAŠYMO IR VAISTŲ IŠDAVIMO (PARDAVIMO) GYVENTOJAMS TAISYKLĖS</w:t>
      </w:r>
    </w:p>
    <w:p w14:paraId="24EA9A57" w14:textId="77777777" w:rsidR="00285F61" w:rsidRDefault="00285F61">
      <w:pPr>
        <w:jc w:val="center"/>
        <w:rPr>
          <w:color w:val="000000"/>
        </w:rPr>
      </w:pPr>
    </w:p>
    <w:p w14:paraId="24EA9A58" w14:textId="77777777" w:rsidR="00285F61" w:rsidRDefault="00260F36">
      <w:pPr>
        <w:jc w:val="center"/>
        <w:rPr>
          <w:b/>
          <w:caps/>
          <w:color w:val="000000"/>
        </w:rPr>
      </w:pPr>
      <w:r w:rsidR="006B4899">
        <w:rPr>
          <w:b/>
          <w:caps/>
          <w:color w:val="000000"/>
        </w:rPr>
        <w:t>I</w:t>
      </w:r>
      <w:r w:rsidR="006B4899">
        <w:rPr>
          <w:b/>
          <w:caps/>
          <w:color w:val="000000"/>
        </w:rPr>
        <w:t xml:space="preserve">. </w:t>
      </w:r>
      <w:r w:rsidR="006B4899">
        <w:rPr>
          <w:b/>
          <w:caps/>
          <w:color w:val="000000"/>
        </w:rPr>
        <w:t>BENDROSIOS NUOSTATOS</w:t>
      </w:r>
    </w:p>
    <w:p w14:paraId="24EA9A59" w14:textId="77777777" w:rsidR="00285F61" w:rsidRDefault="00285F61">
      <w:pPr>
        <w:jc w:val="center"/>
        <w:rPr>
          <w:color w:val="000000"/>
        </w:rPr>
      </w:pPr>
    </w:p>
    <w:p w14:paraId="24EA9A5A" w14:textId="77777777" w:rsidR="00285F61" w:rsidRDefault="00260F36">
      <w:pPr>
        <w:tabs>
          <w:tab w:val="left" w:pos="0"/>
        </w:tabs>
        <w:ind w:right="567" w:firstLine="709"/>
        <w:rPr>
          <w:color w:val="000000"/>
        </w:rPr>
      </w:pPr>
      <w:r w:rsidR="006B4899">
        <w:rPr>
          <w:color w:val="000000"/>
        </w:rPr>
        <w:t>1</w:t>
      </w:r>
      <w:r w:rsidR="006B4899">
        <w:rPr>
          <w:color w:val="000000"/>
        </w:rPr>
        <w:t>. Šios taisyklės reglamentuoja:</w:t>
      </w:r>
    </w:p>
    <w:p w14:paraId="24EA9A5B" w14:textId="77777777" w:rsidR="00285F61" w:rsidRDefault="00260F36">
      <w:pPr>
        <w:tabs>
          <w:tab w:val="left" w:pos="0"/>
        </w:tabs>
        <w:ind w:right="567" w:firstLine="709"/>
        <w:rPr>
          <w:color w:val="000000"/>
        </w:rPr>
      </w:pPr>
      <w:r w:rsidR="006B4899">
        <w:rPr>
          <w:color w:val="000000"/>
        </w:rPr>
        <w:t>1.1</w:t>
      </w:r>
      <w:r w:rsidR="006B4899">
        <w:rPr>
          <w:color w:val="000000"/>
        </w:rPr>
        <w:t>. vaistų receptų rašymo tvarką, receptų blankų formas, receptuose vartotinas santrumpas;</w:t>
      </w:r>
    </w:p>
    <w:p w14:paraId="24EA9A5C" w14:textId="77777777" w:rsidR="00285F61" w:rsidRDefault="00260F36">
      <w:pPr>
        <w:tabs>
          <w:tab w:val="left" w:pos="0"/>
        </w:tabs>
        <w:ind w:right="567" w:firstLine="709"/>
        <w:rPr>
          <w:color w:val="000000"/>
        </w:rPr>
      </w:pPr>
      <w:r w:rsidR="006B4899">
        <w:rPr>
          <w:color w:val="000000"/>
        </w:rPr>
        <w:t>1.2</w:t>
      </w:r>
      <w:r w:rsidR="006B4899">
        <w:rPr>
          <w:color w:val="000000"/>
        </w:rPr>
        <w:t>. vaistų išdavimo (pardavimo), receptų saugojimo, išdavus vaistus, ir receptų sunaikinimo vaistinėje tvarką.</w:t>
      </w:r>
    </w:p>
    <w:p w14:paraId="24EA9A5D" w14:textId="77777777" w:rsidR="00285F61" w:rsidRDefault="00260F36">
      <w:pPr>
        <w:tabs>
          <w:tab w:val="left" w:pos="0"/>
        </w:tabs>
        <w:ind w:right="567" w:firstLine="709"/>
        <w:rPr>
          <w:color w:val="000000"/>
        </w:rPr>
      </w:pPr>
      <w:r w:rsidR="006B4899">
        <w:rPr>
          <w:color w:val="000000"/>
        </w:rPr>
        <w:t>2</w:t>
      </w:r>
      <w:r w:rsidR="006B4899">
        <w:rPr>
          <w:color w:val="000000"/>
        </w:rPr>
        <w:t>. Taisyklės parengtos vadovaujantis Lietuvos Respublikos gydytojo medicinos praktikos, Farmacinės veiklos, Narkotinių ir psichotropinių medžiagų kontrolės įstatymais bei kitais teisės aktais.</w:t>
      </w:r>
    </w:p>
    <w:p w14:paraId="24EA9A5E" w14:textId="77777777" w:rsidR="00285F61" w:rsidRDefault="00260F36">
      <w:pPr>
        <w:tabs>
          <w:tab w:val="left" w:pos="0"/>
        </w:tabs>
        <w:ind w:right="567" w:firstLine="709"/>
        <w:rPr>
          <w:color w:val="000000"/>
        </w:rPr>
      </w:pPr>
      <w:r w:rsidR="006B4899">
        <w:rPr>
          <w:color w:val="000000"/>
        </w:rPr>
        <w:t>3</w:t>
      </w:r>
      <w:r w:rsidR="006B4899">
        <w:rPr>
          <w:color w:val="000000"/>
        </w:rPr>
        <w:t>. Šios taisyklės nereglamentuoja paramos ir labdaros būdu gaunamų vaistų bei veterinarijos vaistų išrašymo ir išdavimo (pardavimo).</w:t>
      </w:r>
    </w:p>
    <w:p w14:paraId="24EA9A5F" w14:textId="77777777" w:rsidR="00285F61" w:rsidRDefault="00260F36">
      <w:pPr>
        <w:tabs>
          <w:tab w:val="left" w:pos="0"/>
        </w:tabs>
        <w:ind w:right="567" w:firstLine="709"/>
        <w:rPr>
          <w:color w:val="000000"/>
        </w:rPr>
      </w:pPr>
      <w:r w:rsidR="006B4899">
        <w:rPr>
          <w:color w:val="000000"/>
        </w:rPr>
        <w:t>4</w:t>
      </w:r>
      <w:r w:rsidR="006B4899">
        <w:rPr>
          <w:color w:val="000000"/>
        </w:rPr>
        <w:t>. Taisyklėse vartojamos sąvokos:</w:t>
      </w:r>
    </w:p>
    <w:p w14:paraId="24EA9A60" w14:textId="77777777" w:rsidR="00285F61" w:rsidRDefault="00260F36">
      <w:pPr>
        <w:tabs>
          <w:tab w:val="left" w:pos="0"/>
        </w:tabs>
        <w:ind w:right="567" w:firstLine="709"/>
        <w:rPr>
          <w:color w:val="000000"/>
        </w:rPr>
      </w:pPr>
      <w:r w:rsidR="006B4899">
        <w:rPr>
          <w:color w:val="000000"/>
        </w:rPr>
        <w:t>4.1</w:t>
      </w:r>
      <w:r w:rsidR="006B4899">
        <w:rPr>
          <w:color w:val="000000"/>
        </w:rPr>
        <w:t xml:space="preserve">. </w:t>
      </w:r>
      <w:r w:rsidR="006B4899">
        <w:rPr>
          <w:b/>
          <w:color w:val="000000"/>
        </w:rPr>
        <w:t xml:space="preserve">ekstemporalūs vaistai </w:t>
      </w:r>
      <w:r w:rsidR="006B4899">
        <w:rPr>
          <w:color w:val="000000"/>
        </w:rPr>
        <w:t>– vaistinėje pagal gydytojų receptus pagaminti vaistai;</w:t>
      </w:r>
    </w:p>
    <w:p w14:paraId="24EA9A61" w14:textId="77777777" w:rsidR="00285F61" w:rsidRDefault="00260F36">
      <w:pPr>
        <w:tabs>
          <w:tab w:val="left" w:pos="0"/>
        </w:tabs>
        <w:ind w:right="567" w:firstLine="709"/>
        <w:rPr>
          <w:color w:val="000000"/>
        </w:rPr>
      </w:pPr>
      <w:r w:rsidR="006B4899">
        <w:rPr>
          <w:color w:val="000000"/>
        </w:rPr>
        <w:t>4.2</w:t>
      </w:r>
      <w:r w:rsidR="006B4899">
        <w:rPr>
          <w:color w:val="000000"/>
        </w:rPr>
        <w:t xml:space="preserve">. </w:t>
      </w:r>
      <w:r w:rsidR="006B4899">
        <w:rPr>
          <w:b/>
          <w:color w:val="000000"/>
        </w:rPr>
        <w:t xml:space="preserve">gyvybiškai būtini vaistai – </w:t>
      </w:r>
      <w:r w:rsidR="006B4899">
        <w:rPr>
          <w:color w:val="000000"/>
        </w:rPr>
        <w:t>pavieniams ligoniams gydyti būtini vaistai, išrašomi ir tiekiami sveikatos apsaugos ministro nustatyta tvarka;</w:t>
      </w:r>
    </w:p>
    <w:p w14:paraId="24EA9A62" w14:textId="77777777" w:rsidR="00285F61" w:rsidRDefault="00260F36">
      <w:pPr>
        <w:tabs>
          <w:tab w:val="left" w:pos="0"/>
        </w:tabs>
        <w:ind w:right="567" w:firstLine="709"/>
        <w:rPr>
          <w:color w:val="000000"/>
        </w:rPr>
      </w:pPr>
      <w:r w:rsidR="006B4899">
        <w:rPr>
          <w:color w:val="000000"/>
        </w:rPr>
        <w:t>4.3</w:t>
      </w:r>
      <w:r w:rsidR="006B4899">
        <w:rPr>
          <w:color w:val="000000"/>
        </w:rPr>
        <w:t xml:space="preserve">. </w:t>
      </w:r>
      <w:r w:rsidR="006B4899">
        <w:rPr>
          <w:b/>
          <w:color w:val="000000"/>
        </w:rPr>
        <w:t>kompensuojamieji vaistai</w:t>
      </w:r>
      <w:r w:rsidR="006B4899">
        <w:rPr>
          <w:color w:val="000000"/>
        </w:rPr>
        <w:t xml:space="preserve"> – vaistai, kurių įsigijimo išlaidos arba jų dalis gyventojams kompensuojamos iš Privalomojo sveikatos draudimo fondo (toliau – PSDF) biudžeto ir kurie įrašyti į Kompensuojamųjų vaistų bazinių kainų kainyną;</w:t>
      </w:r>
    </w:p>
    <w:p w14:paraId="24EA9A63" w14:textId="77777777" w:rsidR="00285F61" w:rsidRDefault="00260F36">
      <w:pPr>
        <w:tabs>
          <w:tab w:val="left" w:pos="0"/>
        </w:tabs>
        <w:ind w:right="567" w:firstLine="709"/>
        <w:rPr>
          <w:color w:val="000000"/>
        </w:rPr>
      </w:pPr>
      <w:r w:rsidR="006B4899">
        <w:rPr>
          <w:color w:val="000000"/>
        </w:rPr>
        <w:t>4.4</w:t>
      </w:r>
      <w:r w:rsidR="006B4899">
        <w:rPr>
          <w:color w:val="000000"/>
        </w:rPr>
        <w:t xml:space="preserve">. </w:t>
      </w:r>
      <w:r w:rsidR="006B4899">
        <w:rPr>
          <w:b/>
          <w:color w:val="000000"/>
        </w:rPr>
        <w:t xml:space="preserve">kompensuojamosios medicinos pagalbos priemonės </w:t>
      </w:r>
      <w:r w:rsidR="006B4899">
        <w:rPr>
          <w:color w:val="000000"/>
        </w:rPr>
        <w:t>–</w:t>
      </w:r>
      <w:r w:rsidR="006B4899">
        <w:rPr>
          <w:b/>
          <w:color w:val="000000"/>
        </w:rPr>
        <w:t xml:space="preserve"> </w:t>
      </w:r>
      <w:r w:rsidR="006B4899">
        <w:rPr>
          <w:color w:val="000000"/>
        </w:rPr>
        <w:t>medicinos pagalbos priemonės (toliau – MPP), įrašytos į sveikatos apsaugos ministro įsakymu patvirtintą Kompensuojamųjų medicinos pagalbos priemonių sąrašą (C sąrašą);</w:t>
      </w:r>
    </w:p>
    <w:p w14:paraId="24EA9A64" w14:textId="77777777" w:rsidR="00285F61" w:rsidRDefault="00260F36">
      <w:pPr>
        <w:tabs>
          <w:tab w:val="left" w:pos="0"/>
        </w:tabs>
        <w:ind w:right="567" w:firstLine="709"/>
        <w:rPr>
          <w:color w:val="000000"/>
        </w:rPr>
      </w:pPr>
      <w:r w:rsidR="006B4899">
        <w:rPr>
          <w:color w:val="000000"/>
        </w:rPr>
        <w:t>4.5</w:t>
      </w:r>
      <w:r w:rsidR="006B4899">
        <w:rPr>
          <w:color w:val="000000"/>
        </w:rPr>
        <w:t xml:space="preserve">. </w:t>
      </w:r>
      <w:r w:rsidR="006B4899">
        <w:rPr>
          <w:b/>
          <w:color w:val="000000"/>
        </w:rPr>
        <w:t xml:space="preserve">narkotiniai vaistai </w:t>
      </w:r>
      <w:r w:rsidR="006B4899">
        <w:rPr>
          <w:color w:val="000000"/>
        </w:rPr>
        <w:t>– vaistinės medžiagos ir jų preparatai, įrašyti į sveikatos apsaugos ministro įsakymu tvirtinamų Narkotinių ir psichotropinių medžiagų sąrašų II sąrašą (Narkotinės ir psichotropinės medžiagos, leidžiamos vartoti medicinos tikslams);</w:t>
      </w:r>
    </w:p>
    <w:p w14:paraId="24EA9A65" w14:textId="77777777" w:rsidR="00285F61" w:rsidRDefault="00260F36">
      <w:pPr>
        <w:tabs>
          <w:tab w:val="left" w:pos="0"/>
        </w:tabs>
        <w:ind w:right="567" w:firstLine="709"/>
        <w:rPr>
          <w:color w:val="000000"/>
        </w:rPr>
      </w:pPr>
      <w:r w:rsidR="006B4899">
        <w:rPr>
          <w:color w:val="000000"/>
        </w:rPr>
        <w:t>4.6</w:t>
      </w:r>
      <w:r w:rsidR="006B4899">
        <w:rPr>
          <w:color w:val="000000"/>
        </w:rPr>
        <w:t xml:space="preserve">. </w:t>
      </w:r>
      <w:r w:rsidR="006B4899">
        <w:rPr>
          <w:b/>
          <w:color w:val="000000"/>
        </w:rPr>
        <w:t>narkotinių ir psichotropinių medžiagų I kategorijos pirmtakai (prekursoriai)</w:t>
      </w:r>
      <w:r w:rsidR="006B4899">
        <w:rPr>
          <w:color w:val="000000"/>
        </w:rPr>
        <w:t xml:space="preserve"> – į sveikatos apsaugos ministro įsakymu tvirtinamą Narkotinių ir psichotropinių medžiagų pirmtakų (prekursorių) sąrašą įrašytų I kategorijos narkotinių ir psichotropinių medžiagų pirmtakų (prekursorių) vaistinės medžiagos ir jų preparatai;</w:t>
      </w:r>
    </w:p>
    <w:p w14:paraId="24EA9A66" w14:textId="77777777" w:rsidR="00285F61" w:rsidRDefault="00260F36">
      <w:pPr>
        <w:tabs>
          <w:tab w:val="left" w:pos="0"/>
        </w:tabs>
        <w:ind w:right="567" w:firstLine="709"/>
        <w:rPr>
          <w:color w:val="000000"/>
        </w:rPr>
      </w:pPr>
      <w:r w:rsidR="006B4899">
        <w:rPr>
          <w:color w:val="000000"/>
        </w:rPr>
        <w:t>4.7</w:t>
      </w:r>
      <w:r w:rsidR="006B4899">
        <w:rPr>
          <w:color w:val="000000"/>
        </w:rPr>
        <w:t xml:space="preserve">. </w:t>
      </w:r>
      <w:r w:rsidR="006B4899">
        <w:rPr>
          <w:b/>
          <w:color w:val="000000"/>
        </w:rPr>
        <w:t>nereceptiniai vaistai</w:t>
      </w:r>
      <w:r w:rsidR="006B4899">
        <w:rPr>
          <w:color w:val="000000"/>
        </w:rPr>
        <w:t xml:space="preserve"> – vaistai, įrašyti į Valstybinės vaistų kontrolės tarnybos prie Sveikatos apsaugos ministerijos (toliau – Valstybinė vaistų kontrolės tarnyba) viršininko patvirtintą Nereceptinių vaistų sąrašą ir parduodami vaistinėje be recepto;</w:t>
      </w:r>
    </w:p>
    <w:p w14:paraId="24EA9A67" w14:textId="77777777" w:rsidR="00285F61" w:rsidRDefault="00260F36">
      <w:pPr>
        <w:tabs>
          <w:tab w:val="left" w:pos="0"/>
        </w:tabs>
        <w:ind w:right="567" w:firstLine="709"/>
        <w:rPr>
          <w:color w:val="000000"/>
        </w:rPr>
      </w:pPr>
      <w:r w:rsidR="006B4899">
        <w:rPr>
          <w:color w:val="000000"/>
        </w:rPr>
        <w:t>4.8</w:t>
      </w:r>
      <w:r w:rsidR="006B4899">
        <w:rPr>
          <w:color w:val="000000"/>
        </w:rPr>
        <w:t xml:space="preserve">. </w:t>
      </w:r>
      <w:r w:rsidR="006B4899">
        <w:rPr>
          <w:b/>
          <w:color w:val="000000"/>
        </w:rPr>
        <w:t>psichotropiniai vaistai</w:t>
      </w:r>
      <w:r w:rsidR="006B4899">
        <w:rPr>
          <w:color w:val="000000"/>
        </w:rPr>
        <w:t xml:space="preserve"> – vaistinės medžiagos ir jų preparatai, įrašyti į sveikatos apsaugos ministro įsakymu tvirtinamų Narkotinių ir psichotropinių medžiagų sąrašų III sąrašą (Psichotropinės medžiagos, leidžiamos vartoti medicinos tikslams);</w:t>
      </w:r>
    </w:p>
    <w:p w14:paraId="24EA9A68" w14:textId="77777777" w:rsidR="00285F61" w:rsidRDefault="00260F36">
      <w:pPr>
        <w:tabs>
          <w:tab w:val="left" w:pos="0"/>
        </w:tabs>
        <w:ind w:right="567" w:firstLine="709"/>
        <w:rPr>
          <w:color w:val="000000"/>
        </w:rPr>
      </w:pPr>
      <w:r w:rsidR="006B4899">
        <w:rPr>
          <w:color w:val="000000"/>
        </w:rPr>
        <w:t>4.9</w:t>
      </w:r>
      <w:r w:rsidR="006B4899">
        <w:rPr>
          <w:color w:val="000000"/>
        </w:rPr>
        <w:t xml:space="preserve">. </w:t>
      </w:r>
      <w:r w:rsidR="006B4899">
        <w:rPr>
          <w:b/>
          <w:color w:val="000000"/>
        </w:rPr>
        <w:t>receptas</w:t>
      </w:r>
      <w:r w:rsidR="006B4899">
        <w:rPr>
          <w:color w:val="000000"/>
        </w:rPr>
        <w:t xml:space="preserve"> –</w:t>
      </w:r>
      <w:r w:rsidR="006B4899">
        <w:rPr>
          <w:b/>
          <w:color w:val="000000"/>
        </w:rPr>
        <w:t xml:space="preserve"> </w:t>
      </w:r>
      <w:r w:rsidR="006B4899">
        <w:rPr>
          <w:color w:val="000000"/>
        </w:rPr>
        <w:t>nustatytos formos dokumentas, kurį išrašo gydytojas arba medicinos punktuose dirbantis bendruomenės slaugytojas,</w:t>
      </w:r>
      <w:r w:rsidR="006B4899">
        <w:rPr>
          <w:b/>
          <w:color w:val="000000"/>
        </w:rPr>
        <w:t xml:space="preserve"> </w:t>
      </w:r>
      <w:r w:rsidR="006B4899">
        <w:rPr>
          <w:color w:val="000000"/>
        </w:rPr>
        <w:t>skirdamas vaistus ir/ar medicinos pagalbos priemones;</w:t>
      </w:r>
    </w:p>
    <w:p w14:paraId="24EA9A69" w14:textId="77777777" w:rsidR="00285F61" w:rsidRDefault="00260F36">
      <w:pPr>
        <w:tabs>
          <w:tab w:val="left" w:pos="0"/>
        </w:tabs>
        <w:ind w:right="567" w:firstLine="709"/>
        <w:rPr>
          <w:color w:val="000000"/>
        </w:rPr>
      </w:pPr>
      <w:r w:rsidR="006B4899">
        <w:rPr>
          <w:color w:val="000000"/>
        </w:rPr>
        <w:t>4.10</w:t>
      </w:r>
      <w:r w:rsidR="006B4899">
        <w:rPr>
          <w:color w:val="000000"/>
        </w:rPr>
        <w:t xml:space="preserve">. </w:t>
      </w:r>
      <w:r w:rsidR="006B4899">
        <w:rPr>
          <w:b/>
          <w:color w:val="000000"/>
        </w:rPr>
        <w:t>kompensuojamųjų vaistų pasas</w:t>
      </w:r>
      <w:r w:rsidR="006B4899">
        <w:rPr>
          <w:color w:val="000000"/>
        </w:rPr>
        <w:t xml:space="preserve"> – iš 3 formos receptų sudarytas dokumentas, skirtas vaistams ir medicinos pagalbos priemonėms, kurių įsigijimo išlaidos arba jų dalis kompensuojamos iš PSDF biudžeto, išrašyti apdraustiesiems privalomuoju sveikatos draudimu (toliau – apdraustasis);</w:t>
      </w:r>
    </w:p>
    <w:p w14:paraId="24EA9A6A" w14:textId="77777777" w:rsidR="00285F61" w:rsidRDefault="00260F36">
      <w:pPr>
        <w:tabs>
          <w:tab w:val="left" w:pos="0"/>
        </w:tabs>
        <w:ind w:right="567" w:firstLine="709"/>
        <w:rPr>
          <w:color w:val="000000"/>
        </w:rPr>
      </w:pPr>
      <w:r w:rsidR="006B4899">
        <w:rPr>
          <w:color w:val="000000"/>
        </w:rPr>
        <w:t>4.11</w:t>
      </w:r>
      <w:r w:rsidR="006B4899">
        <w:rPr>
          <w:color w:val="000000"/>
        </w:rPr>
        <w:t xml:space="preserve">. </w:t>
      </w:r>
      <w:r w:rsidR="006B4899">
        <w:rPr>
          <w:b/>
          <w:color w:val="000000"/>
        </w:rPr>
        <w:t>vaistai</w:t>
      </w:r>
      <w:r w:rsidR="006B4899">
        <w:rPr>
          <w:color w:val="000000"/>
        </w:rPr>
        <w:t xml:space="preserve"> – Farmacinės veiklos įstatyme apibrėžta sąvoka, šiose taisyklėse apimanti tik žmonėms skirtus vaistus ir vaistines medžiagas;</w:t>
      </w:r>
    </w:p>
    <w:p w14:paraId="24EA9A6B" w14:textId="77777777" w:rsidR="00285F61" w:rsidRDefault="00260F36">
      <w:pPr>
        <w:tabs>
          <w:tab w:val="left" w:pos="0"/>
        </w:tabs>
        <w:ind w:right="567" w:firstLine="709"/>
        <w:rPr>
          <w:color w:val="000000"/>
        </w:rPr>
      </w:pPr>
      <w:r w:rsidR="006B4899">
        <w:rPr>
          <w:color w:val="000000"/>
        </w:rPr>
        <w:t>4.12</w:t>
      </w:r>
      <w:r w:rsidR="006B4899">
        <w:rPr>
          <w:color w:val="000000"/>
        </w:rPr>
        <w:t xml:space="preserve">. </w:t>
      </w:r>
      <w:r w:rsidR="006B4899">
        <w:rPr>
          <w:b/>
          <w:color w:val="000000"/>
        </w:rPr>
        <w:t>vaistinė</w:t>
      </w:r>
      <w:r w:rsidR="006B4899">
        <w:rPr>
          <w:color w:val="000000"/>
        </w:rPr>
        <w:t xml:space="preserve"> – visuomenės vaistinė ar jos filialas bei visuomenės gamybinė vaistinė ar jos filialas.</w:t>
      </w:r>
    </w:p>
    <w:p w14:paraId="24EA9A6C" w14:textId="77777777" w:rsidR="00285F61" w:rsidRDefault="00260F36">
      <w:pPr>
        <w:tabs>
          <w:tab w:val="left" w:pos="0"/>
        </w:tabs>
        <w:ind w:right="567" w:firstLine="709"/>
        <w:rPr>
          <w:color w:val="000000"/>
        </w:rPr>
      </w:pPr>
    </w:p>
    <w:p w14:paraId="24EA9A6D" w14:textId="77777777" w:rsidR="00285F61" w:rsidRDefault="00260F36">
      <w:pPr>
        <w:jc w:val="center"/>
        <w:rPr>
          <w:b/>
          <w:color w:val="000000"/>
        </w:rPr>
      </w:pPr>
      <w:r w:rsidR="006B4899">
        <w:rPr>
          <w:b/>
          <w:color w:val="000000"/>
        </w:rPr>
        <w:t>II</w:t>
      </w:r>
      <w:r w:rsidR="006B4899">
        <w:rPr>
          <w:b/>
          <w:color w:val="000000"/>
        </w:rPr>
        <w:t xml:space="preserve">. </w:t>
      </w:r>
      <w:r w:rsidR="006B4899">
        <w:rPr>
          <w:b/>
          <w:color w:val="000000"/>
        </w:rPr>
        <w:t>RECEPTŲ RAŠYMAS</w:t>
      </w:r>
    </w:p>
    <w:p w14:paraId="24EA9A6E" w14:textId="77777777" w:rsidR="00285F61" w:rsidRDefault="00285F61">
      <w:pPr>
        <w:ind w:firstLine="709"/>
        <w:jc w:val="both"/>
        <w:rPr>
          <w:color w:val="000000"/>
        </w:rPr>
      </w:pPr>
    </w:p>
    <w:p w14:paraId="24EA9A6F" w14:textId="77777777" w:rsidR="00285F61" w:rsidRDefault="00260F36">
      <w:pPr>
        <w:jc w:val="center"/>
        <w:rPr>
          <w:b/>
          <w:color w:val="000000"/>
        </w:rPr>
      </w:pPr>
      <w:r w:rsidR="006B4899">
        <w:rPr>
          <w:b/>
          <w:color w:val="000000"/>
        </w:rPr>
        <w:t>Bendrieji reikalavimai</w:t>
      </w:r>
    </w:p>
    <w:p w14:paraId="24EA9A70" w14:textId="77777777" w:rsidR="00285F61" w:rsidRDefault="00285F61">
      <w:pPr>
        <w:ind w:firstLine="709"/>
        <w:jc w:val="both"/>
        <w:rPr>
          <w:color w:val="000000"/>
        </w:rPr>
      </w:pPr>
    </w:p>
    <w:p w14:paraId="24EA9A71" w14:textId="77777777" w:rsidR="00285F61" w:rsidRDefault="00260F36">
      <w:pPr>
        <w:tabs>
          <w:tab w:val="left" w:pos="0"/>
        </w:tabs>
        <w:ind w:right="567" w:firstLine="709"/>
        <w:rPr>
          <w:color w:val="000000"/>
        </w:rPr>
      </w:pPr>
      <w:r w:rsidR="006B4899">
        <w:rPr>
          <w:color w:val="000000"/>
        </w:rPr>
        <w:t>5</w:t>
      </w:r>
      <w:r w:rsidR="006B4899">
        <w:rPr>
          <w:color w:val="000000"/>
        </w:rPr>
        <w:t>. Receptai rašomi skiriant vaistus ligoniams, besigydantiems ambulatoriškai, dienos stacionare, taip pat kitais teisės aktų nustatytais atvejais.</w:t>
      </w:r>
    </w:p>
    <w:p w14:paraId="24EA9A72" w14:textId="77777777" w:rsidR="00285F61" w:rsidRDefault="00260F36">
      <w:pPr>
        <w:tabs>
          <w:tab w:val="left" w:pos="0"/>
        </w:tabs>
        <w:ind w:right="567" w:firstLine="709"/>
        <w:rPr>
          <w:color w:val="000000"/>
        </w:rPr>
      </w:pPr>
      <w:r w:rsidR="006B4899">
        <w:rPr>
          <w:color w:val="000000"/>
        </w:rPr>
        <w:t>6</w:t>
      </w:r>
      <w:r w:rsidR="006B4899">
        <w:rPr>
          <w:color w:val="000000"/>
        </w:rPr>
        <w:t>. Gydytojai gali išrašyti tik į Lietuvos valstybinį vaistų registrą įrašytų vaistų ar kitų vaistų teisės aktais leidžiamų vartoti sveikatos priežiūros tikslams.</w:t>
      </w:r>
    </w:p>
    <w:p w14:paraId="24EA9A73" w14:textId="77777777" w:rsidR="00285F61" w:rsidRDefault="00260F36">
      <w:pPr>
        <w:tabs>
          <w:tab w:val="left" w:pos="0"/>
        </w:tabs>
        <w:ind w:right="567" w:firstLine="709"/>
        <w:rPr>
          <w:color w:val="000000"/>
        </w:rPr>
      </w:pPr>
      <w:r w:rsidR="006B4899">
        <w:rPr>
          <w:color w:val="000000"/>
        </w:rPr>
        <w:t>7</w:t>
      </w:r>
      <w:r w:rsidR="006B4899">
        <w:rPr>
          <w:color w:val="000000"/>
        </w:rPr>
        <w:t>. Vaistams išrašyti naudojami šių formų receptų blankai:</w:t>
      </w:r>
    </w:p>
    <w:p w14:paraId="24EA9A74" w14:textId="77777777" w:rsidR="00285F61" w:rsidRDefault="00260F36">
      <w:pPr>
        <w:tabs>
          <w:tab w:val="left" w:pos="0"/>
        </w:tabs>
        <w:ind w:right="567" w:firstLine="709"/>
        <w:rPr>
          <w:b/>
          <w:color w:val="000000"/>
        </w:rPr>
      </w:pPr>
      <w:r w:rsidR="006B4899">
        <w:rPr>
          <w:color w:val="000000"/>
        </w:rPr>
        <w:t>7.1</w:t>
      </w:r>
      <w:r w:rsidR="006B4899">
        <w:rPr>
          <w:color w:val="000000"/>
        </w:rPr>
        <w:t>. vaistams (išskyrus narkotinius ir kompensuojamuosius) – 1 formos blankas;</w:t>
      </w:r>
    </w:p>
    <w:p w14:paraId="24EA9A75" w14:textId="77777777" w:rsidR="00285F61" w:rsidRDefault="00260F36">
      <w:pPr>
        <w:tabs>
          <w:tab w:val="left" w:pos="0"/>
        </w:tabs>
        <w:ind w:right="567" w:firstLine="709"/>
        <w:rPr>
          <w:color w:val="000000"/>
        </w:rPr>
      </w:pPr>
      <w:r w:rsidR="006B4899">
        <w:rPr>
          <w:color w:val="000000"/>
        </w:rPr>
        <w:t>7.2</w:t>
      </w:r>
      <w:r w:rsidR="006B4899">
        <w:rPr>
          <w:color w:val="000000"/>
        </w:rPr>
        <w:t>. narkotiniams vaistams – 2 formos specialusis receptų blankas;</w:t>
      </w:r>
    </w:p>
    <w:p w14:paraId="24EA9A76" w14:textId="77777777" w:rsidR="00285F61" w:rsidRDefault="00260F36">
      <w:pPr>
        <w:tabs>
          <w:tab w:val="left" w:pos="0"/>
        </w:tabs>
        <w:ind w:right="567" w:firstLine="709"/>
        <w:rPr>
          <w:color w:val="000000"/>
        </w:rPr>
      </w:pPr>
      <w:r w:rsidR="006B4899">
        <w:rPr>
          <w:color w:val="000000"/>
        </w:rPr>
        <w:t>7.3</w:t>
      </w:r>
      <w:r w:rsidR="006B4899">
        <w:rPr>
          <w:color w:val="000000"/>
        </w:rPr>
        <w:t>. kompensuojamiesiems vaistams ir medicinos pagalbos priemonėms – 3 formos blankas. Jį sudaro du tuo pačiu eilės numeriu pažymėti receptų blankai, kurių antrasis spausdinamas ant savaiminio kopijavimo popieriaus. Minėtiems vaistams ir MPP išrašyti išimties atveju gali būti naudojamas 3 formos (išimties atvejams) seno pavyzdžio blankas. Tokį receptą gydytojas išrašo tuomet, kai apdraustasis neturi kompensuojamųjų vaistų paso, o vaisto neskyrimas gali sukelti grėsmę gyvybei.</w:t>
      </w:r>
    </w:p>
    <w:p w14:paraId="24EA9A77" w14:textId="77777777" w:rsidR="00285F61" w:rsidRDefault="00260F36">
      <w:pPr>
        <w:tabs>
          <w:tab w:val="left" w:pos="0"/>
        </w:tabs>
        <w:ind w:right="567" w:firstLine="709"/>
        <w:rPr>
          <w:color w:val="000000"/>
        </w:rPr>
      </w:pPr>
      <w:r w:rsidR="006B4899">
        <w:rPr>
          <w:color w:val="000000"/>
        </w:rPr>
        <w:t>8</w:t>
      </w:r>
      <w:r w:rsidR="006B4899">
        <w:rPr>
          <w:color w:val="000000"/>
        </w:rPr>
        <w:t>. Recepto 2 ir 3 formos blankai bei kompensuojamųjų vaistų pasas yra griežtos apskaitos dokumentai.</w:t>
      </w:r>
    </w:p>
    <w:p w14:paraId="24EA9A78" w14:textId="77777777" w:rsidR="00285F61" w:rsidRDefault="00260F36">
      <w:pPr>
        <w:tabs>
          <w:tab w:val="left" w:pos="0"/>
        </w:tabs>
        <w:ind w:right="567" w:firstLine="709"/>
        <w:rPr>
          <w:color w:val="000000"/>
        </w:rPr>
      </w:pPr>
      <w:r w:rsidR="006B4899">
        <w:rPr>
          <w:color w:val="000000"/>
        </w:rPr>
        <w:t>9</w:t>
      </w:r>
      <w:r w:rsidR="006B4899">
        <w:rPr>
          <w:color w:val="000000"/>
        </w:rPr>
        <w:t>. 1 ir 2 formos recepto viršuje turi būti nurodytas asmens sveikatos priežiūros įstaigos (toliau – ASPĮ) pavadinimas, kodas, adresas, telefonas ar faksas.</w:t>
      </w:r>
    </w:p>
    <w:p w14:paraId="24EA9A79" w14:textId="77777777" w:rsidR="00285F61" w:rsidRDefault="00260F36">
      <w:pPr>
        <w:tabs>
          <w:tab w:val="left" w:pos="0"/>
        </w:tabs>
        <w:ind w:right="567" w:firstLine="709"/>
        <w:rPr>
          <w:color w:val="000000"/>
        </w:rPr>
      </w:pPr>
      <w:r w:rsidR="006B4899">
        <w:rPr>
          <w:color w:val="000000"/>
        </w:rPr>
        <w:t>10</w:t>
      </w:r>
      <w:r w:rsidR="006B4899">
        <w:rPr>
          <w:color w:val="000000"/>
        </w:rPr>
        <w:t>. Gydytojai privalo patys užpildyti 1 ir 2 formos receptus</w:t>
      </w:r>
      <w:r w:rsidR="006B4899">
        <w:rPr>
          <w:b/>
          <w:color w:val="000000"/>
        </w:rPr>
        <w:t xml:space="preserve"> </w:t>
      </w:r>
      <w:r w:rsidR="006B4899">
        <w:rPr>
          <w:color w:val="000000"/>
        </w:rPr>
        <w:t>mėlynu rašalu arba mėlynu tušinuku, įskaitomai ir tiksliai pildyti visas skiltis: pažymėti (pabraukti) vaikui (iki 16 metų) ar suaugusiajam skiriamas vaistas, nurodyti ligonio vardą, pavardę, gimimo metus (amžių), adresą arba ambulatorinės kortelės numerį, recepto išrašymo datą, telefono numerį (kuriuo galima susisiekti su receptą išrašiusiu gydytoju); pasirašyti ir patvirtinti receptą asmeniniu spaudu.</w:t>
      </w:r>
    </w:p>
    <w:p w14:paraId="24EA9A7A" w14:textId="77777777" w:rsidR="00285F61" w:rsidRDefault="00260F36">
      <w:pPr>
        <w:tabs>
          <w:tab w:val="left" w:pos="0"/>
        </w:tabs>
        <w:ind w:right="567" w:firstLine="709"/>
        <w:rPr>
          <w:color w:val="000000"/>
        </w:rPr>
      </w:pPr>
      <w:r w:rsidR="006B4899">
        <w:rPr>
          <w:color w:val="000000"/>
        </w:rPr>
        <w:t>11</w:t>
      </w:r>
      <w:r w:rsidR="006B4899">
        <w:rPr>
          <w:color w:val="000000"/>
        </w:rPr>
        <w:t>. Receptas rašomas lietuvių kalba, išskyrus gydytojo kreipimąsi į farmacijos specialistą dėl vaisto gamybos ir išdavimo, kuris rašomas lotyniškai.</w:t>
      </w:r>
    </w:p>
    <w:p w14:paraId="24EA9A7B" w14:textId="77777777" w:rsidR="00285F61" w:rsidRDefault="00260F36">
      <w:pPr>
        <w:tabs>
          <w:tab w:val="left" w:pos="0"/>
        </w:tabs>
        <w:ind w:right="567" w:firstLine="709"/>
        <w:rPr>
          <w:color w:val="000000"/>
        </w:rPr>
      </w:pPr>
      <w:r w:rsidR="006B4899">
        <w:rPr>
          <w:color w:val="000000"/>
        </w:rPr>
        <w:t>12</w:t>
      </w:r>
      <w:r w:rsidR="006B4899">
        <w:rPr>
          <w:color w:val="000000"/>
        </w:rPr>
        <w:t>. Įrašus recepte taisyti draudžiama.</w:t>
      </w:r>
    </w:p>
    <w:p w14:paraId="24EA9A7C" w14:textId="77777777" w:rsidR="00285F61" w:rsidRDefault="00260F36">
      <w:pPr>
        <w:tabs>
          <w:tab w:val="left" w:pos="0"/>
        </w:tabs>
        <w:ind w:right="567" w:firstLine="709"/>
        <w:rPr>
          <w:color w:val="000000"/>
        </w:rPr>
      </w:pPr>
      <w:r w:rsidR="006B4899">
        <w:rPr>
          <w:color w:val="000000"/>
        </w:rPr>
        <w:t>13</w:t>
      </w:r>
      <w:r w:rsidR="006B4899">
        <w:rPr>
          <w:color w:val="000000"/>
        </w:rPr>
        <w:t>. Recepto dalyje – gydytojo kreipimesi (Rp.) – turi būti tiksliai nurodyta, vaisto forma, vaisto pavadinimas, stiprumas, dozuočių skaičius, taip pat vartojimo būdas, vienkartė dozė, vartojimo dažnumas, vartojimo laikas pagal šiuos reikalavimus:</w:t>
      </w:r>
    </w:p>
    <w:p w14:paraId="24EA9A7D" w14:textId="77777777" w:rsidR="00285F61" w:rsidRDefault="00260F36">
      <w:pPr>
        <w:tabs>
          <w:tab w:val="left" w:pos="0"/>
        </w:tabs>
        <w:ind w:right="567" w:firstLine="709"/>
        <w:rPr>
          <w:color w:val="000000"/>
        </w:rPr>
      </w:pPr>
      <w:r w:rsidR="006B4899">
        <w:rPr>
          <w:color w:val="000000"/>
        </w:rPr>
        <w:t>13.1</w:t>
      </w:r>
      <w:r w:rsidR="006B4899">
        <w:rPr>
          <w:color w:val="000000"/>
        </w:rPr>
        <w:t>. vaisto formos turi būti nurodomos sveikatos apsaugos ministro patvirtintomis santrumpomis: tab., sol., ung. ir t. t.;</w:t>
      </w:r>
    </w:p>
    <w:p w14:paraId="24EA9A7E" w14:textId="77777777" w:rsidR="00285F61" w:rsidRDefault="00260F36">
      <w:pPr>
        <w:tabs>
          <w:tab w:val="left" w:pos="0"/>
        </w:tabs>
        <w:ind w:right="567" w:firstLine="709"/>
        <w:rPr>
          <w:color w:val="000000"/>
        </w:rPr>
      </w:pPr>
      <w:r w:rsidR="006B4899">
        <w:rPr>
          <w:color w:val="000000"/>
        </w:rPr>
        <w:t>13.2</w:t>
      </w:r>
      <w:r w:rsidR="006B4899">
        <w:rPr>
          <w:color w:val="000000"/>
        </w:rPr>
        <w:t>. vaistų pavadinimai: gatavų vaistų nurodomi prekiniai pavadinimai. Ekstemporalių vaistų sudedamosios dalys rašomos lotynų kalba, pirmiausia nurodant pagrindinę vaistinę medžiagą, pvz., narkotinę, po to kitas. Vaistų pavadinimų trumpinti negalima;</w:t>
      </w:r>
    </w:p>
    <w:p w14:paraId="24EA9A7F" w14:textId="77777777" w:rsidR="00285F61" w:rsidRDefault="00260F36">
      <w:pPr>
        <w:tabs>
          <w:tab w:val="left" w:pos="0"/>
        </w:tabs>
        <w:ind w:right="567" w:firstLine="709"/>
        <w:rPr>
          <w:color w:val="000000"/>
        </w:rPr>
      </w:pPr>
      <w:r w:rsidR="006B4899">
        <w:rPr>
          <w:color w:val="000000"/>
        </w:rPr>
        <w:t>13.3</w:t>
      </w:r>
      <w:r w:rsidR="006B4899">
        <w:rPr>
          <w:color w:val="000000"/>
        </w:rPr>
        <w:t>. vaisto stiprumas (vaistinės medžiagos kiekis) nurodomas: masės vienetais (gramais (g), miligramais (mg), mikrogramais (mcg)), tūrio vienetais (mililitrais (ml)), masės/tūrio vienetais (gramais/mililitre (g/ml)) ir veikimo vienetais;</w:t>
      </w:r>
    </w:p>
    <w:p w14:paraId="24EA9A80" w14:textId="77777777" w:rsidR="00285F61" w:rsidRDefault="00260F36">
      <w:pPr>
        <w:tabs>
          <w:tab w:val="left" w:pos="0"/>
        </w:tabs>
        <w:ind w:right="567" w:firstLine="709"/>
        <w:rPr>
          <w:color w:val="000000"/>
        </w:rPr>
      </w:pPr>
      <w:r w:rsidR="006B4899">
        <w:rPr>
          <w:color w:val="000000"/>
        </w:rPr>
        <w:t>13.4</w:t>
      </w:r>
      <w:r w:rsidR="006B4899">
        <w:rPr>
          <w:color w:val="000000"/>
        </w:rPr>
        <w:t>. dozuočių (vaisto vienetų) skaičius skiriamas atsižvelgiant į gydymo kursą, originalios pakuotės dydį ir šiomis taisyklėmis leidžiamą išrašyti kiekį;</w:t>
      </w:r>
    </w:p>
    <w:p w14:paraId="24EA9A81" w14:textId="77777777" w:rsidR="00285F61" w:rsidRDefault="00260F36">
      <w:pPr>
        <w:tabs>
          <w:tab w:val="left" w:pos="0"/>
        </w:tabs>
        <w:ind w:right="567" w:firstLine="709"/>
        <w:rPr>
          <w:color w:val="000000"/>
        </w:rPr>
      </w:pPr>
      <w:r w:rsidR="006B4899">
        <w:rPr>
          <w:color w:val="000000"/>
        </w:rPr>
        <w:t>13.5</w:t>
      </w:r>
      <w:r w:rsidR="006B4899">
        <w:rPr>
          <w:color w:val="000000"/>
        </w:rPr>
        <w:t>. vienkartinė dozė – vienu kartu vartojamas vaisto kiekis (pvz., po 1/2 tabletės, po 15 lašų, po 1 ampulę), vienkartinė dozė bei kiti nurodymai (13.6-13.8 punktuose) dėl vaisto vartojimo rašomi lietuvių kalba;</w:t>
      </w:r>
    </w:p>
    <w:p w14:paraId="24EA9A82" w14:textId="77777777" w:rsidR="00285F61" w:rsidRDefault="00260F36">
      <w:pPr>
        <w:tabs>
          <w:tab w:val="left" w:pos="0"/>
        </w:tabs>
        <w:ind w:right="567" w:firstLine="709"/>
        <w:rPr>
          <w:color w:val="000000"/>
        </w:rPr>
      </w:pPr>
      <w:r w:rsidR="006B4899">
        <w:rPr>
          <w:color w:val="000000"/>
        </w:rPr>
        <w:t>13.6</w:t>
      </w:r>
      <w:r w:rsidR="006B4899">
        <w:rPr>
          <w:color w:val="000000"/>
        </w:rPr>
        <w:t>. vartojimo būdas nurodomas tiksliai: gerti, tepti, švirkšti į raumenis ir t. t. Nepakanka nurodyti „išviršiniai“, „injekciniai“, „vartojimas žinomas“;</w:t>
      </w:r>
    </w:p>
    <w:p w14:paraId="24EA9A83" w14:textId="77777777" w:rsidR="00285F61" w:rsidRDefault="00260F36">
      <w:pPr>
        <w:tabs>
          <w:tab w:val="left" w:pos="0"/>
        </w:tabs>
        <w:ind w:right="567" w:firstLine="709"/>
        <w:rPr>
          <w:color w:val="000000"/>
        </w:rPr>
      </w:pPr>
      <w:r w:rsidR="006B4899">
        <w:rPr>
          <w:color w:val="000000"/>
        </w:rPr>
        <w:t>13.7</w:t>
      </w:r>
      <w:r w:rsidR="006B4899">
        <w:rPr>
          <w:color w:val="000000"/>
        </w:rPr>
        <w:t>. nurodomas vartojimo dažnumas: kiek kartų per dieną, kas kiek valandų ir t. t.;</w:t>
      </w:r>
    </w:p>
    <w:p w14:paraId="24EA9A84" w14:textId="77777777" w:rsidR="00285F61" w:rsidRDefault="00260F36">
      <w:pPr>
        <w:tabs>
          <w:tab w:val="left" w:pos="0"/>
        </w:tabs>
        <w:ind w:right="567" w:firstLine="709"/>
        <w:rPr>
          <w:color w:val="000000"/>
        </w:rPr>
      </w:pPr>
      <w:r w:rsidR="006B4899">
        <w:rPr>
          <w:color w:val="000000"/>
        </w:rPr>
        <w:t>13.8</w:t>
      </w:r>
      <w:r w:rsidR="006B4899">
        <w:rPr>
          <w:color w:val="000000"/>
        </w:rPr>
        <w:t>. nurodomas vartojimo laikas: prieš valgį, valgio metu, po valgio, prieš miegą ir t. t.</w:t>
      </w:r>
    </w:p>
    <w:p w14:paraId="24EA9A85" w14:textId="77777777" w:rsidR="00285F61" w:rsidRDefault="00260F36">
      <w:pPr>
        <w:tabs>
          <w:tab w:val="left" w:pos="0"/>
        </w:tabs>
        <w:ind w:right="567" w:firstLine="709"/>
        <w:rPr>
          <w:color w:val="000000"/>
        </w:rPr>
      </w:pPr>
      <w:r w:rsidR="006B4899">
        <w:rPr>
          <w:color w:val="000000"/>
        </w:rPr>
        <w:t>14</w:t>
      </w:r>
      <w:r w:rsidR="006B4899">
        <w:rPr>
          <w:color w:val="000000"/>
        </w:rPr>
        <w:t>. Jei ligoniui skubiai reikalingi ekstemporalūs vaistai, recepto blanko viršuje, dešiniajame kampe, gydytojas nurodo „cito“ (skubiai) arba „statim“ (nedelsiant).</w:t>
      </w:r>
    </w:p>
    <w:p w14:paraId="24EA9A86" w14:textId="77777777" w:rsidR="00285F61" w:rsidRDefault="00260F36">
      <w:pPr>
        <w:tabs>
          <w:tab w:val="left" w:pos="0"/>
        </w:tabs>
        <w:ind w:right="567" w:firstLine="709"/>
        <w:rPr>
          <w:color w:val="000000"/>
        </w:rPr>
      </w:pPr>
      <w:r w:rsidR="006B4899">
        <w:rPr>
          <w:color w:val="000000"/>
        </w:rPr>
        <w:t>15</w:t>
      </w:r>
      <w:r w:rsidR="006B4899">
        <w:rPr>
          <w:color w:val="000000"/>
        </w:rPr>
        <w:t>. Draudžiama gydytojams pasirašyti bei tvirtinti asmeniniais spaudais neužpildytus receptų blankus.</w:t>
      </w:r>
    </w:p>
    <w:p w14:paraId="24EA9A87" w14:textId="77777777" w:rsidR="00285F61" w:rsidRDefault="00260F36">
      <w:pPr>
        <w:tabs>
          <w:tab w:val="left" w:pos="0"/>
        </w:tabs>
        <w:ind w:right="567" w:firstLine="709"/>
        <w:rPr>
          <w:color w:val="000000"/>
        </w:rPr>
      </w:pPr>
      <w:r w:rsidR="006B4899">
        <w:rPr>
          <w:color w:val="000000"/>
        </w:rPr>
        <w:t>16</w:t>
      </w:r>
      <w:r w:rsidR="006B4899">
        <w:rPr>
          <w:color w:val="000000"/>
        </w:rPr>
        <w:t>. Viename recepto blanke galima išrašyti:</w:t>
      </w:r>
    </w:p>
    <w:p w14:paraId="24EA9A88" w14:textId="77777777" w:rsidR="00285F61" w:rsidRDefault="00260F36">
      <w:pPr>
        <w:tabs>
          <w:tab w:val="left" w:pos="0"/>
        </w:tabs>
        <w:ind w:right="567" w:firstLine="709"/>
        <w:rPr>
          <w:color w:val="000000"/>
        </w:rPr>
      </w:pPr>
      <w:r w:rsidR="006B4899">
        <w:rPr>
          <w:color w:val="000000"/>
        </w:rPr>
        <w:t>16.1</w:t>
      </w:r>
      <w:r w:rsidR="006B4899">
        <w:rPr>
          <w:color w:val="000000"/>
        </w:rPr>
        <w:t>. vieną narkotinį ar psichotropinį vaistą, taip pat vieną ekstemporalų vaistą, kurio sudėtyje yra narkotinių ar psichotropinių vaistinių medžiagų;</w:t>
      </w:r>
    </w:p>
    <w:p w14:paraId="24EA9A89" w14:textId="77777777" w:rsidR="00285F61" w:rsidRDefault="00260F36">
      <w:pPr>
        <w:tabs>
          <w:tab w:val="left" w:pos="0"/>
        </w:tabs>
        <w:ind w:right="567" w:firstLine="709"/>
        <w:rPr>
          <w:color w:val="000000"/>
        </w:rPr>
      </w:pPr>
      <w:r w:rsidR="006B4899">
        <w:rPr>
          <w:color w:val="000000"/>
        </w:rPr>
        <w:t>16.2</w:t>
      </w:r>
      <w:r w:rsidR="006B4899">
        <w:rPr>
          <w:color w:val="000000"/>
        </w:rPr>
        <w:t>. gryno etanolio ar etanolio, kaip ekstemporalaus vaisto sudedamosios dalies, ne daugiau kaip 100 ml nepriklausomai nuo jo koncentracijos;</w:t>
      </w:r>
    </w:p>
    <w:p w14:paraId="24EA9A8A" w14:textId="77777777" w:rsidR="00285F61" w:rsidRDefault="00260F36">
      <w:pPr>
        <w:tabs>
          <w:tab w:val="left" w:pos="0"/>
        </w:tabs>
        <w:ind w:right="567" w:firstLine="709"/>
        <w:rPr>
          <w:color w:val="000000"/>
        </w:rPr>
      </w:pPr>
      <w:r w:rsidR="006B4899">
        <w:rPr>
          <w:color w:val="000000"/>
        </w:rPr>
        <w:t>16.3</w:t>
      </w:r>
      <w:r w:rsidR="006B4899">
        <w:rPr>
          <w:color w:val="000000"/>
        </w:rPr>
        <w:t>. vieną kompensuojamąjį vaistą ar vieną kompensuojamąją medicinos pagalbos priemonę;</w:t>
      </w:r>
    </w:p>
    <w:p w14:paraId="24EA9A8B" w14:textId="77777777" w:rsidR="00285F61" w:rsidRDefault="00260F36">
      <w:pPr>
        <w:tabs>
          <w:tab w:val="left" w:pos="0"/>
        </w:tabs>
        <w:ind w:right="567" w:firstLine="709"/>
        <w:rPr>
          <w:color w:val="000000"/>
        </w:rPr>
      </w:pPr>
      <w:r w:rsidR="006B4899">
        <w:rPr>
          <w:color w:val="000000"/>
        </w:rPr>
        <w:t>16.4</w:t>
      </w:r>
      <w:r w:rsidR="006B4899">
        <w:rPr>
          <w:color w:val="000000"/>
        </w:rPr>
        <w:t>. kitų vaistų (1 formos recepto blanke) – ne daugiau kaip du.</w:t>
      </w:r>
    </w:p>
    <w:p w14:paraId="24EA9A8C" w14:textId="77777777" w:rsidR="00285F61" w:rsidRDefault="00260F36">
      <w:pPr>
        <w:tabs>
          <w:tab w:val="left" w:pos="0"/>
        </w:tabs>
        <w:ind w:right="567" w:firstLine="709"/>
        <w:rPr>
          <w:color w:val="000000"/>
        </w:rPr>
      </w:pPr>
      <w:r w:rsidR="006B4899">
        <w:rPr>
          <w:color w:val="000000"/>
        </w:rPr>
        <w:t>17</w:t>
      </w:r>
      <w:r w:rsidR="006B4899">
        <w:rPr>
          <w:color w:val="000000"/>
        </w:rPr>
        <w:t>. Prireikus 1 formos recepto blanke gali būti išrašomi ir nereceptiniai vaistai.</w:t>
      </w:r>
    </w:p>
    <w:p w14:paraId="24EA9A8D" w14:textId="77777777" w:rsidR="00285F61" w:rsidRDefault="00260F36">
      <w:pPr>
        <w:tabs>
          <w:tab w:val="left" w:pos="0"/>
        </w:tabs>
        <w:ind w:right="567" w:firstLine="709"/>
        <w:rPr>
          <w:color w:val="000000"/>
        </w:rPr>
      </w:pPr>
      <w:r w:rsidR="006B4899">
        <w:rPr>
          <w:color w:val="000000"/>
        </w:rPr>
        <w:t>18</w:t>
      </w:r>
      <w:r w:rsidR="006B4899">
        <w:rPr>
          <w:color w:val="000000"/>
        </w:rPr>
        <w:t>. Apie vaistų paskyrimą gydytojas privalo pažymėti ligonio ambulatorinėje kortelėje, o išrašydamas narkotinių ir kompensuojamųjų vaistų turi nurodyti recepto seriją bei numerį.</w:t>
      </w:r>
    </w:p>
    <w:p w14:paraId="24EA9A8E" w14:textId="77777777" w:rsidR="00285F61" w:rsidRDefault="00260F36">
      <w:pPr>
        <w:tabs>
          <w:tab w:val="left" w:pos="0"/>
        </w:tabs>
        <w:ind w:right="567" w:firstLine="709"/>
        <w:rPr>
          <w:color w:val="000000"/>
        </w:rPr>
      </w:pPr>
      <w:r w:rsidR="006B4899">
        <w:rPr>
          <w:color w:val="000000"/>
        </w:rPr>
        <w:t>19</w:t>
      </w:r>
      <w:r w:rsidR="006B4899">
        <w:rPr>
          <w:color w:val="000000"/>
        </w:rPr>
        <w:t>. Homeopatiniai preparatai išrašomi 1 formos receptų blankuose, pažymint „Homeopatinis preparatas“. Homeopatinio preparato pavadinimas rašomas lotynų kalba vardininko linksniu, todėl kreipinys „Rp.“ nerašomas.</w:t>
      </w:r>
      <w:r w:rsidR="006B4899">
        <w:rPr>
          <w:b/>
          <w:color w:val="000000"/>
        </w:rPr>
        <w:t xml:space="preserve"> </w:t>
      </w:r>
      <w:r w:rsidR="006B4899">
        <w:rPr>
          <w:color w:val="000000"/>
        </w:rPr>
        <w:t>Viename recepto blanke galima išrašyti kelis homeopatinius vaistus.</w:t>
      </w:r>
    </w:p>
    <w:p w14:paraId="24EA9A8F" w14:textId="77777777" w:rsidR="00285F61" w:rsidRDefault="00260F36">
      <w:pPr>
        <w:tabs>
          <w:tab w:val="left" w:pos="0"/>
        </w:tabs>
        <w:ind w:right="567" w:firstLine="709"/>
        <w:rPr>
          <w:color w:val="000000"/>
        </w:rPr>
      </w:pPr>
      <w:r w:rsidR="006B4899">
        <w:rPr>
          <w:color w:val="000000"/>
        </w:rPr>
        <w:t>20</w:t>
      </w:r>
      <w:r w:rsidR="006B4899">
        <w:rPr>
          <w:color w:val="000000"/>
        </w:rPr>
        <w:t>. Receptai, kuriuose išrašomi gyvybiškai būtini vaistai, turi būti patvirtinti ASPĮ vadovo parašu ir pažymėti „Gyvybiškai būtinas vaistas“.</w:t>
      </w:r>
    </w:p>
    <w:p w14:paraId="24EA9A90" w14:textId="77777777" w:rsidR="00285F61" w:rsidRDefault="00260F36">
      <w:pPr>
        <w:tabs>
          <w:tab w:val="left" w:pos="0"/>
        </w:tabs>
        <w:ind w:right="567" w:firstLine="709"/>
        <w:rPr>
          <w:color w:val="000000"/>
        </w:rPr>
      </w:pPr>
      <w:r w:rsidR="006B4899">
        <w:rPr>
          <w:color w:val="000000"/>
        </w:rPr>
        <w:t>21</w:t>
      </w:r>
      <w:r w:rsidR="006B4899">
        <w:rPr>
          <w:color w:val="000000"/>
        </w:rPr>
        <w:t>.</w:t>
      </w:r>
      <w:r w:rsidR="006B4899">
        <w:rPr>
          <w:b/>
          <w:color w:val="000000"/>
        </w:rPr>
        <w:t xml:space="preserve"> </w:t>
      </w:r>
      <w:r w:rsidR="006B4899">
        <w:rPr>
          <w:color w:val="000000"/>
        </w:rPr>
        <w:t>Ligoniams, sergantiems lėtinėmis ligomis, gydytojas gali išrašyti vaistų ilgesniam gydymo kursui, nurodydamas vaistų išdavimo periodiškumą (išduoti kas savaitę, kas mėnesį ir t. t.). Recepte būtina pažymėti „Ilgalaikiam gydymui“ ir patvirtinti parašu bei asmeniniu spaudu. Tokie receptai galioja iki 180 dienų ir suteikia ligoniui teisę pakartotinai įsigyti vaistų pagal tą patį receptą.</w:t>
      </w:r>
    </w:p>
    <w:p w14:paraId="24EA9A91" w14:textId="77777777" w:rsidR="00285F61" w:rsidRDefault="00260F36">
      <w:pPr>
        <w:tabs>
          <w:tab w:val="left" w:pos="0"/>
        </w:tabs>
        <w:ind w:right="567" w:firstLine="709"/>
        <w:rPr>
          <w:color w:val="000000"/>
        </w:rPr>
      </w:pPr>
      <w:r w:rsidR="006B4899">
        <w:rPr>
          <w:color w:val="000000"/>
        </w:rPr>
        <w:t>22</w:t>
      </w:r>
      <w:r w:rsidR="006B4899">
        <w:rPr>
          <w:color w:val="000000"/>
        </w:rPr>
        <w:t>. Receptuose su nuoroda „Ilgalaikiam gydymui“ draudžiama išrašyti:</w:t>
      </w:r>
    </w:p>
    <w:p w14:paraId="24EA9A92" w14:textId="77777777" w:rsidR="00285F61" w:rsidRDefault="00260F36">
      <w:pPr>
        <w:tabs>
          <w:tab w:val="left" w:pos="0"/>
        </w:tabs>
        <w:ind w:right="567" w:firstLine="709"/>
        <w:rPr>
          <w:color w:val="000000"/>
        </w:rPr>
      </w:pPr>
      <w:r w:rsidR="006B4899">
        <w:rPr>
          <w:color w:val="000000"/>
        </w:rPr>
        <w:t>22.1</w:t>
      </w:r>
      <w:r w:rsidR="006B4899">
        <w:rPr>
          <w:color w:val="000000"/>
        </w:rPr>
        <w:t>. vaistų, įrašytų į Vaistų ir vaistinių medžiagų, kiekybiškai apskaitomų farmacijos įmonėse, įstaigose ir ASPĮ, sąrašą;</w:t>
      </w:r>
    </w:p>
    <w:p w14:paraId="24EA9A93" w14:textId="77777777" w:rsidR="00285F61" w:rsidRDefault="00260F36">
      <w:pPr>
        <w:tabs>
          <w:tab w:val="left" w:pos="0"/>
        </w:tabs>
        <w:ind w:right="567" w:firstLine="709"/>
        <w:rPr>
          <w:color w:val="000000"/>
        </w:rPr>
      </w:pPr>
      <w:r w:rsidR="006B4899">
        <w:rPr>
          <w:color w:val="000000"/>
        </w:rPr>
        <w:t>22.2</w:t>
      </w:r>
      <w:r w:rsidR="006B4899">
        <w:rPr>
          <w:color w:val="000000"/>
        </w:rPr>
        <w:t>. ekstemporalių vaistų, kurių sudėtyje yra vaistinių medžiagų, įrašytų į Vaistų ir vaistinių medžiagų, kiekybiškai apskaitomų farmacijos įmonėse, įstaigose ir ASPĮ, sąrašą;</w:t>
      </w:r>
    </w:p>
    <w:p w14:paraId="24EA9A94" w14:textId="77777777" w:rsidR="00285F61" w:rsidRDefault="00260F36">
      <w:pPr>
        <w:tabs>
          <w:tab w:val="left" w:pos="0"/>
        </w:tabs>
        <w:ind w:right="567" w:firstLine="709"/>
        <w:rPr>
          <w:color w:val="000000"/>
        </w:rPr>
      </w:pPr>
      <w:r w:rsidR="006B4899">
        <w:rPr>
          <w:color w:val="000000"/>
        </w:rPr>
        <w:t>22.3</w:t>
      </w:r>
      <w:r w:rsidR="006B4899">
        <w:rPr>
          <w:color w:val="000000"/>
        </w:rPr>
        <w:t>. psichotropinių vaistų;</w:t>
      </w:r>
    </w:p>
    <w:p w14:paraId="24EA9A95" w14:textId="77777777" w:rsidR="00285F61" w:rsidRDefault="00260F36">
      <w:pPr>
        <w:tabs>
          <w:tab w:val="left" w:pos="0"/>
        </w:tabs>
        <w:ind w:right="567" w:firstLine="709"/>
        <w:rPr>
          <w:color w:val="000000"/>
        </w:rPr>
      </w:pPr>
      <w:r w:rsidR="006B4899">
        <w:rPr>
          <w:color w:val="000000"/>
        </w:rPr>
        <w:t>22.4</w:t>
      </w:r>
      <w:r w:rsidR="006B4899">
        <w:rPr>
          <w:color w:val="000000"/>
        </w:rPr>
        <w:t>. narkotinių ir psichotropinių medžiagų I kategorijos pirmtakų (prekursorių);</w:t>
      </w:r>
    </w:p>
    <w:p w14:paraId="24EA9A96" w14:textId="77777777" w:rsidR="00285F61" w:rsidRDefault="00260F36">
      <w:pPr>
        <w:tabs>
          <w:tab w:val="left" w:pos="0"/>
        </w:tabs>
        <w:ind w:right="567" w:firstLine="709"/>
        <w:rPr>
          <w:color w:val="000000"/>
        </w:rPr>
      </w:pPr>
      <w:r w:rsidR="006B4899">
        <w:rPr>
          <w:color w:val="000000"/>
        </w:rPr>
        <w:t>22.5</w:t>
      </w:r>
      <w:r w:rsidR="006B4899">
        <w:rPr>
          <w:color w:val="000000"/>
        </w:rPr>
        <w:t>. kompensuojamųjų vaistų ir medicinos pagalbos priemonių.</w:t>
      </w:r>
    </w:p>
    <w:p w14:paraId="24EA9A97" w14:textId="77777777" w:rsidR="00285F61" w:rsidRDefault="00260F36">
      <w:pPr>
        <w:tabs>
          <w:tab w:val="left" w:pos="0"/>
        </w:tabs>
        <w:ind w:right="567" w:firstLine="709"/>
        <w:rPr>
          <w:color w:val="000000"/>
        </w:rPr>
      </w:pPr>
      <w:r w:rsidR="006B4899">
        <w:rPr>
          <w:color w:val="000000"/>
        </w:rPr>
        <w:t>23</w:t>
      </w:r>
      <w:r w:rsidR="006B4899">
        <w:rPr>
          <w:color w:val="000000"/>
        </w:rPr>
        <w:t>. Draudžiama ambulatoriškai besigydantiems ligoniams išrašyti vaistų inhaliacinei ar intraveninei narkozei: dietileterio, etomidato, halotano, izoflurano, ketamino, metoheksitalio, natrio oksibutirato, propofolio, sevoflurano, tiopentalio.</w:t>
      </w:r>
    </w:p>
    <w:p w14:paraId="24EA9A98" w14:textId="77777777" w:rsidR="00285F61" w:rsidRDefault="00260F36">
      <w:pPr>
        <w:tabs>
          <w:tab w:val="left" w:pos="0"/>
        </w:tabs>
        <w:ind w:right="567" w:firstLine="709"/>
        <w:rPr>
          <w:color w:val="000000"/>
        </w:rPr>
      </w:pPr>
      <w:r w:rsidR="006B4899">
        <w:rPr>
          <w:color w:val="000000"/>
        </w:rPr>
        <w:t>24</w:t>
      </w:r>
      <w:r w:rsidR="006B4899">
        <w:rPr>
          <w:color w:val="000000"/>
        </w:rPr>
        <w:t>. Gydytojų išrašyti receptai galioja:</w:t>
      </w:r>
    </w:p>
    <w:p w14:paraId="24EA9A99" w14:textId="77777777" w:rsidR="00285F61" w:rsidRDefault="00260F36">
      <w:pPr>
        <w:tabs>
          <w:tab w:val="left" w:pos="0"/>
        </w:tabs>
        <w:ind w:right="567" w:firstLine="709"/>
        <w:rPr>
          <w:color w:val="000000"/>
        </w:rPr>
      </w:pPr>
      <w:r w:rsidR="006B4899">
        <w:rPr>
          <w:color w:val="000000"/>
        </w:rPr>
        <w:t>24.1</w:t>
      </w:r>
      <w:r w:rsidR="006B4899">
        <w:rPr>
          <w:color w:val="000000"/>
        </w:rPr>
        <w:t>. narkotinių vaistų – 5 dienas, įskaitant recepto išrašymo dieną;</w:t>
      </w:r>
    </w:p>
    <w:p w14:paraId="24EA9A9A" w14:textId="77777777" w:rsidR="00285F61" w:rsidRDefault="00260F36">
      <w:pPr>
        <w:tabs>
          <w:tab w:val="left" w:pos="0"/>
        </w:tabs>
        <w:ind w:right="567" w:firstLine="709"/>
        <w:rPr>
          <w:color w:val="000000"/>
        </w:rPr>
      </w:pPr>
      <w:r w:rsidR="006B4899">
        <w:rPr>
          <w:color w:val="000000"/>
        </w:rPr>
        <w:t>24.2</w:t>
      </w:r>
      <w:r w:rsidR="006B4899">
        <w:rPr>
          <w:color w:val="000000"/>
        </w:rPr>
        <w:t xml:space="preserve">. kompensuojamųjų vaistų ir medicinos pagalbos priemonių </w:t>
      </w:r>
      <w:r w:rsidR="006B4899">
        <w:rPr>
          <w:b/>
          <w:color w:val="000000"/>
        </w:rPr>
        <w:t>–</w:t>
      </w:r>
      <w:r w:rsidR="006B4899">
        <w:rPr>
          <w:color w:val="000000"/>
        </w:rPr>
        <w:t xml:space="preserve"> 10 dienų, įskaitant recepto įsigaliojimo dieną;</w:t>
      </w:r>
    </w:p>
    <w:p w14:paraId="24EA9A9B" w14:textId="77777777" w:rsidR="00285F61" w:rsidRDefault="00260F36">
      <w:pPr>
        <w:tabs>
          <w:tab w:val="left" w:pos="0"/>
        </w:tabs>
        <w:ind w:right="567" w:firstLine="709"/>
        <w:rPr>
          <w:color w:val="000000"/>
        </w:rPr>
      </w:pPr>
      <w:r w:rsidR="006B4899">
        <w:rPr>
          <w:color w:val="000000"/>
        </w:rPr>
        <w:t>24.3</w:t>
      </w:r>
      <w:r w:rsidR="006B4899">
        <w:rPr>
          <w:color w:val="000000"/>
        </w:rPr>
        <w:t>. su žyma „Ilgalaikiam gydymui“– 180 dienų, įskaitant recepto išrašymo dieną;</w:t>
      </w:r>
    </w:p>
    <w:p w14:paraId="24EA9A9C" w14:textId="77777777" w:rsidR="00285F61" w:rsidRDefault="00260F36">
      <w:pPr>
        <w:tabs>
          <w:tab w:val="left" w:pos="0"/>
        </w:tabs>
        <w:ind w:right="567" w:firstLine="709"/>
        <w:rPr>
          <w:color w:val="000000"/>
        </w:rPr>
      </w:pPr>
      <w:r w:rsidR="006B4899">
        <w:rPr>
          <w:color w:val="000000"/>
        </w:rPr>
        <w:t>24.4</w:t>
      </w:r>
      <w:r w:rsidR="006B4899">
        <w:rPr>
          <w:color w:val="000000"/>
        </w:rPr>
        <w:t>. kitų vaistų – 30 dienų, įskaitant recepto išrašymo dieną.</w:t>
      </w:r>
    </w:p>
    <w:p w14:paraId="24EA9A9D" w14:textId="77777777" w:rsidR="00285F61" w:rsidRDefault="00260F36">
      <w:pPr>
        <w:tabs>
          <w:tab w:val="left" w:pos="0"/>
        </w:tabs>
        <w:ind w:right="567" w:firstLine="709"/>
        <w:rPr>
          <w:color w:val="000000"/>
        </w:rPr>
      </w:pPr>
      <w:r w:rsidR="006B4899">
        <w:rPr>
          <w:color w:val="000000"/>
        </w:rPr>
        <w:t>25</w:t>
      </w:r>
      <w:r w:rsidR="006B4899">
        <w:rPr>
          <w:color w:val="000000"/>
        </w:rPr>
        <w:t>. Gydytojai asmeniškai atsako už išrašytus ir parašu bei asmeniniu spaudu patvirtintus receptus.</w:t>
      </w:r>
    </w:p>
    <w:p w14:paraId="24EA9A9E" w14:textId="77777777" w:rsidR="00285F61" w:rsidRDefault="00260F36">
      <w:pPr>
        <w:tabs>
          <w:tab w:val="left" w:pos="0"/>
        </w:tabs>
        <w:ind w:right="567" w:firstLine="709"/>
        <w:rPr>
          <w:color w:val="000000"/>
        </w:rPr>
      </w:pPr>
      <w:r w:rsidR="006B4899">
        <w:rPr>
          <w:color w:val="000000"/>
        </w:rPr>
        <w:t>26</w:t>
      </w:r>
      <w:r w:rsidR="006B4899">
        <w:rPr>
          <w:color w:val="000000"/>
        </w:rPr>
        <w:t>. Receptas negalioja, jei jis išrašytas nesilaikant šių taisyklių, jei išrašytos tarpusavyje nesuderinamos vaistinės medžiagos, jei pasibaigęs jo galiojimo terminas.</w:t>
      </w:r>
    </w:p>
    <w:p w14:paraId="24EA9A9F" w14:textId="77777777" w:rsidR="00285F61" w:rsidRDefault="00260F36">
      <w:pPr>
        <w:ind w:firstLine="709"/>
        <w:jc w:val="both"/>
        <w:rPr>
          <w:color w:val="000000"/>
        </w:rPr>
      </w:pPr>
    </w:p>
    <w:p w14:paraId="24EA9AA0" w14:textId="77777777" w:rsidR="00285F61" w:rsidRDefault="00260F36">
      <w:pPr>
        <w:jc w:val="center"/>
        <w:rPr>
          <w:b/>
          <w:color w:val="000000"/>
        </w:rPr>
      </w:pPr>
      <w:r w:rsidR="006B4899">
        <w:rPr>
          <w:b/>
          <w:color w:val="000000"/>
        </w:rPr>
        <w:t>Papildomi narkotinių ir psichotropinių vaistų išrašymo reikalavimai</w:t>
      </w:r>
    </w:p>
    <w:p w14:paraId="24EA9AA1" w14:textId="77777777" w:rsidR="00285F61" w:rsidRDefault="00285F61">
      <w:pPr>
        <w:ind w:firstLine="709"/>
        <w:jc w:val="both"/>
        <w:rPr>
          <w:color w:val="000000"/>
        </w:rPr>
      </w:pPr>
    </w:p>
    <w:p w14:paraId="24EA9AA2" w14:textId="77777777" w:rsidR="00285F61" w:rsidRDefault="00260F36">
      <w:pPr>
        <w:tabs>
          <w:tab w:val="left" w:pos="0"/>
        </w:tabs>
        <w:ind w:right="567" w:firstLine="709"/>
        <w:rPr>
          <w:color w:val="000000"/>
        </w:rPr>
      </w:pPr>
      <w:r w:rsidR="006B4899">
        <w:rPr>
          <w:color w:val="000000"/>
        </w:rPr>
        <w:t>27</w:t>
      </w:r>
      <w:r w:rsidR="006B4899">
        <w:rPr>
          <w:color w:val="000000"/>
        </w:rPr>
        <w:t>. Narkotiniai vaistai – gryni ir mišiniuose – išrašomi 2 formos specialiajame recepto blanke, tiksliai užpildant visas skiltis. Išrašydamas kompensuojamuosius narkotinius vaistus, gydytojas nustatyta tvarka užpildo ir 3 formos recepto blanką.</w:t>
      </w:r>
    </w:p>
    <w:p w14:paraId="24EA9AA3" w14:textId="77777777" w:rsidR="00285F61" w:rsidRDefault="00260F36">
      <w:pPr>
        <w:tabs>
          <w:tab w:val="left" w:pos="0"/>
        </w:tabs>
        <w:ind w:right="567" w:firstLine="709"/>
        <w:rPr>
          <w:color w:val="000000"/>
        </w:rPr>
      </w:pPr>
      <w:r w:rsidR="006B4899">
        <w:rPr>
          <w:color w:val="000000"/>
        </w:rPr>
        <w:t>28</w:t>
      </w:r>
      <w:r w:rsidR="006B4899">
        <w:rPr>
          <w:color w:val="000000"/>
        </w:rPr>
        <w:t>. Specialiųjų (2 formos) receptų blankai saugomi ir apskaitomi Sveikatos apsaugos ministerijos nustatyta tvarka.</w:t>
      </w:r>
    </w:p>
    <w:p w14:paraId="24EA9AA4" w14:textId="77777777" w:rsidR="00285F61" w:rsidRDefault="00260F36">
      <w:pPr>
        <w:tabs>
          <w:tab w:val="left" w:pos="0"/>
        </w:tabs>
        <w:ind w:right="567" w:firstLine="709"/>
        <w:rPr>
          <w:color w:val="000000"/>
        </w:rPr>
      </w:pPr>
      <w:r w:rsidR="006B4899">
        <w:rPr>
          <w:color w:val="000000"/>
        </w:rPr>
        <w:t>29</w:t>
      </w:r>
      <w:r w:rsidR="006B4899">
        <w:rPr>
          <w:color w:val="000000"/>
        </w:rPr>
        <w:t>. Receptuose narkotinių vaistų dozuočių skaičius turi būti rašomas žodžiais.</w:t>
      </w:r>
    </w:p>
    <w:p w14:paraId="24EA9AA5" w14:textId="77777777" w:rsidR="00285F61" w:rsidRDefault="00260F36">
      <w:pPr>
        <w:tabs>
          <w:tab w:val="left" w:pos="0"/>
        </w:tabs>
        <w:ind w:right="567" w:firstLine="709"/>
        <w:rPr>
          <w:color w:val="000000"/>
        </w:rPr>
      </w:pPr>
      <w:r w:rsidR="006B4899">
        <w:rPr>
          <w:color w:val="000000"/>
        </w:rPr>
        <w:t>30</w:t>
      </w:r>
      <w:r w:rsidR="006B4899">
        <w:rPr>
          <w:color w:val="000000"/>
        </w:rPr>
        <w:t>. Pramoninės gamybos vaistai, kurių sudėtyje yra kodeino ar jų druskų mišiniuose su kitomis nenarkotinėmis vaistinėmis medžiagomis, išrašomi 1 formos recepto blankuose.</w:t>
      </w:r>
    </w:p>
    <w:p w14:paraId="24EA9AA6" w14:textId="77777777" w:rsidR="00285F61" w:rsidRDefault="00260F36">
      <w:pPr>
        <w:tabs>
          <w:tab w:val="left" w:pos="0"/>
        </w:tabs>
        <w:ind w:right="567" w:firstLine="709"/>
        <w:rPr>
          <w:color w:val="000000"/>
        </w:rPr>
      </w:pPr>
      <w:r w:rsidR="006B4899">
        <w:rPr>
          <w:color w:val="000000"/>
        </w:rPr>
        <w:t>31</w:t>
      </w:r>
      <w:r w:rsidR="006B4899">
        <w:rPr>
          <w:color w:val="000000"/>
        </w:rPr>
        <w:t>. Vienam ligoniui vienu kartu leidžiamas išrašyti narkotinių ir psichotropinių medžiagų kiekis turi neviršyti:</w:t>
      </w:r>
    </w:p>
    <w:p w14:paraId="24EA9AA7" w14:textId="77777777" w:rsidR="00285F61" w:rsidRDefault="00285F61">
      <w:pPr>
        <w:tabs>
          <w:tab w:val="left" w:pos="0"/>
          <w:tab w:val="left" w:pos="567"/>
          <w:tab w:val="left" w:pos="6803"/>
          <w:tab w:val="left" w:pos="8277"/>
        </w:tabs>
        <w:ind w:right="567" w:firstLine="709"/>
        <w:rPr>
          <w:color w:val="000000"/>
        </w:rPr>
      </w:pPr>
    </w:p>
    <w:tbl>
      <w:tblPr>
        <w:tblW w:w="963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150"/>
        <w:gridCol w:w="1962"/>
        <w:gridCol w:w="1527"/>
      </w:tblGrid>
      <w:tr w:rsidR="00285F61" w14:paraId="24EA9AAB" w14:textId="77777777">
        <w:tc>
          <w:tcPr>
            <w:tcW w:w="6150" w:type="dxa"/>
            <w:tcBorders>
              <w:bottom w:val="single" w:sz="4" w:space="0" w:color="auto"/>
            </w:tcBorders>
          </w:tcPr>
          <w:p w14:paraId="24EA9AA8" w14:textId="77777777" w:rsidR="00285F61" w:rsidRDefault="006B4899">
            <w:pPr>
              <w:tabs>
                <w:tab w:val="left" w:pos="0"/>
              </w:tabs>
              <w:ind w:right="567"/>
              <w:jc w:val="center"/>
              <w:rPr>
                <w:color w:val="000000"/>
              </w:rPr>
            </w:pPr>
            <w:r>
              <w:rPr>
                <w:color w:val="000000"/>
              </w:rPr>
              <w:t>Vaisto ar vaistinės medžiagos pavadinimas</w:t>
            </w:r>
          </w:p>
        </w:tc>
        <w:tc>
          <w:tcPr>
            <w:tcW w:w="1962" w:type="dxa"/>
            <w:tcBorders>
              <w:bottom w:val="single" w:sz="4" w:space="0" w:color="auto"/>
            </w:tcBorders>
          </w:tcPr>
          <w:p w14:paraId="24EA9AA9" w14:textId="77777777" w:rsidR="00285F61" w:rsidRDefault="006B4899">
            <w:pPr>
              <w:tabs>
                <w:tab w:val="left" w:pos="0"/>
              </w:tabs>
              <w:ind w:right="567"/>
              <w:jc w:val="center"/>
              <w:rPr>
                <w:color w:val="000000"/>
              </w:rPr>
            </w:pPr>
            <w:r>
              <w:rPr>
                <w:color w:val="000000"/>
              </w:rPr>
              <w:t>Mato vnt.</w:t>
            </w:r>
          </w:p>
        </w:tc>
        <w:tc>
          <w:tcPr>
            <w:tcW w:w="1527" w:type="dxa"/>
            <w:tcBorders>
              <w:bottom w:val="single" w:sz="4" w:space="0" w:color="auto"/>
            </w:tcBorders>
          </w:tcPr>
          <w:p w14:paraId="24EA9AAA" w14:textId="77777777" w:rsidR="00285F61" w:rsidRDefault="006B4899">
            <w:pPr>
              <w:tabs>
                <w:tab w:val="left" w:pos="0"/>
              </w:tabs>
              <w:ind w:right="567"/>
              <w:jc w:val="center"/>
              <w:rPr>
                <w:color w:val="000000"/>
              </w:rPr>
            </w:pPr>
            <w:r>
              <w:rPr>
                <w:color w:val="000000"/>
              </w:rPr>
              <w:t>Kiekis</w:t>
            </w:r>
          </w:p>
        </w:tc>
      </w:tr>
      <w:tr w:rsidR="00285F61" w14:paraId="24EA9AAF" w14:textId="77777777">
        <w:tc>
          <w:tcPr>
            <w:tcW w:w="6150" w:type="dxa"/>
            <w:tcBorders>
              <w:bottom w:val="nil"/>
              <w:right w:val="nil"/>
            </w:tcBorders>
          </w:tcPr>
          <w:p w14:paraId="24EA9AAC" w14:textId="77777777" w:rsidR="00285F61" w:rsidRDefault="006B4899">
            <w:pPr>
              <w:tabs>
                <w:tab w:val="left" w:pos="0"/>
              </w:tabs>
              <w:ind w:right="567"/>
              <w:rPr>
                <w:color w:val="000000"/>
              </w:rPr>
            </w:pPr>
            <w:r>
              <w:rPr>
                <w:color w:val="000000"/>
              </w:rPr>
              <w:t>Dihidrokodeinas</w:t>
            </w:r>
          </w:p>
        </w:tc>
        <w:tc>
          <w:tcPr>
            <w:tcW w:w="1962" w:type="dxa"/>
            <w:tcBorders>
              <w:left w:val="nil"/>
              <w:bottom w:val="nil"/>
              <w:right w:val="nil"/>
            </w:tcBorders>
          </w:tcPr>
          <w:p w14:paraId="24EA9AAD" w14:textId="77777777" w:rsidR="00285F61" w:rsidRDefault="006B4899">
            <w:pPr>
              <w:tabs>
                <w:tab w:val="left" w:pos="0"/>
              </w:tabs>
              <w:ind w:right="567"/>
              <w:rPr>
                <w:color w:val="000000"/>
              </w:rPr>
            </w:pPr>
            <w:r>
              <w:rPr>
                <w:color w:val="000000"/>
              </w:rPr>
              <w:t>g</w:t>
            </w:r>
          </w:p>
        </w:tc>
        <w:tc>
          <w:tcPr>
            <w:tcW w:w="1527" w:type="dxa"/>
            <w:tcBorders>
              <w:left w:val="nil"/>
              <w:bottom w:val="nil"/>
            </w:tcBorders>
          </w:tcPr>
          <w:p w14:paraId="24EA9AAE" w14:textId="77777777" w:rsidR="00285F61" w:rsidRDefault="006B4899">
            <w:pPr>
              <w:tabs>
                <w:tab w:val="left" w:pos="0"/>
              </w:tabs>
              <w:ind w:right="567"/>
              <w:rPr>
                <w:color w:val="000000"/>
              </w:rPr>
            </w:pPr>
            <w:r>
              <w:rPr>
                <w:color w:val="000000"/>
              </w:rPr>
              <w:t>3</w:t>
            </w:r>
          </w:p>
        </w:tc>
      </w:tr>
      <w:tr w:rsidR="00285F61" w14:paraId="24EA9AB3" w14:textId="77777777">
        <w:tc>
          <w:tcPr>
            <w:tcW w:w="6150" w:type="dxa"/>
            <w:tcBorders>
              <w:top w:val="nil"/>
              <w:bottom w:val="nil"/>
              <w:right w:val="nil"/>
            </w:tcBorders>
          </w:tcPr>
          <w:p w14:paraId="24EA9AB0" w14:textId="77777777" w:rsidR="00285F61" w:rsidRDefault="006B4899">
            <w:pPr>
              <w:tabs>
                <w:tab w:val="left" w:pos="0"/>
              </w:tabs>
              <w:ind w:right="567"/>
              <w:rPr>
                <w:color w:val="000000"/>
              </w:rPr>
            </w:pPr>
            <w:r>
              <w:rPr>
                <w:color w:val="000000"/>
              </w:rPr>
              <w:t>Kodeinas</w:t>
            </w:r>
          </w:p>
        </w:tc>
        <w:tc>
          <w:tcPr>
            <w:tcW w:w="1962" w:type="dxa"/>
            <w:tcBorders>
              <w:top w:val="nil"/>
              <w:left w:val="nil"/>
              <w:bottom w:val="nil"/>
              <w:right w:val="nil"/>
            </w:tcBorders>
          </w:tcPr>
          <w:p w14:paraId="24EA9AB1" w14:textId="77777777" w:rsidR="00285F61" w:rsidRDefault="006B4899">
            <w:pPr>
              <w:tabs>
                <w:tab w:val="left" w:pos="0"/>
              </w:tabs>
              <w:ind w:right="567"/>
              <w:rPr>
                <w:color w:val="000000"/>
              </w:rPr>
            </w:pPr>
            <w:r>
              <w:rPr>
                <w:color w:val="000000"/>
              </w:rPr>
              <w:t>g</w:t>
            </w:r>
          </w:p>
        </w:tc>
        <w:tc>
          <w:tcPr>
            <w:tcW w:w="1527" w:type="dxa"/>
            <w:tcBorders>
              <w:top w:val="nil"/>
              <w:left w:val="nil"/>
              <w:bottom w:val="nil"/>
            </w:tcBorders>
          </w:tcPr>
          <w:p w14:paraId="24EA9AB2" w14:textId="77777777" w:rsidR="00285F61" w:rsidRDefault="006B4899">
            <w:pPr>
              <w:tabs>
                <w:tab w:val="left" w:pos="0"/>
              </w:tabs>
              <w:ind w:right="567"/>
              <w:rPr>
                <w:color w:val="000000"/>
              </w:rPr>
            </w:pPr>
            <w:r>
              <w:rPr>
                <w:color w:val="000000"/>
              </w:rPr>
              <w:t>3</w:t>
            </w:r>
          </w:p>
        </w:tc>
      </w:tr>
      <w:tr w:rsidR="00285F61" w14:paraId="24EA9AB7" w14:textId="77777777">
        <w:tc>
          <w:tcPr>
            <w:tcW w:w="6150" w:type="dxa"/>
            <w:tcBorders>
              <w:top w:val="nil"/>
              <w:bottom w:val="nil"/>
              <w:right w:val="nil"/>
            </w:tcBorders>
          </w:tcPr>
          <w:p w14:paraId="24EA9AB4" w14:textId="77777777" w:rsidR="00285F61" w:rsidRDefault="006B4899">
            <w:pPr>
              <w:tabs>
                <w:tab w:val="left" w:pos="0"/>
              </w:tabs>
              <w:ind w:right="567"/>
              <w:rPr>
                <w:color w:val="000000"/>
              </w:rPr>
            </w:pPr>
            <w:r>
              <w:rPr>
                <w:color w:val="000000"/>
              </w:rPr>
              <w:t>Kodeinas mišiniuose su nenarkotinėmis vaistinėmis medžiagomis</w:t>
            </w:r>
          </w:p>
        </w:tc>
        <w:tc>
          <w:tcPr>
            <w:tcW w:w="1962" w:type="dxa"/>
            <w:tcBorders>
              <w:top w:val="nil"/>
              <w:left w:val="nil"/>
              <w:bottom w:val="nil"/>
              <w:right w:val="nil"/>
            </w:tcBorders>
          </w:tcPr>
          <w:p w14:paraId="24EA9AB5" w14:textId="77777777" w:rsidR="00285F61" w:rsidRDefault="006B4899">
            <w:pPr>
              <w:tabs>
                <w:tab w:val="left" w:pos="0"/>
              </w:tabs>
              <w:ind w:right="567"/>
              <w:rPr>
                <w:color w:val="000000"/>
              </w:rPr>
            </w:pPr>
            <w:r>
              <w:rPr>
                <w:color w:val="000000"/>
              </w:rPr>
              <w:t>tabl.</w:t>
            </w:r>
          </w:p>
        </w:tc>
        <w:tc>
          <w:tcPr>
            <w:tcW w:w="1527" w:type="dxa"/>
            <w:tcBorders>
              <w:top w:val="nil"/>
              <w:left w:val="nil"/>
              <w:bottom w:val="nil"/>
            </w:tcBorders>
          </w:tcPr>
          <w:p w14:paraId="24EA9AB6" w14:textId="77777777" w:rsidR="00285F61" w:rsidRDefault="006B4899">
            <w:pPr>
              <w:tabs>
                <w:tab w:val="left" w:pos="0"/>
              </w:tabs>
              <w:ind w:right="567"/>
              <w:rPr>
                <w:color w:val="000000"/>
              </w:rPr>
            </w:pPr>
            <w:r>
              <w:rPr>
                <w:color w:val="000000"/>
              </w:rPr>
              <w:t>30</w:t>
            </w:r>
          </w:p>
        </w:tc>
      </w:tr>
      <w:tr w:rsidR="00285F61" w14:paraId="24EA9ABB" w14:textId="77777777">
        <w:tc>
          <w:tcPr>
            <w:tcW w:w="6150" w:type="dxa"/>
            <w:tcBorders>
              <w:top w:val="nil"/>
              <w:bottom w:val="nil"/>
              <w:right w:val="nil"/>
            </w:tcBorders>
          </w:tcPr>
          <w:p w14:paraId="24EA9AB8" w14:textId="77777777" w:rsidR="00285F61" w:rsidRDefault="006B4899">
            <w:pPr>
              <w:tabs>
                <w:tab w:val="left" w:pos="0"/>
              </w:tabs>
              <w:ind w:right="567"/>
              <w:rPr>
                <w:color w:val="000000"/>
              </w:rPr>
            </w:pPr>
            <w:r>
              <w:rPr>
                <w:color w:val="000000"/>
              </w:rPr>
              <w:t>Morfinas</w:t>
            </w:r>
          </w:p>
        </w:tc>
        <w:tc>
          <w:tcPr>
            <w:tcW w:w="1962" w:type="dxa"/>
            <w:tcBorders>
              <w:top w:val="nil"/>
              <w:left w:val="nil"/>
              <w:bottom w:val="nil"/>
              <w:right w:val="nil"/>
            </w:tcBorders>
          </w:tcPr>
          <w:p w14:paraId="24EA9AB9" w14:textId="77777777" w:rsidR="00285F61" w:rsidRDefault="006B4899">
            <w:pPr>
              <w:tabs>
                <w:tab w:val="left" w:pos="0"/>
              </w:tabs>
              <w:ind w:right="567"/>
              <w:rPr>
                <w:color w:val="000000"/>
              </w:rPr>
            </w:pPr>
            <w:r>
              <w:rPr>
                <w:color w:val="000000"/>
              </w:rPr>
              <w:t>g</w:t>
            </w:r>
          </w:p>
        </w:tc>
        <w:tc>
          <w:tcPr>
            <w:tcW w:w="1527" w:type="dxa"/>
            <w:tcBorders>
              <w:top w:val="nil"/>
              <w:left w:val="nil"/>
              <w:bottom w:val="nil"/>
            </w:tcBorders>
          </w:tcPr>
          <w:p w14:paraId="24EA9ABA" w14:textId="77777777" w:rsidR="00285F61" w:rsidRDefault="006B4899">
            <w:pPr>
              <w:tabs>
                <w:tab w:val="left" w:pos="0"/>
              </w:tabs>
              <w:ind w:right="567"/>
              <w:rPr>
                <w:color w:val="000000"/>
              </w:rPr>
            </w:pPr>
            <w:r>
              <w:rPr>
                <w:color w:val="000000"/>
              </w:rPr>
              <w:t>2</w:t>
            </w:r>
          </w:p>
        </w:tc>
      </w:tr>
      <w:tr w:rsidR="00285F61" w14:paraId="24EA9ABF" w14:textId="77777777">
        <w:tc>
          <w:tcPr>
            <w:tcW w:w="6150" w:type="dxa"/>
            <w:tcBorders>
              <w:top w:val="nil"/>
              <w:bottom w:val="nil"/>
              <w:right w:val="nil"/>
            </w:tcBorders>
          </w:tcPr>
          <w:p w14:paraId="24EA9ABC" w14:textId="77777777" w:rsidR="00285F61" w:rsidRDefault="006B4899">
            <w:pPr>
              <w:tabs>
                <w:tab w:val="left" w:pos="0"/>
              </w:tabs>
              <w:ind w:right="567"/>
              <w:rPr>
                <w:color w:val="000000"/>
              </w:rPr>
            </w:pPr>
            <w:r>
              <w:rPr>
                <w:color w:val="000000"/>
              </w:rPr>
              <w:t>Petidinas</w:t>
            </w:r>
          </w:p>
        </w:tc>
        <w:tc>
          <w:tcPr>
            <w:tcW w:w="1962" w:type="dxa"/>
            <w:tcBorders>
              <w:top w:val="nil"/>
              <w:left w:val="nil"/>
              <w:bottom w:val="nil"/>
              <w:right w:val="nil"/>
            </w:tcBorders>
          </w:tcPr>
          <w:p w14:paraId="24EA9ABD" w14:textId="77777777" w:rsidR="00285F61" w:rsidRDefault="006B4899">
            <w:pPr>
              <w:tabs>
                <w:tab w:val="left" w:pos="0"/>
              </w:tabs>
              <w:ind w:right="567"/>
              <w:rPr>
                <w:color w:val="000000"/>
              </w:rPr>
            </w:pPr>
            <w:r>
              <w:rPr>
                <w:color w:val="000000"/>
              </w:rPr>
              <w:t>g</w:t>
            </w:r>
          </w:p>
        </w:tc>
        <w:tc>
          <w:tcPr>
            <w:tcW w:w="1527" w:type="dxa"/>
            <w:tcBorders>
              <w:top w:val="nil"/>
              <w:left w:val="nil"/>
              <w:bottom w:val="nil"/>
            </w:tcBorders>
          </w:tcPr>
          <w:p w14:paraId="24EA9ABE" w14:textId="77777777" w:rsidR="00285F61" w:rsidRDefault="006B4899">
            <w:pPr>
              <w:tabs>
                <w:tab w:val="left" w:pos="0"/>
              </w:tabs>
              <w:ind w:right="567"/>
              <w:rPr>
                <w:color w:val="000000"/>
              </w:rPr>
            </w:pPr>
            <w:r>
              <w:rPr>
                <w:color w:val="000000"/>
              </w:rPr>
              <w:t>1</w:t>
            </w:r>
          </w:p>
        </w:tc>
      </w:tr>
      <w:tr w:rsidR="00285F61" w14:paraId="24EA9AC3" w14:textId="77777777">
        <w:tc>
          <w:tcPr>
            <w:tcW w:w="6150" w:type="dxa"/>
            <w:tcBorders>
              <w:top w:val="nil"/>
              <w:bottom w:val="nil"/>
              <w:right w:val="nil"/>
            </w:tcBorders>
          </w:tcPr>
          <w:p w14:paraId="24EA9AC0" w14:textId="77777777" w:rsidR="00285F61" w:rsidRDefault="006B4899">
            <w:pPr>
              <w:tabs>
                <w:tab w:val="left" w:pos="0"/>
              </w:tabs>
              <w:ind w:right="567"/>
              <w:rPr>
                <w:color w:val="000000"/>
              </w:rPr>
            </w:pPr>
            <w:r>
              <w:rPr>
                <w:color w:val="000000"/>
              </w:rPr>
              <w:t>Psichotropiniai vaistai:</w:t>
            </w:r>
          </w:p>
        </w:tc>
        <w:tc>
          <w:tcPr>
            <w:tcW w:w="1962" w:type="dxa"/>
            <w:tcBorders>
              <w:top w:val="nil"/>
              <w:left w:val="nil"/>
              <w:bottom w:val="nil"/>
              <w:right w:val="nil"/>
            </w:tcBorders>
          </w:tcPr>
          <w:p w14:paraId="24EA9AC1" w14:textId="77777777" w:rsidR="00285F61" w:rsidRDefault="00285F61">
            <w:pPr>
              <w:tabs>
                <w:tab w:val="left" w:pos="0"/>
              </w:tabs>
              <w:ind w:right="567"/>
              <w:rPr>
                <w:color w:val="000000"/>
              </w:rPr>
            </w:pPr>
          </w:p>
        </w:tc>
        <w:tc>
          <w:tcPr>
            <w:tcW w:w="1527" w:type="dxa"/>
            <w:tcBorders>
              <w:top w:val="nil"/>
              <w:left w:val="nil"/>
              <w:bottom w:val="nil"/>
            </w:tcBorders>
          </w:tcPr>
          <w:p w14:paraId="24EA9AC2" w14:textId="77777777" w:rsidR="00285F61" w:rsidRDefault="00285F61">
            <w:pPr>
              <w:tabs>
                <w:tab w:val="left" w:pos="0"/>
              </w:tabs>
              <w:ind w:right="567"/>
              <w:rPr>
                <w:color w:val="000000"/>
              </w:rPr>
            </w:pPr>
          </w:p>
        </w:tc>
      </w:tr>
      <w:tr w:rsidR="00285F61" w14:paraId="24EA9AC7" w14:textId="77777777">
        <w:tc>
          <w:tcPr>
            <w:tcW w:w="6150" w:type="dxa"/>
            <w:tcBorders>
              <w:top w:val="nil"/>
              <w:bottom w:val="nil"/>
              <w:right w:val="nil"/>
            </w:tcBorders>
          </w:tcPr>
          <w:p w14:paraId="24EA9AC4" w14:textId="77777777" w:rsidR="00285F61" w:rsidRDefault="006B4899">
            <w:pPr>
              <w:tabs>
                <w:tab w:val="left" w:pos="0"/>
              </w:tabs>
              <w:ind w:right="567" w:firstLine="709"/>
              <w:rPr>
                <w:color w:val="000000"/>
              </w:rPr>
            </w:pPr>
            <w:r>
              <w:rPr>
                <w:color w:val="000000"/>
              </w:rPr>
              <w:t>barbitūrinės rūgšties dariniai</w:t>
            </w:r>
          </w:p>
        </w:tc>
        <w:tc>
          <w:tcPr>
            <w:tcW w:w="1962" w:type="dxa"/>
            <w:tcBorders>
              <w:top w:val="nil"/>
              <w:left w:val="nil"/>
              <w:bottom w:val="nil"/>
              <w:right w:val="nil"/>
            </w:tcBorders>
          </w:tcPr>
          <w:p w14:paraId="24EA9AC5" w14:textId="77777777" w:rsidR="00285F61" w:rsidRDefault="006B4899">
            <w:pPr>
              <w:tabs>
                <w:tab w:val="left" w:pos="0"/>
              </w:tabs>
              <w:ind w:right="567"/>
              <w:rPr>
                <w:color w:val="000000"/>
              </w:rPr>
            </w:pPr>
            <w:r>
              <w:rPr>
                <w:color w:val="000000"/>
              </w:rPr>
              <w:t>amp., tabl.</w:t>
            </w:r>
          </w:p>
        </w:tc>
        <w:tc>
          <w:tcPr>
            <w:tcW w:w="1527" w:type="dxa"/>
            <w:tcBorders>
              <w:top w:val="nil"/>
              <w:left w:val="nil"/>
              <w:bottom w:val="nil"/>
            </w:tcBorders>
          </w:tcPr>
          <w:p w14:paraId="24EA9AC6" w14:textId="77777777" w:rsidR="00285F61" w:rsidRDefault="006B4899">
            <w:pPr>
              <w:tabs>
                <w:tab w:val="left" w:pos="0"/>
              </w:tabs>
              <w:ind w:right="567"/>
              <w:rPr>
                <w:color w:val="000000"/>
              </w:rPr>
            </w:pPr>
            <w:r>
              <w:rPr>
                <w:color w:val="000000"/>
              </w:rPr>
              <w:t>20</w:t>
            </w:r>
          </w:p>
        </w:tc>
      </w:tr>
      <w:tr w:rsidR="00285F61" w14:paraId="24EA9ACB" w14:textId="77777777">
        <w:tc>
          <w:tcPr>
            <w:tcW w:w="6150" w:type="dxa"/>
            <w:tcBorders>
              <w:top w:val="nil"/>
              <w:bottom w:val="nil"/>
              <w:right w:val="nil"/>
            </w:tcBorders>
          </w:tcPr>
          <w:p w14:paraId="24EA9AC8" w14:textId="77777777" w:rsidR="00285F61" w:rsidRDefault="006B4899">
            <w:pPr>
              <w:tabs>
                <w:tab w:val="left" w:pos="0"/>
              </w:tabs>
              <w:ind w:right="567" w:firstLine="709"/>
              <w:rPr>
                <w:color w:val="000000"/>
              </w:rPr>
            </w:pPr>
            <w:r>
              <w:rPr>
                <w:color w:val="000000"/>
              </w:rPr>
              <w:t xml:space="preserve">benzodiazepinai (raminamieji, </w:t>
            </w:r>
          </w:p>
        </w:tc>
        <w:tc>
          <w:tcPr>
            <w:tcW w:w="1962" w:type="dxa"/>
            <w:tcBorders>
              <w:top w:val="nil"/>
              <w:left w:val="nil"/>
              <w:bottom w:val="nil"/>
              <w:right w:val="nil"/>
            </w:tcBorders>
          </w:tcPr>
          <w:p w14:paraId="24EA9AC9" w14:textId="77777777" w:rsidR="00285F61" w:rsidRDefault="006B4899">
            <w:pPr>
              <w:tabs>
                <w:tab w:val="left" w:pos="0"/>
              </w:tabs>
              <w:ind w:right="567"/>
              <w:rPr>
                <w:color w:val="000000"/>
              </w:rPr>
            </w:pPr>
            <w:r>
              <w:rPr>
                <w:color w:val="000000"/>
              </w:rPr>
              <w:t>amp.</w:t>
            </w:r>
          </w:p>
        </w:tc>
        <w:tc>
          <w:tcPr>
            <w:tcW w:w="1527" w:type="dxa"/>
            <w:tcBorders>
              <w:top w:val="nil"/>
              <w:left w:val="nil"/>
              <w:bottom w:val="nil"/>
            </w:tcBorders>
          </w:tcPr>
          <w:p w14:paraId="24EA9ACA" w14:textId="77777777" w:rsidR="00285F61" w:rsidRDefault="006B4899">
            <w:pPr>
              <w:tabs>
                <w:tab w:val="left" w:pos="0"/>
              </w:tabs>
              <w:ind w:right="567"/>
              <w:rPr>
                <w:color w:val="000000"/>
              </w:rPr>
            </w:pPr>
            <w:r>
              <w:rPr>
                <w:color w:val="000000"/>
              </w:rPr>
              <w:t>30</w:t>
            </w:r>
          </w:p>
        </w:tc>
      </w:tr>
      <w:tr w:rsidR="00285F61" w14:paraId="24EA9ACF" w14:textId="77777777">
        <w:tc>
          <w:tcPr>
            <w:tcW w:w="6150" w:type="dxa"/>
            <w:tcBorders>
              <w:top w:val="nil"/>
              <w:right w:val="nil"/>
            </w:tcBorders>
          </w:tcPr>
          <w:p w14:paraId="24EA9ACC" w14:textId="77777777" w:rsidR="00285F61" w:rsidRDefault="006B4899">
            <w:pPr>
              <w:tabs>
                <w:tab w:val="left" w:pos="0"/>
              </w:tabs>
              <w:ind w:right="567" w:firstLine="709"/>
              <w:rPr>
                <w:color w:val="000000"/>
              </w:rPr>
            </w:pPr>
            <w:r>
              <w:rPr>
                <w:color w:val="000000"/>
              </w:rPr>
              <w:t>anksiolitikai)</w:t>
            </w:r>
          </w:p>
        </w:tc>
        <w:tc>
          <w:tcPr>
            <w:tcW w:w="1962" w:type="dxa"/>
            <w:tcBorders>
              <w:top w:val="nil"/>
              <w:left w:val="nil"/>
              <w:right w:val="nil"/>
            </w:tcBorders>
          </w:tcPr>
          <w:p w14:paraId="24EA9ACD" w14:textId="77777777" w:rsidR="00285F61" w:rsidRDefault="006B4899">
            <w:pPr>
              <w:tabs>
                <w:tab w:val="left" w:pos="0"/>
              </w:tabs>
              <w:ind w:right="567"/>
              <w:rPr>
                <w:color w:val="000000"/>
              </w:rPr>
            </w:pPr>
            <w:r>
              <w:rPr>
                <w:color w:val="000000"/>
              </w:rPr>
              <w:t>tabl.</w:t>
            </w:r>
          </w:p>
        </w:tc>
        <w:tc>
          <w:tcPr>
            <w:tcW w:w="1527" w:type="dxa"/>
            <w:tcBorders>
              <w:top w:val="nil"/>
              <w:left w:val="nil"/>
            </w:tcBorders>
          </w:tcPr>
          <w:p w14:paraId="24EA9ACE" w14:textId="77777777" w:rsidR="00285F61" w:rsidRDefault="006B4899">
            <w:pPr>
              <w:tabs>
                <w:tab w:val="left" w:pos="0"/>
              </w:tabs>
              <w:ind w:right="567"/>
              <w:rPr>
                <w:color w:val="000000"/>
              </w:rPr>
            </w:pPr>
            <w:r>
              <w:rPr>
                <w:color w:val="000000"/>
              </w:rPr>
              <w:t>60</w:t>
            </w:r>
          </w:p>
        </w:tc>
      </w:tr>
    </w:tbl>
    <w:p w14:paraId="24EA9AD0" w14:textId="77777777" w:rsidR="00285F61" w:rsidRDefault="00260F36">
      <w:pPr>
        <w:tabs>
          <w:tab w:val="left" w:pos="0"/>
          <w:tab w:val="left" w:pos="567"/>
          <w:tab w:val="left" w:pos="6803"/>
          <w:tab w:val="left" w:pos="8277"/>
        </w:tabs>
        <w:ind w:right="567" w:firstLine="709"/>
        <w:rPr>
          <w:color w:val="000000"/>
        </w:rPr>
      </w:pPr>
    </w:p>
    <w:p w14:paraId="24EA9AD1" w14:textId="77777777" w:rsidR="00285F61" w:rsidRDefault="00260F36">
      <w:pPr>
        <w:tabs>
          <w:tab w:val="left" w:pos="0"/>
        </w:tabs>
        <w:ind w:right="567" w:firstLine="709"/>
        <w:rPr>
          <w:color w:val="000000"/>
        </w:rPr>
      </w:pPr>
      <w:r w:rsidR="006B4899">
        <w:rPr>
          <w:color w:val="000000"/>
        </w:rPr>
        <w:t>32</w:t>
      </w:r>
      <w:r w:rsidR="006B4899">
        <w:rPr>
          <w:color w:val="000000"/>
        </w:rPr>
        <w:t>.</w:t>
      </w:r>
      <w:r w:rsidR="006B4899">
        <w:rPr>
          <w:b/>
          <w:color w:val="000000"/>
        </w:rPr>
        <w:t xml:space="preserve"> </w:t>
      </w:r>
      <w:r w:rsidR="006B4899">
        <w:rPr>
          <w:color w:val="000000"/>
        </w:rPr>
        <w:t>Jei kitais būdais negalima numalšinti skausmo, narkotinių ir psichotropinių medžiagų išrašymo normas, nurodytas 31 punkto lentelėje, leidžiama viršyti 3 kartus, pažymint recepte „Ypatingas paskyrimas“ ir patvirtinant papildomai gydytojo parašu bei asmeniniu spaudu.</w:t>
      </w:r>
    </w:p>
    <w:p w14:paraId="24EA9AD2" w14:textId="77777777" w:rsidR="00285F61" w:rsidRDefault="00260F36">
      <w:pPr>
        <w:tabs>
          <w:tab w:val="left" w:pos="0"/>
        </w:tabs>
        <w:ind w:right="567" w:firstLine="709"/>
        <w:rPr>
          <w:color w:val="000000"/>
        </w:rPr>
      </w:pPr>
      <w:r w:rsidR="006B4899">
        <w:rPr>
          <w:color w:val="000000"/>
        </w:rPr>
        <w:t>33</w:t>
      </w:r>
      <w:r w:rsidR="006B4899">
        <w:rPr>
          <w:color w:val="000000"/>
        </w:rPr>
        <w:t>. Negalima išrašyti narkotinių vaistų ilgesniam kaip 7 dienų gydymo kursui, išskyrus narkotinių vaistų transdermines terapines sistemas (TTS), kurių leidžiama išrašyti iki 30 dienų gydymo kursui.</w:t>
      </w:r>
    </w:p>
    <w:p w14:paraId="24EA9AD3" w14:textId="77777777" w:rsidR="00285F61" w:rsidRDefault="00260F36">
      <w:pPr>
        <w:tabs>
          <w:tab w:val="left" w:pos="0"/>
        </w:tabs>
        <w:ind w:right="567" w:firstLine="709"/>
        <w:rPr>
          <w:color w:val="000000"/>
        </w:rPr>
      </w:pPr>
      <w:r w:rsidR="006B4899">
        <w:rPr>
          <w:color w:val="000000"/>
        </w:rPr>
        <w:t>34</w:t>
      </w:r>
      <w:r w:rsidR="006B4899">
        <w:rPr>
          <w:color w:val="000000"/>
        </w:rPr>
        <w:t>. Ligoniams, sergantiems lėtinėmis ligomis, grynų psichotropinių vaistų (migdomųjų, trankviliantų) ir jų mišinių su kitomis vaistinėmis medžiagomis galima išrašyti 30 dienų gydymo kursui. Recepte būtina pažymėti „Specialus paskyrimas“ ir patvirtinti receptą gydytojo parašu bei asmeniniu spaudu.</w:t>
      </w:r>
    </w:p>
    <w:p w14:paraId="24EA9AD4" w14:textId="77777777" w:rsidR="00285F61" w:rsidRDefault="00260F36">
      <w:pPr>
        <w:tabs>
          <w:tab w:val="left" w:pos="0"/>
        </w:tabs>
        <w:ind w:right="567" w:firstLine="709"/>
        <w:rPr>
          <w:color w:val="000000"/>
        </w:rPr>
      </w:pPr>
      <w:r w:rsidR="006B4899">
        <w:rPr>
          <w:color w:val="000000"/>
        </w:rPr>
        <w:t>35</w:t>
      </w:r>
      <w:r w:rsidR="006B4899">
        <w:rPr>
          <w:color w:val="000000"/>
        </w:rPr>
        <w:t>. Psichotropinių vaistų negalima išrašyti ilgalaikiam gydymui, kaip numatyta šių taisyklių 22 punkte.</w:t>
      </w:r>
    </w:p>
    <w:p w14:paraId="24EA9AD5" w14:textId="77777777" w:rsidR="00285F61" w:rsidRDefault="00260F36">
      <w:pPr>
        <w:tabs>
          <w:tab w:val="left" w:pos="0"/>
        </w:tabs>
        <w:ind w:right="567" w:firstLine="709"/>
        <w:rPr>
          <w:color w:val="000000"/>
        </w:rPr>
      </w:pPr>
    </w:p>
    <w:p w14:paraId="24EA9AD6" w14:textId="77777777" w:rsidR="00285F61" w:rsidRDefault="00260F36">
      <w:pPr>
        <w:jc w:val="center"/>
        <w:rPr>
          <w:b/>
          <w:color w:val="000000"/>
        </w:rPr>
      </w:pPr>
      <w:r w:rsidR="006B4899">
        <w:rPr>
          <w:b/>
          <w:color w:val="000000"/>
        </w:rPr>
        <w:t>Papildomi kompensuojamųjų vaistų ir medicinos pagalbos priemonių išrašymo reikalavimai</w:t>
      </w:r>
    </w:p>
    <w:p w14:paraId="24EA9AD7" w14:textId="77777777" w:rsidR="00285F61" w:rsidRDefault="00285F61">
      <w:pPr>
        <w:ind w:firstLine="709"/>
        <w:jc w:val="both"/>
        <w:rPr>
          <w:color w:val="000000"/>
        </w:rPr>
      </w:pPr>
    </w:p>
    <w:p w14:paraId="24EA9AD8" w14:textId="77777777" w:rsidR="00285F61" w:rsidRDefault="00260F36">
      <w:pPr>
        <w:tabs>
          <w:tab w:val="left" w:pos="0"/>
        </w:tabs>
        <w:ind w:right="567" w:firstLine="709"/>
        <w:rPr>
          <w:color w:val="000000"/>
        </w:rPr>
      </w:pPr>
      <w:r w:rsidR="006B4899">
        <w:rPr>
          <w:color w:val="000000"/>
        </w:rPr>
        <w:t>36</w:t>
      </w:r>
      <w:r w:rsidR="006B4899">
        <w:rPr>
          <w:color w:val="000000"/>
        </w:rPr>
        <w:t>. Kompensuojamųjų vaistų paso išdavimą organizuoja teritorinės ligonių kasos (toliau – TLK) Valstybinės ligonių kasos nustatyta tvarka.</w:t>
      </w:r>
    </w:p>
    <w:p w14:paraId="24EA9AD9" w14:textId="77777777" w:rsidR="00285F61" w:rsidRDefault="00260F36">
      <w:pPr>
        <w:tabs>
          <w:tab w:val="left" w:pos="0"/>
        </w:tabs>
        <w:ind w:right="567" w:firstLine="709"/>
        <w:rPr>
          <w:color w:val="000000"/>
        </w:rPr>
      </w:pPr>
      <w:r w:rsidR="006B4899">
        <w:rPr>
          <w:color w:val="000000"/>
        </w:rPr>
        <w:t>37</w:t>
      </w:r>
      <w:r w:rsidR="006B4899">
        <w:rPr>
          <w:color w:val="000000"/>
        </w:rPr>
        <w:t>. TLK atsako už tai, kad vienam pacientui nebūtų išduoti keli kompensuojamųjų vaistų pasai.</w:t>
      </w:r>
    </w:p>
    <w:p w14:paraId="24EA9ADA" w14:textId="77777777" w:rsidR="00285F61" w:rsidRDefault="00260F36">
      <w:pPr>
        <w:tabs>
          <w:tab w:val="left" w:pos="0"/>
        </w:tabs>
        <w:ind w:right="567" w:firstLine="709"/>
        <w:rPr>
          <w:color w:val="000000"/>
        </w:rPr>
      </w:pPr>
      <w:r w:rsidR="006B4899">
        <w:rPr>
          <w:color w:val="000000"/>
        </w:rPr>
        <w:t>38</w:t>
      </w:r>
      <w:r w:rsidR="006B4899">
        <w:rPr>
          <w:color w:val="000000"/>
        </w:rPr>
        <w:t>. Keičiant kompensuojamųjų vaistų pasą apdraustasis grąžina senąjį vaistų pasą bei moka 3 Lt.</w:t>
      </w:r>
    </w:p>
    <w:p w14:paraId="24EA9ADB" w14:textId="77777777" w:rsidR="00285F61" w:rsidRDefault="00260F36">
      <w:pPr>
        <w:tabs>
          <w:tab w:val="left" w:pos="0"/>
        </w:tabs>
        <w:ind w:right="567" w:firstLine="709"/>
        <w:rPr>
          <w:color w:val="000000"/>
        </w:rPr>
      </w:pPr>
      <w:r w:rsidR="006B4899">
        <w:rPr>
          <w:color w:val="000000"/>
        </w:rPr>
        <w:t>39</w:t>
      </w:r>
      <w:r w:rsidR="006B4899">
        <w:rPr>
          <w:color w:val="000000"/>
        </w:rPr>
        <w:t>. Jei apdraustasis negrąžina senojo kompensuojamųjų vaistų paso, naujasis vaistų pasas gali būti išduodamas tik apdraustajam sumokėjus 50 Lt.</w:t>
      </w:r>
    </w:p>
    <w:p w14:paraId="24EA9ADC" w14:textId="77777777" w:rsidR="00285F61" w:rsidRDefault="00260F36">
      <w:pPr>
        <w:tabs>
          <w:tab w:val="left" w:pos="0"/>
        </w:tabs>
        <w:ind w:right="567" w:firstLine="709"/>
        <w:rPr>
          <w:color w:val="000000"/>
        </w:rPr>
      </w:pPr>
      <w:r w:rsidR="006B4899">
        <w:rPr>
          <w:color w:val="000000"/>
        </w:rPr>
        <w:t>40</w:t>
      </w:r>
      <w:r w:rsidR="006B4899">
        <w:rPr>
          <w:color w:val="000000"/>
        </w:rPr>
        <w:t>. Už kompensuojamųjų vaistų pasų keitimą surinktos lėšos apskaitomos VLK nustatyta tvarka.</w:t>
      </w:r>
    </w:p>
    <w:p w14:paraId="24EA9ADD" w14:textId="77777777" w:rsidR="00285F61" w:rsidRDefault="00260F36">
      <w:pPr>
        <w:tabs>
          <w:tab w:val="left" w:pos="0"/>
        </w:tabs>
        <w:ind w:right="567" w:firstLine="709"/>
        <w:rPr>
          <w:color w:val="000000"/>
        </w:rPr>
      </w:pPr>
      <w:r w:rsidR="006B4899">
        <w:rPr>
          <w:color w:val="000000"/>
        </w:rPr>
        <w:t>41</w:t>
      </w:r>
      <w:r w:rsidR="006B4899">
        <w:rPr>
          <w:color w:val="000000"/>
        </w:rPr>
        <w:t>. Keičiant kompensuojamųjų vaistų pasą, naujai išduoto paso pirmame lape turi būti įrašoma informacija apie anksčiau išduotus vaistus (vaisto pavadinimas, stiprumas, dozuotė, vartojimo būdas ir gydymo kurso pabaigos data), kurių gydymo kursai vaistų paso keitimo metu dar nėra pasibaigę.</w:t>
      </w:r>
    </w:p>
    <w:p w14:paraId="24EA9ADE" w14:textId="77777777" w:rsidR="00285F61" w:rsidRDefault="00260F36">
      <w:pPr>
        <w:tabs>
          <w:tab w:val="left" w:pos="0"/>
        </w:tabs>
        <w:ind w:right="567" w:firstLine="709"/>
        <w:rPr>
          <w:color w:val="000000"/>
        </w:rPr>
      </w:pPr>
      <w:r w:rsidR="006B4899">
        <w:rPr>
          <w:color w:val="000000"/>
        </w:rPr>
        <w:t>42</w:t>
      </w:r>
      <w:r w:rsidR="006B4899">
        <w:rPr>
          <w:color w:val="000000"/>
        </w:rPr>
        <w:t>. TLK gydytojui ekspertui patikrinus grąžintą kompensuojamųjų vaistų pasą ir nustačius, kad dėl gydytojo, farmacijos specialisto ar apdraustojo kaltės buvo padaryta žala PSDF biudžetui, ši žala išieškoma teisės aktų nustatyta tvarka.</w:t>
      </w:r>
    </w:p>
    <w:p w14:paraId="24EA9ADF" w14:textId="77777777" w:rsidR="00285F61" w:rsidRDefault="00260F36">
      <w:pPr>
        <w:tabs>
          <w:tab w:val="left" w:pos="0"/>
        </w:tabs>
        <w:ind w:right="567" w:firstLine="709"/>
        <w:rPr>
          <w:color w:val="000000"/>
        </w:rPr>
      </w:pPr>
      <w:r w:rsidR="006B4899">
        <w:rPr>
          <w:color w:val="000000"/>
        </w:rPr>
        <w:t>43</w:t>
      </w:r>
      <w:r w:rsidR="006B4899">
        <w:rPr>
          <w:color w:val="000000"/>
        </w:rPr>
        <w:t>. Kompensuojamųjų vaistų paso titulinis lapas pildomas jį išduodant: nurodomas apdraustojo vardas ir pavardė (didžiosiomis raidėmis), apdraustojo asmens kodas (jei nėra asmens kodo, nurodoma gimimo data, asmens dokumento tipas, dokumento išdavimo vieta, serija ir numeris), apdraustojo deklaruojama gyvenamoji vieta, savivaldybės kodas, ASPĮ, kurioje įregistruotas asmuo, pavadinimas ir kodas bei įregistravimo prie ASPĮ data, taip pat nurodoma vaistų paso išdavimo data bei jį išdavusios įstaigos pavadinimas (spaudas).</w:t>
      </w:r>
    </w:p>
    <w:p w14:paraId="24EA9AE0" w14:textId="77777777" w:rsidR="00285F61" w:rsidRDefault="00260F36">
      <w:pPr>
        <w:tabs>
          <w:tab w:val="left" w:pos="0"/>
        </w:tabs>
        <w:ind w:right="567" w:firstLine="709"/>
        <w:rPr>
          <w:color w:val="000000"/>
        </w:rPr>
      </w:pPr>
      <w:r w:rsidR="006B4899">
        <w:rPr>
          <w:color w:val="000000"/>
        </w:rPr>
        <w:t>44</w:t>
      </w:r>
      <w:r w:rsidR="006B4899">
        <w:rPr>
          <w:color w:val="000000"/>
        </w:rPr>
        <w:t>. Gydytojai, išrašydami vaistus ir MPP, vadovaujasi Lietuvos Respublikos įstatymais, Vyriausybės nutarimais ir kitais teisės aktais, nustatančiais vaistų ir MPP kompensavimo tvarką.</w:t>
      </w:r>
    </w:p>
    <w:p w14:paraId="24EA9AE1" w14:textId="77777777" w:rsidR="00285F61" w:rsidRDefault="00260F36">
      <w:pPr>
        <w:tabs>
          <w:tab w:val="left" w:pos="0"/>
        </w:tabs>
        <w:ind w:right="567" w:firstLine="709"/>
        <w:rPr>
          <w:color w:val="000000"/>
        </w:rPr>
      </w:pPr>
      <w:r w:rsidR="006B4899">
        <w:rPr>
          <w:color w:val="000000"/>
        </w:rPr>
        <w:t>45</w:t>
      </w:r>
      <w:r w:rsidR="006B4899">
        <w:rPr>
          <w:color w:val="000000"/>
        </w:rPr>
        <w:t>. Gydytojas gali išrašyti receptus vaistams ir MPP, kurių išlaidos arba jų dalis ambulatorinio gydymo metu kompensuojamos iš PSDF biudžeto lėšų, tik ambulatoriškai ar dienos stacionare gydomam apdraustajam.</w:t>
      </w:r>
    </w:p>
    <w:p w14:paraId="24EA9AE2" w14:textId="77777777" w:rsidR="00285F61" w:rsidRDefault="00260F36">
      <w:pPr>
        <w:tabs>
          <w:tab w:val="left" w:pos="0"/>
        </w:tabs>
        <w:ind w:right="567" w:firstLine="709"/>
        <w:rPr>
          <w:color w:val="000000"/>
        </w:rPr>
      </w:pPr>
      <w:r w:rsidR="006B4899">
        <w:rPr>
          <w:color w:val="000000"/>
        </w:rPr>
        <w:t>46</w:t>
      </w:r>
      <w:r w:rsidR="006B4899">
        <w:rPr>
          <w:color w:val="000000"/>
        </w:rPr>
        <w:t>. Gydytojui draudžiama išrašyti receptus kompensuojamiesiems vaistams ir MPP, jei kartu su kompensuojamųjų vaistų pasu nepateikiamas ir apdraustojo, kuriam išduotas kompensuojamųjų vaistų pasas, asmens dokumentas su nuotrauka, išskyrus atvejus, kai kompensuojamųjų vaistų ir MPP išrašoma vaikams. Išrašant kompensuojamųjų vaistų receptus vaikams, turi būti pateikiamas vaiko gimimo liudijimas. PSDF biudžeto išlaidos, susijusios su šio punkto reikalavimų nesilaikymu, vertinamos kaip PSDF biudžetui padaryta žala, kuri išskaičiuojama iš minėtų reikalavimų nesilaikiusios gydymo įstaigos.</w:t>
      </w:r>
    </w:p>
    <w:p w14:paraId="24EA9AE3" w14:textId="77777777" w:rsidR="00285F61" w:rsidRDefault="00260F36">
      <w:pPr>
        <w:tabs>
          <w:tab w:val="left" w:pos="0"/>
        </w:tabs>
        <w:ind w:right="567" w:firstLine="709"/>
        <w:rPr>
          <w:color w:val="000000"/>
        </w:rPr>
      </w:pPr>
      <w:r w:rsidR="006B4899">
        <w:rPr>
          <w:color w:val="000000"/>
        </w:rPr>
        <w:t>47</w:t>
      </w:r>
      <w:r w:rsidR="006B4899">
        <w:rPr>
          <w:color w:val="000000"/>
        </w:rPr>
        <w:t>. Teisę išrašyti 3 formos receptus, esančius kompensuojamųjų vaistų pase, turi tik gydytojas, dirbantis ASPĮ, pasirašiusioje su TLK sutarties priedą dėl kompensuojamųjų vaistų ir MPP receptų išrašymo.</w:t>
      </w:r>
    </w:p>
    <w:p w14:paraId="24EA9AE4" w14:textId="77777777" w:rsidR="00285F61" w:rsidRDefault="00260F36">
      <w:pPr>
        <w:tabs>
          <w:tab w:val="left" w:pos="0"/>
        </w:tabs>
        <w:ind w:right="567" w:firstLine="709"/>
        <w:rPr>
          <w:color w:val="000000"/>
        </w:rPr>
      </w:pPr>
      <w:r w:rsidR="006B4899">
        <w:rPr>
          <w:color w:val="000000"/>
        </w:rPr>
        <w:t>48</w:t>
      </w:r>
      <w:r w:rsidR="006B4899">
        <w:rPr>
          <w:color w:val="000000"/>
        </w:rPr>
        <w:t>. Kompensacijos rūšies kodą gydytojas pažymi recepte, įrašydamas atitinkamą skaičių. Jei apdraustajam suteikiama lengvata, ambulatorinėje kortelėje nurodomas lengvatą patvirtinančio dokumento pavadinimas ir numeris.</w:t>
      </w:r>
    </w:p>
    <w:p w14:paraId="24EA9AE5" w14:textId="77777777" w:rsidR="00285F61" w:rsidRDefault="00260F36">
      <w:pPr>
        <w:tabs>
          <w:tab w:val="left" w:pos="0"/>
        </w:tabs>
        <w:ind w:right="567" w:firstLine="709"/>
        <w:rPr>
          <w:color w:val="000000"/>
        </w:rPr>
      </w:pPr>
      <w:r w:rsidR="006B4899">
        <w:rPr>
          <w:color w:val="000000"/>
        </w:rPr>
        <w:t>49</w:t>
      </w:r>
      <w:r w:rsidR="006B4899">
        <w:rPr>
          <w:color w:val="000000"/>
        </w:rPr>
        <w:t>. Kompensuojamieji vaistai ir MPP išrašomi 3 formos recepto blankuose. Gydytojai privalo patys rašyti 3 formos receptus įskaitomai tušinuku ir tiksliai užpildyti visas skiltis: 1 punkte nurodyti kompensacijos rūšies kodą, 2 punkte – gydytojo specialybės kodą, 3 punkte – ligos kodą pagal TLK-10, 4 punkte – asmens ambulatorinio gydymo apskaitos kortelės (AAGA) numerį ar išvykusio iš stacionaro asmens statistinės kortelės (ISAS) numerį, 5 punkte – recepto galiojimo pradžią bei jo galiojimo pabaigą (atsižvelgiant į 24 punkte nurodytus reikalavimus), 6 punkte – ASPĮ pavadinimą ir kodą arba spaudą (ASPĮ spaudu turi būti patvirtinti abu tuo pačiu numeriu pažymėti receptų blankai), 7 punkte – recepto išrašymo datą, 8 punkte – Sveikatos apsaugos ministerijos nustatytą gydytojo numerį, 9 punkte gydytojas pasirašo receptą ir jį patvirtina asmeniniu spaudu (spaudu bei parašu turi būti patvirtinti abu tuo pačiu numeriu pažymėti receptų blankai) bei nurodo telefono numerį (kuriuo galima susisiekti su receptą išrašiusiu gydytoju).</w:t>
      </w:r>
    </w:p>
    <w:p w14:paraId="24EA9AE6" w14:textId="77777777" w:rsidR="00285F61" w:rsidRDefault="00260F36">
      <w:pPr>
        <w:tabs>
          <w:tab w:val="left" w:pos="0"/>
        </w:tabs>
        <w:ind w:right="567" w:firstLine="709"/>
        <w:rPr>
          <w:color w:val="000000"/>
        </w:rPr>
      </w:pPr>
      <w:r w:rsidR="006B4899">
        <w:rPr>
          <w:color w:val="000000"/>
        </w:rPr>
        <w:t>50</w:t>
      </w:r>
      <w:r w:rsidR="006B4899">
        <w:rPr>
          <w:color w:val="000000"/>
        </w:rPr>
        <w:t>. Įrašus kompensuojamųjų vaistų paso 3 formos receptuose taisyti draudžiama.</w:t>
      </w:r>
    </w:p>
    <w:p w14:paraId="24EA9AE7" w14:textId="77777777" w:rsidR="00285F61" w:rsidRDefault="00260F36">
      <w:pPr>
        <w:tabs>
          <w:tab w:val="left" w:pos="0"/>
        </w:tabs>
        <w:ind w:right="567" w:firstLine="709"/>
        <w:rPr>
          <w:color w:val="000000"/>
        </w:rPr>
      </w:pPr>
      <w:r w:rsidR="006B4899">
        <w:rPr>
          <w:color w:val="000000"/>
        </w:rPr>
        <w:t>51</w:t>
      </w:r>
      <w:r w:rsidR="006B4899">
        <w:rPr>
          <w:color w:val="000000"/>
        </w:rPr>
        <w:t>. Sugadinti 3 formos receptų blankai lieka kompensuojamųjų vaistų pase (sugadintas receptas turi būti perbrauktas ir patvirtintas gydytojo parašu ir spaudu).</w:t>
      </w:r>
    </w:p>
    <w:p w14:paraId="24EA9AE8" w14:textId="77777777" w:rsidR="00285F61" w:rsidRDefault="00260F36">
      <w:pPr>
        <w:tabs>
          <w:tab w:val="left" w:pos="0"/>
        </w:tabs>
        <w:ind w:right="567" w:firstLine="709"/>
        <w:rPr>
          <w:color w:val="000000"/>
        </w:rPr>
      </w:pPr>
      <w:r w:rsidR="006B4899">
        <w:rPr>
          <w:color w:val="000000"/>
        </w:rPr>
        <w:t>52</w:t>
      </w:r>
      <w:r w:rsidR="006B4899">
        <w:rPr>
          <w:color w:val="000000"/>
        </w:rPr>
        <w:t>. Viename 3 formos recepte galima išrašyti tik vieną kompensuojamąjį vaistą ar vieną MPP.</w:t>
      </w:r>
    </w:p>
    <w:p w14:paraId="24EA9AE9" w14:textId="77777777" w:rsidR="00285F61" w:rsidRDefault="00260F36">
      <w:pPr>
        <w:tabs>
          <w:tab w:val="left" w:pos="0"/>
        </w:tabs>
        <w:ind w:right="567" w:firstLine="709"/>
        <w:rPr>
          <w:color w:val="000000"/>
        </w:rPr>
      </w:pPr>
      <w:r w:rsidR="006B4899">
        <w:rPr>
          <w:color w:val="000000"/>
        </w:rPr>
        <w:t>53</w:t>
      </w:r>
      <w:r w:rsidR="006B4899">
        <w:rPr>
          <w:color w:val="000000"/>
        </w:rPr>
        <w:t>. Draudžiama tą patį kompensuojamąjį vaistą bendriniu pavadinimu ar MPP iš karto išrašyti keliuose 3 formos receptuose, išskyrus teisės aktais numatytus atvejus.</w:t>
      </w:r>
    </w:p>
    <w:p w14:paraId="24EA9AEA" w14:textId="77777777" w:rsidR="00285F61" w:rsidRDefault="00260F36">
      <w:pPr>
        <w:tabs>
          <w:tab w:val="left" w:pos="0"/>
        </w:tabs>
        <w:ind w:right="567" w:firstLine="709"/>
        <w:rPr>
          <w:color w:val="000000"/>
        </w:rPr>
      </w:pPr>
      <w:r w:rsidR="006B4899">
        <w:rPr>
          <w:color w:val="000000"/>
        </w:rPr>
        <w:t>54</w:t>
      </w:r>
      <w:r w:rsidR="006B4899">
        <w:rPr>
          <w:color w:val="000000"/>
        </w:rPr>
        <w:t>. Išrašydamas kompensuojamųjų narkotinių vaistų, gydytojas nustatyta tvarka turi užpildyti 2 ir 3 formos receptų blankus.</w:t>
      </w:r>
    </w:p>
    <w:p w14:paraId="24EA9AEB" w14:textId="77777777" w:rsidR="00285F61" w:rsidRDefault="00260F36">
      <w:pPr>
        <w:tabs>
          <w:tab w:val="left" w:pos="0"/>
        </w:tabs>
        <w:ind w:right="567" w:firstLine="709"/>
        <w:rPr>
          <w:color w:val="000000"/>
        </w:rPr>
      </w:pPr>
      <w:r w:rsidR="006B4899">
        <w:rPr>
          <w:color w:val="000000"/>
        </w:rPr>
        <w:t>55</w:t>
      </w:r>
      <w:r w:rsidR="006B4899">
        <w:rPr>
          <w:color w:val="000000"/>
        </w:rPr>
        <w:t>. Kompensuojamieji vaistai rašomi prekiniais pavadinimais.</w:t>
      </w:r>
    </w:p>
    <w:p w14:paraId="24EA9AEC" w14:textId="77777777" w:rsidR="00285F61" w:rsidRDefault="00260F36">
      <w:pPr>
        <w:tabs>
          <w:tab w:val="left" w:pos="0"/>
        </w:tabs>
        <w:ind w:right="567" w:firstLine="709"/>
        <w:rPr>
          <w:color w:val="000000"/>
        </w:rPr>
      </w:pPr>
      <w:r w:rsidR="006B4899">
        <w:rPr>
          <w:color w:val="000000"/>
        </w:rPr>
        <w:t>56</w:t>
      </w:r>
      <w:r w:rsidR="006B4899">
        <w:rPr>
          <w:color w:val="000000"/>
        </w:rPr>
        <w:t>. Receptuose kompensuojamųjų vaistų dozuočių ir MPP kiekis nurodomas skaičiais, o skliausteliuose šis kiekis turi būti rašomas žodžiais.</w:t>
      </w:r>
    </w:p>
    <w:p w14:paraId="24EA9AED" w14:textId="77777777" w:rsidR="00285F61" w:rsidRDefault="00260F36">
      <w:pPr>
        <w:tabs>
          <w:tab w:val="left" w:pos="0"/>
        </w:tabs>
        <w:ind w:right="567" w:firstLine="709"/>
        <w:rPr>
          <w:b/>
          <w:color w:val="000000"/>
        </w:rPr>
      </w:pPr>
      <w:r w:rsidR="006B4899">
        <w:rPr>
          <w:color w:val="000000"/>
        </w:rPr>
        <w:t>57</w:t>
      </w:r>
      <w:r w:rsidR="006B4899">
        <w:rPr>
          <w:color w:val="000000"/>
        </w:rPr>
        <w:t>. Kompensuojamųjų vaistų ir MPP vienu kartu galima išrašyti gydymo kursui, trunkančiam iki vieno mėnesio, ūmių ligų atvejais – iki 7 dienų. Iki 3 mėnesių laikotarpiui vaistų išrašoma tik ligoniams, sergantiems lėtinėmis ligomis; vaistų, skiriamų šiems ligoniams pirmą kartą, galima išrašyti iki 1 mėnesio trukmės gydymo kursui. Vėliau, įsitikinus, kad vaistai veiksmingi, jų galima skirti gydymo kursui, trunkančiam iki 3 mėnesių. Išrašydamas kompensuojamųjų vaistų gydytojas taip pat turi atsižvelgti į dozuočių originalioje pakuotėje skaičių, nurodytą Kompensuojamųjų vaistų bazinių kainų kainyne, išskyrus kitus teisės aktais numatytus atvejus.</w:t>
      </w:r>
    </w:p>
    <w:p w14:paraId="24EA9AEE" w14:textId="77777777" w:rsidR="00285F61" w:rsidRDefault="00260F36">
      <w:pPr>
        <w:tabs>
          <w:tab w:val="left" w:pos="0"/>
        </w:tabs>
        <w:ind w:right="567" w:firstLine="709"/>
        <w:rPr>
          <w:color w:val="000000"/>
        </w:rPr>
      </w:pPr>
      <w:r w:rsidR="006B4899">
        <w:rPr>
          <w:color w:val="000000"/>
        </w:rPr>
        <w:t>58</w:t>
      </w:r>
      <w:r w:rsidR="006B4899">
        <w:rPr>
          <w:color w:val="000000"/>
        </w:rPr>
        <w:t>. Prieš pildydamas 3 formos receptą, gydytojas pagal įrašus apdraustojo kompensuojamųjų vaistų pase ir asmens sveikatos istorijoje (ambulatorinėje kortelėje) privalo patikrinti, kokių vaistų buvo išduota (išrašyta) anksčiau. Gydytojas, išrašydamas tos pačios farmakoterapinės grupės kompensuojamųjų vaistų ligoniams, kuriems tų vaistų buvo išduota anksčiau, o gydymo kursas dar nesibaigė, turi nurodyti recepto įsigaliojimo pradžią. Receptas gali įsigalioti ne anksčiau kaip likus 2 dienoms iki prieš tai paskirto gydymo kurso pabaigos. Laikotarpis nuo recepto išrašymo datos iki jo įsigaliojimo pradžios negali būti ilgesnis nei 2 savaitės. PSDF biudžeto išlaidos, susijusios su šio punkto reikalavimų nesilaikymu, vertinamos kaip PSDF biudžetui padaryta žala, kuri išskaičiuojama iš minėtų reikalavimų nesilaikiusios ASPĮ.</w:t>
      </w:r>
    </w:p>
    <w:p w14:paraId="24EA9AEF" w14:textId="77777777" w:rsidR="00285F61" w:rsidRDefault="00260F36">
      <w:pPr>
        <w:tabs>
          <w:tab w:val="left" w:pos="0"/>
        </w:tabs>
        <w:ind w:right="567" w:firstLine="709"/>
        <w:rPr>
          <w:color w:val="000000"/>
        </w:rPr>
      </w:pPr>
      <w:r w:rsidR="006B4899">
        <w:rPr>
          <w:color w:val="000000"/>
        </w:rPr>
        <w:t>59</w:t>
      </w:r>
      <w:r w:rsidR="006B4899">
        <w:rPr>
          <w:color w:val="000000"/>
        </w:rPr>
        <w:t>. Apie kompensuojamųjų vaistų ir MPP skyrimą turi būti pažymėta asmens sveikatos istorijoje (ambulatorinėje kortelėje), nurodant išrašyto vaisto pavadinimą, stiprumą, dozuotę, kiekį, vartojimo dažnumą, gydymo kurso trukmę, 3 formos recepto blanko seriją ir numerį bei recepto galiojimo pradžią.</w:t>
      </w:r>
    </w:p>
    <w:p w14:paraId="24EA9AF0" w14:textId="77777777" w:rsidR="00285F61" w:rsidRDefault="00260F36">
      <w:pPr>
        <w:tabs>
          <w:tab w:val="left" w:pos="0"/>
        </w:tabs>
        <w:ind w:right="567" w:firstLine="709"/>
        <w:rPr>
          <w:color w:val="000000"/>
        </w:rPr>
      </w:pPr>
      <w:r w:rsidR="006B4899">
        <w:rPr>
          <w:color w:val="000000"/>
        </w:rPr>
        <w:t>60</w:t>
      </w:r>
      <w:r w:rsidR="006B4899">
        <w:rPr>
          <w:color w:val="000000"/>
        </w:rPr>
        <w:t>. Gydytojas, apdraustojo kompensuojamųjų vaistų pase pastebėjęs taisymų arba kitų su vaistų išrašymu ir išdavimu susijusių pažeidimų, privalo nedelsdamas apie tai informuoti TLK.</w:t>
      </w:r>
    </w:p>
    <w:p w14:paraId="24EA9AF1" w14:textId="77777777" w:rsidR="00285F61" w:rsidRDefault="00260F36">
      <w:pPr>
        <w:tabs>
          <w:tab w:val="left" w:pos="0"/>
        </w:tabs>
        <w:ind w:right="567" w:firstLine="709"/>
        <w:rPr>
          <w:color w:val="000000"/>
        </w:rPr>
      </w:pPr>
      <w:r w:rsidR="006B4899">
        <w:rPr>
          <w:color w:val="000000"/>
        </w:rPr>
        <w:t>61</w:t>
      </w:r>
      <w:r w:rsidR="006B4899">
        <w:rPr>
          <w:color w:val="000000"/>
        </w:rPr>
        <w:t>. Kompensuojamiesiems vaistams ir MPP išrašyti receptai galioja apdraustąjį asmenį aptarnaujančios TLK teritorijoje arba TLK, kurioje yra ASPĮ, išrašiusi receptą, teritorijoje.</w:t>
      </w:r>
    </w:p>
    <w:p w14:paraId="24EA9AF2" w14:textId="77777777" w:rsidR="00285F61" w:rsidRDefault="00260F36">
      <w:pPr>
        <w:tabs>
          <w:tab w:val="left" w:pos="0"/>
        </w:tabs>
        <w:ind w:right="567" w:firstLine="709"/>
        <w:rPr>
          <w:color w:val="000000"/>
        </w:rPr>
      </w:pPr>
      <w:r w:rsidR="006B4899">
        <w:rPr>
          <w:color w:val="000000"/>
        </w:rPr>
        <w:t>62</w:t>
      </w:r>
      <w:r w:rsidR="006B4899">
        <w:rPr>
          <w:color w:val="000000"/>
        </w:rPr>
        <w:t>. Išrašydamas kompensuojamųjų vaistų, gydytojas turi informuoti apdraustąjį apie jų kainas ir nustatytas priemokas.</w:t>
      </w:r>
    </w:p>
    <w:p w14:paraId="24EA9AF3" w14:textId="77777777" w:rsidR="00285F61" w:rsidRDefault="00260F36">
      <w:pPr>
        <w:tabs>
          <w:tab w:val="left" w:pos="0"/>
        </w:tabs>
        <w:ind w:right="567" w:firstLine="709"/>
        <w:rPr>
          <w:color w:val="000000"/>
        </w:rPr>
      </w:pPr>
      <w:r w:rsidR="006B4899">
        <w:rPr>
          <w:color w:val="000000"/>
        </w:rPr>
        <w:t>63</w:t>
      </w:r>
      <w:r w:rsidR="006B4899">
        <w:rPr>
          <w:color w:val="000000"/>
        </w:rPr>
        <w:t>. Jei apdraustasis neturi kompensuojamųjų vaistų paso, tačiau kompensuojamasis vaistas jam būtinas, t. y. neskyrus vaisto gali kilti grėsmė gyvybei, naudojamas 3 formos (išimties atvejams) receptas. Kompensuojamųjų vaistų 3 formos (išimties atvejams) recepto blanke vienu kartu galima išrašyti gydymo kursui, trunkančiam iki 7 dienų. Šio recepto išrašymas turi būti suderintas su TLK.</w:t>
      </w:r>
    </w:p>
    <w:p w14:paraId="24EA9AF4" w14:textId="77777777" w:rsidR="00285F61" w:rsidRDefault="00260F36">
      <w:pPr>
        <w:tabs>
          <w:tab w:val="left" w:pos="0"/>
        </w:tabs>
        <w:ind w:right="567" w:firstLine="709"/>
        <w:rPr>
          <w:color w:val="000000"/>
        </w:rPr>
      </w:pPr>
      <w:r w:rsidR="006B4899">
        <w:rPr>
          <w:color w:val="000000"/>
        </w:rPr>
        <w:t>64</w:t>
      </w:r>
      <w:r w:rsidR="006B4899">
        <w:rPr>
          <w:color w:val="000000"/>
        </w:rPr>
        <w:t>. Gydytojas 3 formos recepto blanke (išimties atvejams) turi pildyti 1</w:t>
      </w:r>
      <w:r w:rsidR="006B4899">
        <w:rPr>
          <w:b/>
          <w:color w:val="000000"/>
        </w:rPr>
        <w:t>–</w:t>
      </w:r>
      <w:r w:rsidR="006B4899">
        <w:rPr>
          <w:color w:val="000000"/>
        </w:rPr>
        <w:t>10 punktus bei tvirtinti receptą ASPĮ antspaudu. Per 3 darbo dienas gydytojas turi pateikti TLK apdraustojo (ar jį globojančio asmens) paaiškinimą bei savo paaiškinimą, kodėl buvo išrašytas 3 formos (išimties atvejams) receptas. Apdraustojo (ar jį globojančio asmens) paaiškinime turi būti nurodyta apdraustojo vardas, pavardė, asmens kodas, adresas, telefonas bei priežastis, dėl kurios buvo išrašytas 3 formos (išimties atvejams) receptas. Gydytojo paaiškinime turi būti nurodytas apdraustojo vardas, pavardė, asmens kodas, adresas, vaisto pavadinimas, stiprumas, dozuotė, kiekis, vartojimo dažnumas, gydymo kurso trukmė, 3 formos recepto blanko serija ir numeris, receptą išrašiusio gydytojo specialybės kodas, asmens ambulatorinio gydymo apskaitos kortelės numeris ar išvykusio iš stacionaro asmens statistinės kortelės numeris, gydytojo vardas, pavardė, ASPĮ pavadinimas ir priežastis, dėl kurios buvo išrašytas 3 formos (išimties atvejams) receptas.</w:t>
      </w:r>
    </w:p>
    <w:p w14:paraId="24EA9AF5" w14:textId="77777777" w:rsidR="00285F61" w:rsidRDefault="00260F36">
      <w:pPr>
        <w:jc w:val="center"/>
        <w:rPr>
          <w:color w:val="000000"/>
        </w:rPr>
      </w:pPr>
    </w:p>
    <w:p w14:paraId="24EA9AF6" w14:textId="7A789172" w:rsidR="00285F61" w:rsidRDefault="00260F36">
      <w:pPr>
        <w:jc w:val="center"/>
        <w:rPr>
          <w:b/>
          <w:color w:val="000000"/>
        </w:rPr>
      </w:pPr>
      <w:r w:rsidR="006B4899">
        <w:rPr>
          <w:b/>
          <w:color w:val="000000"/>
        </w:rPr>
        <w:t>III</w:t>
      </w:r>
      <w:r w:rsidR="006B4899">
        <w:rPr>
          <w:b/>
          <w:color w:val="000000"/>
        </w:rPr>
        <w:t xml:space="preserve">. </w:t>
      </w:r>
      <w:r w:rsidR="006B4899">
        <w:rPr>
          <w:b/>
          <w:color w:val="000000"/>
        </w:rPr>
        <w:t>VAISTŲ IŠDAVIMAS (PARDAVIMAS) VAISTINĖSE</w:t>
      </w:r>
    </w:p>
    <w:p w14:paraId="24EA9AF7" w14:textId="77777777" w:rsidR="00285F61" w:rsidRDefault="00285F61">
      <w:pPr>
        <w:ind w:firstLine="709"/>
        <w:jc w:val="both"/>
        <w:rPr>
          <w:color w:val="000000"/>
        </w:rPr>
      </w:pPr>
    </w:p>
    <w:p w14:paraId="24EA9AF8" w14:textId="77777777" w:rsidR="00285F61" w:rsidRDefault="00260F36">
      <w:pPr>
        <w:jc w:val="center"/>
        <w:rPr>
          <w:b/>
          <w:color w:val="000000"/>
        </w:rPr>
      </w:pPr>
      <w:r w:rsidR="006B4899">
        <w:rPr>
          <w:b/>
          <w:color w:val="000000"/>
        </w:rPr>
        <w:t>Bendrieji reikalavimai</w:t>
      </w:r>
    </w:p>
    <w:p w14:paraId="24EA9AF9" w14:textId="77777777" w:rsidR="00285F61" w:rsidRDefault="00285F61">
      <w:pPr>
        <w:ind w:firstLine="709"/>
        <w:jc w:val="both"/>
        <w:rPr>
          <w:color w:val="000000"/>
        </w:rPr>
      </w:pPr>
    </w:p>
    <w:p w14:paraId="24EA9AFA" w14:textId="77777777" w:rsidR="00285F61" w:rsidRDefault="00260F36">
      <w:pPr>
        <w:tabs>
          <w:tab w:val="left" w:pos="0"/>
        </w:tabs>
        <w:ind w:right="567" w:firstLine="709"/>
        <w:rPr>
          <w:color w:val="000000"/>
        </w:rPr>
      </w:pPr>
      <w:r w:rsidR="006B4899">
        <w:rPr>
          <w:color w:val="000000"/>
        </w:rPr>
        <w:t>65</w:t>
      </w:r>
      <w:r w:rsidR="006B4899">
        <w:rPr>
          <w:color w:val="000000"/>
        </w:rPr>
        <w:t>. Vaistų vaistinėje turi teisę išduoti (parduoti) tik farmacijos specialistas.</w:t>
      </w:r>
    </w:p>
    <w:p w14:paraId="24EA9AFB" w14:textId="77777777" w:rsidR="00285F61" w:rsidRDefault="00260F36">
      <w:pPr>
        <w:tabs>
          <w:tab w:val="left" w:pos="0"/>
        </w:tabs>
        <w:ind w:right="567" w:firstLine="709"/>
        <w:rPr>
          <w:color w:val="000000"/>
        </w:rPr>
      </w:pPr>
      <w:r w:rsidR="006B4899">
        <w:rPr>
          <w:color w:val="000000"/>
        </w:rPr>
        <w:t>66</w:t>
      </w:r>
      <w:r w:rsidR="006B4899">
        <w:rPr>
          <w:color w:val="000000"/>
        </w:rPr>
        <w:t>. Vaistinėje turi būti pigiausių to paties bendrinio pavadinimo vaistų, esančių didmeninės prekybos rinkoje.</w:t>
      </w:r>
    </w:p>
    <w:p w14:paraId="24EA9AFC" w14:textId="77777777" w:rsidR="00285F61" w:rsidRDefault="00260F36">
      <w:pPr>
        <w:tabs>
          <w:tab w:val="left" w:pos="0"/>
        </w:tabs>
        <w:ind w:right="567" w:firstLine="709"/>
        <w:rPr>
          <w:color w:val="000000"/>
        </w:rPr>
      </w:pPr>
      <w:r w:rsidR="006B4899">
        <w:rPr>
          <w:color w:val="000000"/>
        </w:rPr>
        <w:t>67</w:t>
      </w:r>
      <w:r w:rsidR="006B4899">
        <w:rPr>
          <w:color w:val="000000"/>
        </w:rPr>
        <w:t>. Receptiniai vaistai išduodami (parduodami) tik pagal gydytojo receptus.</w:t>
      </w:r>
    </w:p>
    <w:p w14:paraId="24EA9AFD" w14:textId="77777777" w:rsidR="00285F61" w:rsidRDefault="00260F36">
      <w:pPr>
        <w:tabs>
          <w:tab w:val="left" w:pos="0"/>
        </w:tabs>
        <w:ind w:right="567" w:firstLine="709"/>
        <w:rPr>
          <w:strike/>
          <w:color w:val="000000"/>
        </w:rPr>
      </w:pPr>
      <w:r w:rsidR="006B4899">
        <w:rPr>
          <w:color w:val="000000"/>
        </w:rPr>
        <w:t>68</w:t>
      </w:r>
      <w:r w:rsidR="006B4899">
        <w:rPr>
          <w:color w:val="000000"/>
        </w:rPr>
        <w:t>. Nereceptiniai vaistai parduodami be recepto. Vienu kartu nereceptinių vaistų galima parduoti ne ilgesniam kaip 1 mėnesio gydymo kursui.</w:t>
      </w:r>
    </w:p>
    <w:p w14:paraId="24EA9AFE" w14:textId="77777777" w:rsidR="00285F61" w:rsidRDefault="00260F36">
      <w:pPr>
        <w:tabs>
          <w:tab w:val="left" w:pos="0"/>
        </w:tabs>
        <w:ind w:right="567" w:firstLine="709"/>
        <w:rPr>
          <w:color w:val="000000"/>
        </w:rPr>
      </w:pPr>
      <w:r w:rsidR="006B4899">
        <w:rPr>
          <w:color w:val="000000"/>
        </w:rPr>
        <w:t>69</w:t>
      </w:r>
      <w:r w:rsidR="006B4899">
        <w:rPr>
          <w:color w:val="000000"/>
        </w:rPr>
        <w:t>. Vaikams iki 10</w:t>
      </w:r>
      <w:r w:rsidR="006B4899">
        <w:rPr>
          <w:b/>
          <w:color w:val="000000"/>
        </w:rPr>
        <w:t xml:space="preserve"> </w:t>
      </w:r>
      <w:r w:rsidR="006B4899">
        <w:rPr>
          <w:color w:val="000000"/>
        </w:rPr>
        <w:t>metų vaistai neišduodami (neparduodami).</w:t>
      </w:r>
    </w:p>
    <w:p w14:paraId="24EA9AFF" w14:textId="77777777" w:rsidR="00285F61" w:rsidRDefault="00260F36">
      <w:pPr>
        <w:tabs>
          <w:tab w:val="left" w:pos="0"/>
        </w:tabs>
        <w:ind w:right="567" w:firstLine="709"/>
        <w:rPr>
          <w:color w:val="000000"/>
        </w:rPr>
      </w:pPr>
      <w:r w:rsidR="006B4899">
        <w:rPr>
          <w:color w:val="000000"/>
        </w:rPr>
        <w:t>70</w:t>
      </w:r>
      <w:r w:rsidR="006B4899">
        <w:rPr>
          <w:color w:val="000000"/>
        </w:rPr>
        <w:t>. Vaikams iki 16 metų draudžiama išduoti (parduoti) vaistų, kuriais piktnaudžiaujant gali išsivystyti priklausomybė ar toksikomanija: narkotinių ir psichotropinių vaistų, narkotinių ir psichotropinių medžiagų pirmtakų (prekursorių), etanolio ir jo tirpalų, klonidino, tramadolio, antidepresantų, antihistamininių vaistų. Farmacijos specialistas turi teisę paprašyti, kad receptą pateikęs asmuo parodytų asmens dokumentą.</w:t>
      </w:r>
    </w:p>
    <w:p w14:paraId="24EA9B00" w14:textId="77777777" w:rsidR="00285F61" w:rsidRDefault="00260F36">
      <w:pPr>
        <w:tabs>
          <w:tab w:val="left" w:pos="0"/>
        </w:tabs>
        <w:ind w:right="567" w:firstLine="709"/>
        <w:rPr>
          <w:b/>
          <w:strike/>
          <w:color w:val="000000"/>
        </w:rPr>
      </w:pPr>
      <w:r w:rsidR="006B4899">
        <w:rPr>
          <w:color w:val="000000"/>
        </w:rPr>
        <w:t>71</w:t>
      </w:r>
      <w:r w:rsidR="006B4899">
        <w:rPr>
          <w:color w:val="000000"/>
        </w:rPr>
        <w:t>. Ligoniams pagal vieną receptą gryno etanolio ar kaip ekstemporalaus vaisto sudedamosios dalies leidžiama išduoti ne daugiau kaip 100 ml, nepriklausomai nuo koncentracijos.</w:t>
      </w:r>
    </w:p>
    <w:p w14:paraId="24EA9B01" w14:textId="77777777" w:rsidR="00285F61" w:rsidRDefault="00260F36">
      <w:pPr>
        <w:tabs>
          <w:tab w:val="left" w:pos="0"/>
        </w:tabs>
        <w:ind w:right="567" w:firstLine="709"/>
        <w:rPr>
          <w:color w:val="000000"/>
        </w:rPr>
      </w:pPr>
      <w:r w:rsidR="006B4899">
        <w:rPr>
          <w:color w:val="000000"/>
        </w:rPr>
        <w:t>72</w:t>
      </w:r>
      <w:r w:rsidR="006B4899">
        <w:rPr>
          <w:color w:val="000000"/>
        </w:rPr>
        <w:t>. Jeigu recepte išrašyto vaisto dozuočių kiekis neatitinka originalios gamintojo pakuotės, ją leidžiama išardyti taip, kad ant vaistinėje paliekamos ir išduodamos pakuotės dalies būtų gamintojo žymos: vaisto pavadinimas, stiprumas, gamybos serija, gamintojas, tinkamumo vartoti terminas.</w:t>
      </w:r>
    </w:p>
    <w:p w14:paraId="24EA9B02" w14:textId="77777777" w:rsidR="00285F61" w:rsidRDefault="00260F36">
      <w:pPr>
        <w:tabs>
          <w:tab w:val="left" w:pos="0"/>
        </w:tabs>
        <w:ind w:right="567" w:firstLine="709"/>
        <w:rPr>
          <w:color w:val="000000"/>
        </w:rPr>
      </w:pPr>
      <w:r w:rsidR="006B4899">
        <w:rPr>
          <w:color w:val="000000"/>
        </w:rPr>
        <w:t>73</w:t>
      </w:r>
      <w:r w:rsidR="006B4899">
        <w:rPr>
          <w:color w:val="000000"/>
        </w:rPr>
        <w:t>. Jei vykdant 72 punkto reikalavimus neįmanoma išardyti pakuotės taip, kad būtų išduotas tikslus išrašytas vaisto dozuočių kiekis, leidžiama išduoti panašų, bet ne mažesnį, nei nurodyta recepte, vaistų kiekį.</w:t>
      </w:r>
    </w:p>
    <w:p w14:paraId="24EA9B03" w14:textId="77777777" w:rsidR="00285F61" w:rsidRDefault="00260F36">
      <w:pPr>
        <w:tabs>
          <w:tab w:val="left" w:pos="0"/>
        </w:tabs>
        <w:ind w:right="567" w:firstLine="709"/>
        <w:rPr>
          <w:color w:val="000000"/>
        </w:rPr>
      </w:pPr>
      <w:r w:rsidR="006B4899">
        <w:rPr>
          <w:color w:val="000000"/>
        </w:rPr>
        <w:t>74</w:t>
      </w:r>
      <w:r w:rsidR="006B4899">
        <w:rPr>
          <w:color w:val="000000"/>
        </w:rPr>
        <w:t>. Parduodant vaistus pagal 1 formos receptų blankus:</w:t>
      </w:r>
    </w:p>
    <w:p w14:paraId="24EA9B04" w14:textId="77777777" w:rsidR="00285F61" w:rsidRDefault="00260F36">
      <w:pPr>
        <w:tabs>
          <w:tab w:val="left" w:pos="0"/>
        </w:tabs>
        <w:ind w:right="567" w:firstLine="709"/>
        <w:rPr>
          <w:color w:val="000000"/>
        </w:rPr>
      </w:pPr>
      <w:r w:rsidR="006B4899">
        <w:rPr>
          <w:color w:val="000000"/>
        </w:rPr>
        <w:t>74.1</w:t>
      </w:r>
      <w:r w:rsidR="006B4899">
        <w:rPr>
          <w:color w:val="000000"/>
        </w:rPr>
        <w:t>. jei vaistinėje nėra recepte nurodyto prekinio pavadinimo vaisto, farmacijos specialistas, ligoniui sutikus, turi teisę išduoti to paties bendrinio pavadinimo vaistą kitu prekiniu pavadinimu, nekeisdamas vaisto formos, stiprumo, dozuočių skaičiaus;</w:t>
      </w:r>
    </w:p>
    <w:p w14:paraId="24EA9B05" w14:textId="77777777" w:rsidR="00285F61" w:rsidRDefault="00260F36">
      <w:pPr>
        <w:tabs>
          <w:tab w:val="left" w:pos="0"/>
        </w:tabs>
        <w:ind w:right="567" w:firstLine="709"/>
        <w:rPr>
          <w:color w:val="000000"/>
        </w:rPr>
      </w:pPr>
      <w:r w:rsidR="006B4899">
        <w:rPr>
          <w:color w:val="000000"/>
        </w:rPr>
        <w:t>74.2</w:t>
      </w:r>
      <w:r w:rsidR="006B4899">
        <w:rPr>
          <w:color w:val="000000"/>
        </w:rPr>
        <w:t>. jei vaistinėje nėra recepte nurodyto stiprumo vaisto, farmacijos specialistas, ligoniui sutikus, turi teisę išduoti to paties bendrinio pavadinimo kito stiprumo vaistą, nekeisdamas vaisto formos bei vartojimo dažnumo. Išduodamas vaistinės medžiagos kiekis turi atitikti išrašytą vaistinės medžiagos kiekį;</w:t>
      </w:r>
    </w:p>
    <w:p w14:paraId="24EA9B06" w14:textId="77777777" w:rsidR="00285F61" w:rsidRDefault="00260F36">
      <w:pPr>
        <w:tabs>
          <w:tab w:val="left" w:pos="0"/>
        </w:tabs>
        <w:ind w:right="567" w:firstLine="709"/>
        <w:rPr>
          <w:color w:val="000000"/>
        </w:rPr>
      </w:pPr>
      <w:r w:rsidR="006B4899">
        <w:rPr>
          <w:color w:val="000000"/>
        </w:rPr>
        <w:t>74.3</w:t>
      </w:r>
      <w:r w:rsidR="006B4899">
        <w:rPr>
          <w:color w:val="000000"/>
        </w:rPr>
        <w:t>. farmacijos specialistas, keisdamas išrašyto vaisto prekinį pavadinimą,</w:t>
      </w:r>
      <w:r w:rsidR="006B4899">
        <w:rPr>
          <w:b/>
          <w:color w:val="000000"/>
        </w:rPr>
        <w:t xml:space="preserve"> </w:t>
      </w:r>
      <w:r w:rsidR="006B4899">
        <w:rPr>
          <w:color w:val="000000"/>
        </w:rPr>
        <w:t>stiprumą ar dozuočių kiekį, recepte turi nurodyti faktiškai išduoto vaisto prekinį pavadinimą, stiprumą bei dozuočių kiekį.</w:t>
      </w:r>
    </w:p>
    <w:p w14:paraId="24EA9B07" w14:textId="77777777" w:rsidR="00285F61" w:rsidRDefault="00260F36">
      <w:pPr>
        <w:tabs>
          <w:tab w:val="left" w:pos="0"/>
        </w:tabs>
        <w:ind w:right="567" w:firstLine="709"/>
        <w:rPr>
          <w:color w:val="000000"/>
        </w:rPr>
      </w:pPr>
      <w:r w:rsidR="006B4899">
        <w:rPr>
          <w:color w:val="000000"/>
        </w:rPr>
        <w:t>75</w:t>
      </w:r>
      <w:r w:rsidR="006B4899">
        <w:rPr>
          <w:color w:val="000000"/>
        </w:rPr>
        <w:t>.</w:t>
      </w:r>
      <w:r w:rsidR="006B4899">
        <w:rPr>
          <w:b/>
          <w:color w:val="000000"/>
        </w:rPr>
        <w:t xml:space="preserve"> </w:t>
      </w:r>
      <w:r w:rsidR="006B4899">
        <w:rPr>
          <w:color w:val="000000"/>
        </w:rPr>
        <w:t>Jei asmens kreipimosi metu vaistinėje nėra reikiamo vaisto (esančio didmeninės prekybos rinkoje), jam sutikus, receptas užregistruojamas vaistinėje ir vaistai pristatomi: miestuose – ne vėliau kaip per 2, rajonų centruose – per 3, miesteliuose ir kaimuose – per 4 dienas. Užregistravus vaistą vaistinėje, ant recepto pažymima, kad vaistas užsakytas, bei nurodoma užsakymo data.</w:t>
      </w:r>
    </w:p>
    <w:p w14:paraId="24EA9B08" w14:textId="77777777" w:rsidR="00285F61" w:rsidRDefault="00260F36">
      <w:pPr>
        <w:tabs>
          <w:tab w:val="left" w:pos="0"/>
        </w:tabs>
        <w:ind w:right="567" w:firstLine="709"/>
        <w:rPr>
          <w:strike/>
          <w:color w:val="000000"/>
        </w:rPr>
      </w:pPr>
      <w:r w:rsidR="006B4899">
        <w:rPr>
          <w:color w:val="000000"/>
        </w:rPr>
        <w:t>76</w:t>
      </w:r>
      <w:r w:rsidR="006B4899">
        <w:rPr>
          <w:color w:val="000000"/>
        </w:rPr>
        <w:t>. Jei pateikiamas receptas su žyma „Gyvybiškai būtinas vaistas“, vaistinė turi užregistruoti vaistą ir nedelsiant užsakyti jį vienoje iš vaistų platinimo įmonių, turinčių teisę tiekti gyvybiškai būtinus vaistus pavieniams ligoniams gydyti.</w:t>
      </w:r>
    </w:p>
    <w:p w14:paraId="24EA9B09" w14:textId="77777777" w:rsidR="00285F61" w:rsidRDefault="00260F36">
      <w:pPr>
        <w:tabs>
          <w:tab w:val="left" w:pos="0"/>
        </w:tabs>
        <w:ind w:right="567" w:firstLine="709"/>
        <w:rPr>
          <w:color w:val="000000"/>
        </w:rPr>
      </w:pPr>
      <w:r w:rsidR="006B4899">
        <w:rPr>
          <w:color w:val="000000"/>
        </w:rPr>
        <w:t>77</w:t>
      </w:r>
      <w:r w:rsidR="006B4899">
        <w:rPr>
          <w:color w:val="000000"/>
        </w:rPr>
        <w:t>.</w:t>
      </w:r>
      <w:r w:rsidR="006B4899">
        <w:rPr>
          <w:b/>
          <w:color w:val="000000"/>
        </w:rPr>
        <w:t xml:space="preserve"> </w:t>
      </w:r>
      <w:r w:rsidR="006B4899">
        <w:rPr>
          <w:color w:val="000000"/>
        </w:rPr>
        <w:t>Išduodant vaistų, ant recepto nurodomos vaistų kainos, kitoje recepto pusėje dedamas spaudas „Vaistai išduoti ……….. vaistinėje“, nurodomas vaistinės (jos filialo) pavadinimas, vaistų išdavimo data, vaistą išdavusio farmacijos specialisto vardas, pavardė ir parašas.</w:t>
      </w:r>
    </w:p>
    <w:p w14:paraId="24EA9B0A" w14:textId="77777777" w:rsidR="00285F61" w:rsidRDefault="00260F36">
      <w:pPr>
        <w:tabs>
          <w:tab w:val="left" w:pos="0"/>
        </w:tabs>
        <w:ind w:right="567" w:firstLine="709"/>
        <w:rPr>
          <w:color w:val="000000"/>
        </w:rPr>
      </w:pPr>
      <w:r w:rsidR="006B4899">
        <w:rPr>
          <w:color w:val="000000"/>
        </w:rPr>
        <w:t>78</w:t>
      </w:r>
      <w:r w:rsidR="006B4899">
        <w:rPr>
          <w:color w:val="000000"/>
        </w:rPr>
        <w:t>. Išduodant vaistų, asmeniui turi būti suteikiama būtinoji informacija apie vaisto vartojimą bei sveikatos apsaugos ministro nustatyta tvarka pateikiamas informacinis lapelis lietuvių kalba.</w:t>
      </w:r>
    </w:p>
    <w:p w14:paraId="24EA9B0B" w14:textId="77777777" w:rsidR="00285F61" w:rsidRDefault="00260F36">
      <w:pPr>
        <w:tabs>
          <w:tab w:val="left" w:pos="0"/>
        </w:tabs>
        <w:ind w:right="567" w:firstLine="709"/>
        <w:rPr>
          <w:color w:val="000000"/>
        </w:rPr>
      </w:pPr>
      <w:r w:rsidR="006B4899">
        <w:rPr>
          <w:color w:val="000000"/>
        </w:rPr>
        <w:t>79</w:t>
      </w:r>
      <w:r w:rsidR="006B4899">
        <w:rPr>
          <w:color w:val="000000"/>
        </w:rPr>
        <w:t>. Išdavus vaistus, negrąžinami ir vaistinėje paliekami šių vaistų receptai:</w:t>
      </w:r>
    </w:p>
    <w:p w14:paraId="24EA9B0C" w14:textId="77777777" w:rsidR="00285F61" w:rsidRDefault="00260F36">
      <w:pPr>
        <w:tabs>
          <w:tab w:val="left" w:pos="0"/>
        </w:tabs>
        <w:ind w:right="567" w:firstLine="709"/>
        <w:rPr>
          <w:color w:val="000000"/>
        </w:rPr>
      </w:pPr>
      <w:r w:rsidR="006B4899">
        <w:rPr>
          <w:color w:val="000000"/>
        </w:rPr>
        <w:t>79.1</w:t>
      </w:r>
      <w:r w:rsidR="006B4899">
        <w:rPr>
          <w:color w:val="000000"/>
        </w:rPr>
        <w:t>. įrašytų į Vaistų ir vaistinių medžiagų, kiekybiškai apskaitomų farmacijos įmonėse, įstaigose ir ASPĮ, sąrašą;</w:t>
      </w:r>
    </w:p>
    <w:p w14:paraId="24EA9B0D" w14:textId="77777777" w:rsidR="00285F61" w:rsidRDefault="00260F36">
      <w:pPr>
        <w:tabs>
          <w:tab w:val="left" w:pos="0"/>
        </w:tabs>
        <w:ind w:right="567" w:firstLine="709"/>
        <w:rPr>
          <w:color w:val="000000"/>
        </w:rPr>
      </w:pPr>
      <w:r w:rsidR="006B4899">
        <w:rPr>
          <w:color w:val="000000"/>
        </w:rPr>
        <w:t>79.2</w:t>
      </w:r>
      <w:r w:rsidR="006B4899">
        <w:rPr>
          <w:color w:val="000000"/>
        </w:rPr>
        <w:t>. ekstemporalių vaistų, kurių sudėtyje yra vaistinių medžiagų, įrašytų į Vaistų ir vaistinių medžiagų, kiekybiškai apskaitomų farmacijos įmonėse, įstaigose ir ASPĮ, sąrašą;</w:t>
      </w:r>
    </w:p>
    <w:p w14:paraId="24EA9B0E" w14:textId="77777777" w:rsidR="00285F61" w:rsidRDefault="00260F36">
      <w:pPr>
        <w:tabs>
          <w:tab w:val="left" w:pos="0"/>
        </w:tabs>
        <w:ind w:right="567" w:firstLine="709"/>
        <w:rPr>
          <w:strike/>
          <w:color w:val="000000"/>
        </w:rPr>
      </w:pPr>
      <w:r w:rsidR="006B4899">
        <w:rPr>
          <w:color w:val="000000"/>
        </w:rPr>
        <w:t>79.3</w:t>
      </w:r>
      <w:r w:rsidR="006B4899">
        <w:rPr>
          <w:color w:val="000000"/>
        </w:rPr>
        <w:t>. kompensuojamųjų vaistų ir medicinos pagalbos priemonių;</w:t>
      </w:r>
    </w:p>
    <w:p w14:paraId="24EA9B0F" w14:textId="77777777" w:rsidR="00285F61" w:rsidRDefault="00260F36">
      <w:pPr>
        <w:tabs>
          <w:tab w:val="left" w:pos="0"/>
        </w:tabs>
        <w:ind w:right="567" w:firstLine="709"/>
        <w:rPr>
          <w:color w:val="000000"/>
        </w:rPr>
      </w:pPr>
      <w:r w:rsidR="006B4899">
        <w:rPr>
          <w:color w:val="000000"/>
        </w:rPr>
        <w:t>79.4</w:t>
      </w:r>
      <w:r w:rsidR="006B4899">
        <w:rPr>
          <w:color w:val="000000"/>
        </w:rPr>
        <w:t>. psichotropinių vaistų;</w:t>
      </w:r>
    </w:p>
    <w:p w14:paraId="24EA9B10" w14:textId="77777777" w:rsidR="00285F61" w:rsidRDefault="00260F36">
      <w:pPr>
        <w:tabs>
          <w:tab w:val="left" w:pos="0"/>
        </w:tabs>
        <w:ind w:right="567" w:firstLine="709"/>
        <w:rPr>
          <w:color w:val="000000"/>
        </w:rPr>
      </w:pPr>
      <w:r w:rsidR="006B4899">
        <w:rPr>
          <w:color w:val="000000"/>
        </w:rPr>
        <w:t>79.5</w:t>
      </w:r>
      <w:r w:rsidR="006B4899">
        <w:rPr>
          <w:color w:val="000000"/>
        </w:rPr>
        <w:t>. narkotinių ir psichotropinių medžiagų I kategorijos pirmtakų (prekursorių);</w:t>
      </w:r>
    </w:p>
    <w:p w14:paraId="24EA9B11" w14:textId="77777777" w:rsidR="00285F61" w:rsidRDefault="00260F36">
      <w:pPr>
        <w:tabs>
          <w:tab w:val="left" w:pos="0"/>
        </w:tabs>
        <w:ind w:right="567" w:firstLine="709"/>
        <w:rPr>
          <w:color w:val="000000"/>
        </w:rPr>
      </w:pPr>
      <w:r w:rsidR="006B4899">
        <w:rPr>
          <w:color w:val="000000"/>
        </w:rPr>
        <w:t>79.6</w:t>
      </w:r>
      <w:r w:rsidR="006B4899">
        <w:rPr>
          <w:color w:val="000000"/>
        </w:rPr>
        <w:t>. antibiotikų;</w:t>
      </w:r>
    </w:p>
    <w:p w14:paraId="24EA9B12" w14:textId="77777777" w:rsidR="00285F61" w:rsidRDefault="00260F36">
      <w:pPr>
        <w:tabs>
          <w:tab w:val="left" w:pos="0"/>
        </w:tabs>
        <w:ind w:right="567" w:firstLine="709"/>
        <w:rPr>
          <w:color w:val="000000"/>
        </w:rPr>
      </w:pPr>
      <w:r w:rsidR="006B4899">
        <w:rPr>
          <w:color w:val="000000"/>
        </w:rPr>
        <w:t>79.7</w:t>
      </w:r>
      <w:r w:rsidR="006B4899">
        <w:rPr>
          <w:color w:val="000000"/>
        </w:rPr>
        <w:t>. dimedrolio (difenhidramino).</w:t>
      </w:r>
    </w:p>
    <w:p w14:paraId="24EA9B13" w14:textId="77777777" w:rsidR="00285F61" w:rsidRDefault="00260F36">
      <w:pPr>
        <w:tabs>
          <w:tab w:val="left" w:pos="0"/>
        </w:tabs>
        <w:ind w:right="567" w:firstLine="709"/>
        <w:rPr>
          <w:color w:val="000000"/>
        </w:rPr>
      </w:pPr>
      <w:r w:rsidR="006B4899">
        <w:rPr>
          <w:color w:val="000000"/>
        </w:rPr>
        <w:t>80</w:t>
      </w:r>
      <w:r w:rsidR="006B4899">
        <w:rPr>
          <w:color w:val="000000"/>
        </w:rPr>
        <w:t>. Išduodant (parduodant) ekstemporalių vaistų, kurių receptai paliekami vaistinėje, ligoniui išrašoma signatūra.</w:t>
      </w:r>
    </w:p>
    <w:p w14:paraId="24EA9B14" w14:textId="77777777" w:rsidR="00285F61" w:rsidRDefault="00260F36">
      <w:pPr>
        <w:tabs>
          <w:tab w:val="left" w:pos="0"/>
        </w:tabs>
        <w:ind w:right="567" w:firstLine="709"/>
        <w:rPr>
          <w:color w:val="000000"/>
        </w:rPr>
      </w:pPr>
      <w:r w:rsidR="006B4899">
        <w:rPr>
          <w:color w:val="000000"/>
        </w:rPr>
        <w:t>81</w:t>
      </w:r>
      <w:r w:rsidR="006B4899">
        <w:rPr>
          <w:color w:val="000000"/>
        </w:rPr>
        <w:t>. Išdavus (pardavus) vaistų pagal receptą su žyma „Ilgalaikiam gydymui“, receptas grąžinamas asmeniui, o kitoje recepto pusėje spaudu pažymimas vaistinės pavadinimas, išduoto (parduoto) vaisto kiekis, išdavimo (pardavimo) data, išdavusiojo pavardė, vardas ir parašas. Vaistus pakartotinai galima išduoti (parduoti) ne dažniau, negu nurodyta recepte, ir jeigu nepasibaigęs recepto galiojimo laikas.</w:t>
      </w:r>
    </w:p>
    <w:p w14:paraId="24EA9B15" w14:textId="77777777" w:rsidR="00285F61" w:rsidRDefault="00260F36">
      <w:pPr>
        <w:tabs>
          <w:tab w:val="left" w:pos="0"/>
        </w:tabs>
        <w:ind w:right="567" w:firstLine="709"/>
        <w:rPr>
          <w:color w:val="000000"/>
        </w:rPr>
      </w:pPr>
      <w:r w:rsidR="006B4899">
        <w:rPr>
          <w:color w:val="000000"/>
        </w:rPr>
        <w:t>82</w:t>
      </w:r>
      <w:r w:rsidR="006B4899">
        <w:rPr>
          <w:color w:val="000000"/>
        </w:rPr>
        <w:t>. Jei kyla neaiškumų dėl recepte išrašyto vaisto pavadinimo, stiprumo, vaistų suderinamumo ir kt., farmacijos specialistas privalo juos išsiaiškinti su receptą išrašiusiu gydytoju. Nepavykus išsiaiškinti, farmacijos specialistas sprendžia, ar išduoti vaistų.</w:t>
      </w:r>
    </w:p>
    <w:p w14:paraId="24EA9B16" w14:textId="77777777" w:rsidR="00285F61" w:rsidRDefault="00260F36">
      <w:pPr>
        <w:tabs>
          <w:tab w:val="left" w:pos="0"/>
        </w:tabs>
        <w:ind w:right="567" w:firstLine="709"/>
        <w:rPr>
          <w:color w:val="000000"/>
        </w:rPr>
      </w:pPr>
      <w:r w:rsidR="006B4899">
        <w:rPr>
          <w:color w:val="000000"/>
        </w:rPr>
        <w:t>83</w:t>
      </w:r>
      <w:r w:rsidR="006B4899">
        <w:rPr>
          <w:color w:val="000000"/>
        </w:rPr>
        <w:t>. Vaistai pirminės sveikatos priežiūros įstaigose (medicinos punktuose), per kurias Sveikatos apsaugos ministerijos nustatyta tvarka kaimų gyventojai aprūpinami vaistais, išduodami vadovaujantis šiomis taisyklėmis; išdavus vaistų, kitoje recepto pusėje dedamas spaudas „Vaistai išduoti …………vaistinėje per ………. medicinos punktą“. Nurodoma vaistinės, parduodančios vaistus per medicinos punktą, ir medicinos punkto pavadinimai, vaistų išdavimo data, vaistą išdavusio sveikatos priežiūros specialisto ir už kaimo gyventojų aprūpinimą atsakingo farmacijos specialisto vardas ir pavardė bei jų parašai. Receptai paliekami pirminės sveikatos priežiūros įstaigoje ir perduodami vaistinei, aprūpinančiai gyventojus per šią įstaigą.</w:t>
      </w:r>
    </w:p>
    <w:p w14:paraId="24EA9B17" w14:textId="77777777" w:rsidR="00285F61" w:rsidRDefault="00260F36">
      <w:pPr>
        <w:tabs>
          <w:tab w:val="left" w:pos="0"/>
        </w:tabs>
        <w:ind w:right="567" w:firstLine="709"/>
        <w:rPr>
          <w:color w:val="000000"/>
        </w:rPr>
      </w:pPr>
      <w:r w:rsidR="006B4899">
        <w:rPr>
          <w:color w:val="000000"/>
        </w:rPr>
        <w:t>84</w:t>
      </w:r>
      <w:r w:rsidR="006B4899">
        <w:rPr>
          <w:color w:val="000000"/>
        </w:rPr>
        <w:t>. Pasibaigus recepto galiojimo laikui vaistai neišduodami (neparduodami).</w:t>
      </w:r>
    </w:p>
    <w:p w14:paraId="24EA9B18" w14:textId="77777777" w:rsidR="00285F61" w:rsidRDefault="00260F36">
      <w:pPr>
        <w:tabs>
          <w:tab w:val="left" w:pos="0"/>
        </w:tabs>
        <w:ind w:right="567" w:firstLine="709"/>
        <w:rPr>
          <w:b/>
          <w:color w:val="000000"/>
        </w:rPr>
      </w:pPr>
      <w:r w:rsidR="006B4899">
        <w:rPr>
          <w:color w:val="000000"/>
        </w:rPr>
        <w:t>85</w:t>
      </w:r>
      <w:r w:rsidR="006B4899">
        <w:rPr>
          <w:color w:val="000000"/>
        </w:rPr>
        <w:t>. Receptai vaistinėje saugomi:</w:t>
      </w:r>
    </w:p>
    <w:p w14:paraId="24EA9B19" w14:textId="77777777" w:rsidR="00285F61" w:rsidRDefault="00260F36">
      <w:pPr>
        <w:tabs>
          <w:tab w:val="left" w:pos="0"/>
        </w:tabs>
        <w:ind w:right="567" w:firstLine="709"/>
        <w:rPr>
          <w:color w:val="000000"/>
        </w:rPr>
      </w:pPr>
      <w:r w:rsidR="006B4899">
        <w:rPr>
          <w:color w:val="000000"/>
        </w:rPr>
        <w:t>85.1</w:t>
      </w:r>
      <w:r w:rsidR="006B4899">
        <w:rPr>
          <w:color w:val="000000"/>
        </w:rPr>
        <w:t>. 5 metus – išrašyti 3 formos blankuose, pagal kuriuos išduoti kompensuojamieji vaistai ir medicinos pagalbos priemonės;</w:t>
      </w:r>
    </w:p>
    <w:p w14:paraId="24EA9B1A" w14:textId="77777777" w:rsidR="00285F61" w:rsidRDefault="00260F36">
      <w:pPr>
        <w:tabs>
          <w:tab w:val="left" w:pos="0"/>
        </w:tabs>
        <w:ind w:right="567" w:firstLine="709"/>
        <w:rPr>
          <w:color w:val="000000"/>
        </w:rPr>
      </w:pPr>
      <w:r w:rsidR="006B4899">
        <w:rPr>
          <w:color w:val="000000"/>
        </w:rPr>
        <w:t>85.2</w:t>
      </w:r>
      <w:r w:rsidR="006B4899">
        <w:rPr>
          <w:color w:val="000000"/>
        </w:rPr>
        <w:t>. 3 metus – išrašyti 2 formos blankuose, pagal kuriuos išduoti narkotiniai vaistai ir vaistai, kurių sudėtyje yra narkotinių vaistinių medžiagų (išskyrus 1</w:t>
      </w:r>
      <w:r w:rsidR="006B4899">
        <w:rPr>
          <w:b/>
          <w:color w:val="000000"/>
        </w:rPr>
        <w:t xml:space="preserve"> </w:t>
      </w:r>
      <w:r w:rsidR="006B4899">
        <w:rPr>
          <w:color w:val="000000"/>
        </w:rPr>
        <w:t>formos blankus, kuriuose išrašyti pramoninės gamybos vaistai,</w:t>
      </w:r>
      <w:r w:rsidR="006B4899">
        <w:rPr>
          <w:b/>
          <w:color w:val="000000"/>
        </w:rPr>
        <w:t xml:space="preserve"> </w:t>
      </w:r>
      <w:r w:rsidR="006B4899">
        <w:rPr>
          <w:color w:val="000000"/>
        </w:rPr>
        <w:t>kurių sudėtyje yra kodeino</w:t>
      </w:r>
      <w:r w:rsidR="006B4899">
        <w:rPr>
          <w:b/>
          <w:color w:val="000000"/>
        </w:rPr>
        <w:t xml:space="preserve"> </w:t>
      </w:r>
      <w:r w:rsidR="006B4899">
        <w:rPr>
          <w:color w:val="000000"/>
        </w:rPr>
        <w:t>ar etilmorfino);</w:t>
      </w:r>
    </w:p>
    <w:p w14:paraId="24EA9B1B" w14:textId="77777777" w:rsidR="00285F61" w:rsidRDefault="00260F36">
      <w:pPr>
        <w:tabs>
          <w:tab w:val="left" w:pos="0"/>
        </w:tabs>
        <w:ind w:right="567" w:firstLine="709"/>
        <w:rPr>
          <w:b/>
          <w:color w:val="000000"/>
        </w:rPr>
      </w:pPr>
      <w:r w:rsidR="006B4899">
        <w:rPr>
          <w:color w:val="000000"/>
        </w:rPr>
        <w:t>85.3</w:t>
      </w:r>
      <w:r w:rsidR="006B4899">
        <w:rPr>
          <w:color w:val="000000"/>
        </w:rPr>
        <w:t>. 1 metus – išrašyti 1 formos blankuose, pagal kuriuos išduoti: vaistai, įrašyti į Vaistų ir vaistinių medžiagų, kiekybiškai apskaitomų farmacijos įmonėse, įstaigose ir ASPĮ, sąrašą; ekstemporalūs</w:t>
      </w:r>
      <w:r w:rsidR="006B4899">
        <w:rPr>
          <w:b/>
          <w:color w:val="000000"/>
        </w:rPr>
        <w:t xml:space="preserve"> </w:t>
      </w:r>
      <w:r w:rsidR="006B4899">
        <w:rPr>
          <w:color w:val="000000"/>
        </w:rPr>
        <w:t>vaistai, kurių sudėtyje yra vaistinių medžiagų, įrašytų į Vaistų ir vaistinių medžiagų, kiekybiškai apskaitomų farmacijos ir sveikatos priežiūros įstaigose, įmonėse, sąrašą (išskyrus narkotinių vaistų ir vaistų, kurių sudėtyje yra narkotinių vaistinių medžiagų); psichotropiniai vaistai; narkotinių ir psichotropinių</w:t>
      </w:r>
      <w:r w:rsidR="006B4899">
        <w:rPr>
          <w:b/>
          <w:color w:val="000000"/>
        </w:rPr>
        <w:t xml:space="preserve"> </w:t>
      </w:r>
      <w:r w:rsidR="006B4899">
        <w:rPr>
          <w:color w:val="000000"/>
        </w:rPr>
        <w:t>medžiagų I kategorijos pirmtakai (prekursoriai); gyvybiškai būtini vaistai;</w:t>
      </w:r>
    </w:p>
    <w:p w14:paraId="24EA9B1C" w14:textId="77777777" w:rsidR="00285F61" w:rsidRDefault="00260F36">
      <w:pPr>
        <w:tabs>
          <w:tab w:val="left" w:pos="0"/>
        </w:tabs>
        <w:ind w:right="567" w:firstLine="709"/>
        <w:rPr>
          <w:color w:val="000000"/>
        </w:rPr>
      </w:pPr>
      <w:r w:rsidR="006B4899">
        <w:rPr>
          <w:color w:val="000000"/>
        </w:rPr>
        <w:t>85.4</w:t>
      </w:r>
      <w:r w:rsidR="006B4899">
        <w:rPr>
          <w:color w:val="000000"/>
        </w:rPr>
        <w:t>. 1 mėnesį – išrašyti 1 formos blankuose, pagal kuriuos išduota dimedrolio, antibiotikų, vaistų, išduotų per pirmines sveikatos priežiūros įstaigas (medicinos punktus), nereglamentuoti kitomis šio punkto nuostatomis.</w:t>
      </w:r>
    </w:p>
    <w:p w14:paraId="24EA9B1D" w14:textId="77777777" w:rsidR="00285F61" w:rsidRDefault="00260F36">
      <w:pPr>
        <w:tabs>
          <w:tab w:val="left" w:pos="0"/>
        </w:tabs>
        <w:ind w:right="567" w:firstLine="709"/>
        <w:rPr>
          <w:color w:val="000000"/>
        </w:rPr>
      </w:pPr>
      <w:r w:rsidR="006B4899">
        <w:rPr>
          <w:color w:val="000000"/>
        </w:rPr>
        <w:t>86</w:t>
      </w:r>
      <w:r w:rsidR="006B4899">
        <w:rPr>
          <w:color w:val="000000"/>
        </w:rPr>
        <w:t>. Receptų saugojimo vaistinėje laikas skaičiuojamas, neskaitant einamojo mėnesio, einamųjų metų. Pasibaigus saugojimo terminui, receptai sunaikinami sveikatos apsaugos ministro nustatyta Receptų sunaikinimo tvarka.</w:t>
      </w:r>
    </w:p>
    <w:p w14:paraId="24EA9B1E" w14:textId="77777777" w:rsidR="00285F61" w:rsidRDefault="00260F36">
      <w:pPr>
        <w:tabs>
          <w:tab w:val="left" w:pos="0"/>
        </w:tabs>
        <w:ind w:right="567" w:firstLine="709"/>
        <w:rPr>
          <w:color w:val="000000"/>
        </w:rPr>
      </w:pPr>
      <w:r w:rsidR="006B4899">
        <w:rPr>
          <w:color w:val="000000"/>
        </w:rPr>
        <w:t>87</w:t>
      </w:r>
      <w:r w:rsidR="006B4899">
        <w:rPr>
          <w:color w:val="000000"/>
        </w:rPr>
        <w:t>. Vaistai, išskyrus naikintinus, iš gyventojų atgal į vaistinę nepriimami ir kitais vaistais nekeičiami. Naikintini</w:t>
      </w:r>
      <w:r w:rsidR="006B4899">
        <w:rPr>
          <w:b/>
          <w:color w:val="000000"/>
        </w:rPr>
        <w:t xml:space="preserve"> </w:t>
      </w:r>
      <w:r w:rsidR="006B4899">
        <w:rPr>
          <w:color w:val="000000"/>
        </w:rPr>
        <w:t>vaistai surenkami kitų teisės aktų nustatyta tvarka.</w:t>
      </w:r>
    </w:p>
    <w:p w14:paraId="24EA9B1F" w14:textId="77777777" w:rsidR="00285F61" w:rsidRDefault="00260F36">
      <w:pPr>
        <w:tabs>
          <w:tab w:val="left" w:pos="0"/>
        </w:tabs>
        <w:ind w:right="567" w:firstLine="709"/>
        <w:rPr>
          <w:color w:val="000000"/>
        </w:rPr>
      </w:pPr>
      <w:r w:rsidR="006B4899">
        <w:rPr>
          <w:color w:val="000000"/>
        </w:rPr>
        <w:t>88</w:t>
      </w:r>
      <w:r w:rsidR="006B4899">
        <w:rPr>
          <w:color w:val="000000"/>
        </w:rPr>
        <w:t>. Vaistinės periodiškai informuoja gydytojus ir sveikatos priežiūros įstaigų vadovus apie neteisingai ar neįskaitomai išrašytus bei netaisyklingai įformintus receptus.</w:t>
      </w:r>
    </w:p>
    <w:p w14:paraId="24EA9B20" w14:textId="77777777" w:rsidR="00285F61" w:rsidRDefault="00260F36">
      <w:pPr>
        <w:tabs>
          <w:tab w:val="left" w:pos="0"/>
        </w:tabs>
        <w:ind w:right="567" w:firstLine="709"/>
        <w:rPr>
          <w:color w:val="000000"/>
        </w:rPr>
      </w:pPr>
    </w:p>
    <w:p w14:paraId="24EA9B21" w14:textId="77777777" w:rsidR="00285F61" w:rsidRDefault="00260F36">
      <w:pPr>
        <w:jc w:val="center"/>
        <w:rPr>
          <w:b/>
          <w:color w:val="000000"/>
        </w:rPr>
      </w:pPr>
      <w:r w:rsidR="006B4899">
        <w:rPr>
          <w:b/>
          <w:color w:val="000000"/>
        </w:rPr>
        <w:t>Papildomi narkotinių ir psichotropinių vaistų išdavimo reikalavimai</w:t>
      </w:r>
    </w:p>
    <w:p w14:paraId="24EA9B22" w14:textId="77777777" w:rsidR="00285F61" w:rsidRDefault="00285F61">
      <w:pPr>
        <w:ind w:firstLine="709"/>
        <w:jc w:val="both"/>
        <w:rPr>
          <w:color w:val="000000"/>
        </w:rPr>
      </w:pPr>
    </w:p>
    <w:p w14:paraId="24EA9B23" w14:textId="77777777" w:rsidR="00285F61" w:rsidRDefault="00260F36">
      <w:pPr>
        <w:tabs>
          <w:tab w:val="left" w:pos="0"/>
        </w:tabs>
        <w:ind w:right="567" w:firstLine="709"/>
        <w:rPr>
          <w:color w:val="000000"/>
        </w:rPr>
      </w:pPr>
      <w:r w:rsidR="006B4899">
        <w:rPr>
          <w:color w:val="000000"/>
        </w:rPr>
        <w:t>89</w:t>
      </w:r>
      <w:r w:rsidR="006B4899">
        <w:rPr>
          <w:color w:val="000000"/>
        </w:rPr>
        <w:t>. Narkotinių ir psichotropinių vaistų, kurių išrašymo normos nurodytos šių taisyklių II skyriuje, galima išduoti ne daugiau, negu leidžiama išrašyti vienam ligoniui vienu kartu.</w:t>
      </w:r>
    </w:p>
    <w:p w14:paraId="24EA9B24" w14:textId="77777777" w:rsidR="00285F61" w:rsidRDefault="00260F36">
      <w:pPr>
        <w:tabs>
          <w:tab w:val="left" w:pos="0"/>
        </w:tabs>
        <w:ind w:right="567" w:firstLine="709"/>
        <w:rPr>
          <w:color w:val="000000"/>
        </w:rPr>
      </w:pPr>
      <w:r w:rsidR="006B4899">
        <w:rPr>
          <w:color w:val="000000"/>
        </w:rPr>
        <w:t>90</w:t>
      </w:r>
      <w:r w:rsidR="006B4899">
        <w:rPr>
          <w:color w:val="000000"/>
        </w:rPr>
        <w:t>. Draudžiama išduoti (parduoti) narkotinių vaistų pagal kitų miestų ir apskričių sveikatos priežiūros įstaigų gydytojų išrašytus receptus.</w:t>
      </w:r>
    </w:p>
    <w:p w14:paraId="24EA9B25" w14:textId="77777777" w:rsidR="00285F61" w:rsidRDefault="00260F36">
      <w:pPr>
        <w:tabs>
          <w:tab w:val="left" w:pos="0"/>
        </w:tabs>
        <w:ind w:right="567" w:firstLine="709"/>
        <w:rPr>
          <w:color w:val="000000"/>
        </w:rPr>
      </w:pPr>
      <w:r w:rsidR="006B4899">
        <w:rPr>
          <w:color w:val="000000"/>
        </w:rPr>
        <w:t>91</w:t>
      </w:r>
      <w:r w:rsidR="006B4899">
        <w:rPr>
          <w:color w:val="000000"/>
        </w:rPr>
        <w:t>. Narkotiniai vaistai vaistinėse išduodami vadovaujantis šiomis ir Sveikatos apsaugos ministerijos įsakymu patvirtintomis Narkotinių vaistų ir vaistinių medžiagų išdavimo vaistinėse taisyklėmis.</w:t>
      </w:r>
    </w:p>
    <w:p w14:paraId="24EA9B26" w14:textId="77777777" w:rsidR="00285F61" w:rsidRDefault="00260F36">
      <w:pPr>
        <w:ind w:firstLine="709"/>
        <w:jc w:val="both"/>
        <w:rPr>
          <w:color w:val="000000"/>
        </w:rPr>
      </w:pPr>
    </w:p>
    <w:p w14:paraId="24EA9B27" w14:textId="5B7F4C2E" w:rsidR="00285F61" w:rsidRDefault="00260F36">
      <w:pPr>
        <w:jc w:val="center"/>
        <w:rPr>
          <w:b/>
          <w:color w:val="000000"/>
        </w:rPr>
      </w:pPr>
      <w:r w:rsidR="006B4899">
        <w:rPr>
          <w:b/>
          <w:color w:val="000000"/>
        </w:rPr>
        <w:t>Papildomi kompensuojamųjų vaistų ir medicinos pagalbos priemonių išdavimo reikalavimai</w:t>
      </w:r>
    </w:p>
    <w:p w14:paraId="24EA9B28" w14:textId="77777777" w:rsidR="00285F61" w:rsidRDefault="00285F61">
      <w:pPr>
        <w:ind w:firstLine="709"/>
        <w:jc w:val="both"/>
        <w:rPr>
          <w:color w:val="000000"/>
        </w:rPr>
      </w:pPr>
    </w:p>
    <w:p w14:paraId="24EA9B29" w14:textId="77777777" w:rsidR="00285F61" w:rsidRDefault="00260F36">
      <w:pPr>
        <w:tabs>
          <w:tab w:val="left" w:pos="0"/>
        </w:tabs>
        <w:ind w:right="567" w:firstLine="709"/>
        <w:rPr>
          <w:color w:val="000000"/>
        </w:rPr>
      </w:pPr>
      <w:r w:rsidR="006B4899">
        <w:rPr>
          <w:color w:val="000000"/>
        </w:rPr>
        <w:t>92</w:t>
      </w:r>
      <w:r w:rsidR="006B4899">
        <w:rPr>
          <w:color w:val="000000"/>
        </w:rPr>
        <w:t>. Išduodamas kompensuojamųjų vaistų ir MPP, farmacijos specialistas turi informuoti apdraustąjį apie vaistų kainas ir nustatytas priemokas.</w:t>
      </w:r>
    </w:p>
    <w:p w14:paraId="24EA9B2A" w14:textId="77777777" w:rsidR="00285F61" w:rsidRDefault="00260F36">
      <w:pPr>
        <w:tabs>
          <w:tab w:val="left" w:pos="0"/>
        </w:tabs>
        <w:ind w:right="567" w:firstLine="709"/>
        <w:rPr>
          <w:color w:val="000000"/>
        </w:rPr>
      </w:pPr>
      <w:r w:rsidR="006B4899">
        <w:rPr>
          <w:color w:val="000000"/>
        </w:rPr>
        <w:t>93</w:t>
      </w:r>
      <w:r w:rsidR="006B4899">
        <w:rPr>
          <w:color w:val="000000"/>
        </w:rPr>
        <w:t>. Draudžiama išduoti kompensuojamųjų vaistų ir MPP, jei kartu su kompensuojamųjų vaistų pasu nepateikiamas apdraustojo, kuriam išduotas šis kompensuojamųjų vaistų pasas, asmens dokumentas su nuotrauka. Išduodant kompensuojamųjų vaistų, skirtų vaikams, turi būti pateiktas vaiko gimimo liudijimas. PSDF biudžeto išlaidos, susijusios su šio punkto reikalavimų nesilaikymu, vertinamos kaip PSDF biudžetui padaryta žala, kuri išskaičiuojama iš minėtų reikalavimų nesilaikiusios vaistinės.</w:t>
      </w:r>
    </w:p>
    <w:p w14:paraId="24EA9B2B" w14:textId="77777777" w:rsidR="00285F61" w:rsidRDefault="00260F36">
      <w:pPr>
        <w:tabs>
          <w:tab w:val="left" w:pos="0"/>
        </w:tabs>
        <w:ind w:right="567" w:firstLine="709"/>
        <w:rPr>
          <w:color w:val="000000"/>
        </w:rPr>
      </w:pPr>
      <w:r w:rsidR="006B4899">
        <w:rPr>
          <w:color w:val="000000"/>
        </w:rPr>
        <w:t>94</w:t>
      </w:r>
      <w:r w:rsidR="006B4899">
        <w:rPr>
          <w:color w:val="000000"/>
        </w:rPr>
        <w:t>. TLK teikia vaistinėms informaciją apie negaliojančius kompensuojamųjų vaistų pasus sutartyje su vaistine numatytomis sąlygomis. Vaistinei išdavus vaistus ir MPP pagal negaliojantį kompensuojamųjų vaistų pasą, tai vertinama kaip žala PSDF biudžetui, kuri išskaičiuojama iš vaistinės, nesilaikiusios minėto reikalavimo.</w:t>
      </w:r>
    </w:p>
    <w:p w14:paraId="24EA9B2C" w14:textId="77777777" w:rsidR="00285F61" w:rsidRDefault="00260F36">
      <w:pPr>
        <w:tabs>
          <w:tab w:val="left" w:pos="0"/>
        </w:tabs>
        <w:ind w:right="567" w:firstLine="709"/>
        <w:rPr>
          <w:color w:val="000000"/>
        </w:rPr>
      </w:pPr>
      <w:r w:rsidR="006B4899">
        <w:rPr>
          <w:color w:val="000000"/>
        </w:rPr>
        <w:t>95</w:t>
      </w:r>
      <w:r w:rsidR="006B4899">
        <w:rPr>
          <w:color w:val="000000"/>
        </w:rPr>
        <w:t>. Farmacijos specialistas gali išduoti kompensuojamųjų vaistų ir MPP tik pagal 3 formos receptus, išrašytus laikantis nustatytų reikalavimų.</w:t>
      </w:r>
    </w:p>
    <w:p w14:paraId="24EA9B2D" w14:textId="77777777" w:rsidR="00285F61" w:rsidRDefault="00260F36">
      <w:pPr>
        <w:tabs>
          <w:tab w:val="left" w:pos="0"/>
        </w:tabs>
        <w:ind w:right="567" w:firstLine="709"/>
        <w:rPr>
          <w:color w:val="000000"/>
        </w:rPr>
      </w:pPr>
      <w:r w:rsidR="006B4899">
        <w:rPr>
          <w:color w:val="000000"/>
        </w:rPr>
        <w:t>96</w:t>
      </w:r>
      <w:r w:rsidR="006B4899">
        <w:rPr>
          <w:color w:val="000000"/>
        </w:rPr>
        <w:t xml:space="preserve">. Išduodant kompensuojamųjų vaistų turi būti užpildomi 3 formos recepto blanko 10–16 punktai: 10 punkte </w:t>
      </w:r>
      <w:r w:rsidR="006B4899">
        <w:rPr>
          <w:b/>
          <w:color w:val="000000"/>
        </w:rPr>
        <w:t>–</w:t>
      </w:r>
      <w:r w:rsidR="006B4899">
        <w:rPr>
          <w:color w:val="000000"/>
        </w:rPr>
        <w:t xml:space="preserve"> nurodytas išduoto vaisto pavadinimas ir kiekis, 11 punkte – nurodyta data, iki kurios pakaks išduoto vaisto (t. y. nurodyta paskutinė diena, kai suvartojama visa paros dozė), 12 punkte – išduoto vaisto mažmeninė kaina, 13 punkte – paciento sumokėta kaina, 14 punkte – kompensuojama suma, 15 punkte – vaisto išdavimo data, 16 punkte nurodomas vaistinės spaudas, vaistus išdavusio asmens vardas, pavardė, parašas. Spaudu bei parašu turi būti patvirtinti abu tuo pačiu eilės numeriu pažymėti receptų blankai. Pirmasis recepto blankas paliekamas vaistinėje. Antrasis blankas neišplėšiamas, lieka vaistų pase,</w:t>
      </w:r>
      <w:r w:rsidR="006B4899">
        <w:rPr>
          <w:b/>
          <w:color w:val="000000"/>
        </w:rPr>
        <w:t xml:space="preserve"> </w:t>
      </w:r>
      <w:r w:rsidR="006B4899">
        <w:rPr>
          <w:color w:val="000000"/>
        </w:rPr>
        <w:t>prie jo prisegamas kasos čekis. Jeigu</w:t>
      </w:r>
      <w:r w:rsidR="006B4899">
        <w:rPr>
          <w:b/>
          <w:color w:val="000000"/>
        </w:rPr>
        <w:t xml:space="preserve"> </w:t>
      </w:r>
      <w:r w:rsidR="006B4899">
        <w:rPr>
          <w:color w:val="000000"/>
        </w:rPr>
        <w:t>vaistinėje vykdoma kompiuterizuota vaistų receptų apskaita, šie įrašai gali būti daromi kitoje recepto pusėje (įrašai turi būti ant abiejų tos pačios serijos ir tuo pačiu eilės numeriu pažymėtų receptų blankų; jei nėra tokios galimybės, įrašai blanke, kuris lieka kompensuojamųjų vaistų pase, įrašomi ranka; jei prie antrojo recepto prisegtame čekyje pateikiama informacija, kuri turi būti nurodyta 12–15 punktuose, šie punktai antrajame receptų blanke gali būti nepildomi).</w:t>
      </w:r>
    </w:p>
    <w:p w14:paraId="24EA9B2E" w14:textId="77777777" w:rsidR="00285F61" w:rsidRDefault="00260F36">
      <w:pPr>
        <w:tabs>
          <w:tab w:val="left" w:pos="0"/>
        </w:tabs>
        <w:ind w:right="567" w:firstLine="709"/>
        <w:rPr>
          <w:color w:val="000000"/>
        </w:rPr>
      </w:pPr>
      <w:r w:rsidR="006B4899">
        <w:rPr>
          <w:color w:val="000000"/>
        </w:rPr>
        <w:t>97</w:t>
      </w:r>
      <w:r w:rsidR="006B4899">
        <w:rPr>
          <w:color w:val="000000"/>
        </w:rPr>
        <w:t>. Jei vaistinėje nėra recepte nurodyto stiprumo kompensuojamojo vaisto, farmacijos specialistas, ligoniui sutikus, turi teisę išduoti to paties prekinio pavadinimo kito stiprumo vaistą, nekeisdamas jo formos bei vartojimo dažnumo tik tuo atveju, jei faktiškai išduodamų vaisto dozuočių vaistinės medžiagos kiekis atitinka išrašytą vaistinės medžiagos kiekį ir išduoto vaisto kompensuojamoji suma ne didesnė už išrašyto vaisto kompensuojamąją sumą.</w:t>
      </w:r>
    </w:p>
    <w:p w14:paraId="24EA9B2F" w14:textId="77777777" w:rsidR="00285F61" w:rsidRDefault="00260F36">
      <w:pPr>
        <w:tabs>
          <w:tab w:val="left" w:pos="0"/>
        </w:tabs>
        <w:ind w:right="567" w:firstLine="709"/>
        <w:rPr>
          <w:color w:val="000000"/>
        </w:rPr>
      </w:pPr>
      <w:r w:rsidR="006B4899">
        <w:rPr>
          <w:color w:val="000000"/>
        </w:rPr>
        <w:t>98</w:t>
      </w:r>
      <w:r w:rsidR="006B4899">
        <w:rPr>
          <w:color w:val="000000"/>
        </w:rPr>
        <w:t xml:space="preserve">. Farmacijos specialistas, ligoniui sutikus, turi teisę išduoti to paties bendrinio pavadinimo kompensuojamąjį vaistą kitu prekiniu pavadinimu, nekeisdamas jo formos bei </w:t>
      </w:r>
      <w:r w:rsidR="006B4899">
        <w:rPr>
          <w:color w:val="000000"/>
        </w:rPr>
        <w:lastRenderedPageBreak/>
        <w:t>vartojimo dažnumo tik tuo atveju, jei faktiškai išduodamų vaisto dozuočių vaistinės medžiagos kiekis atitinka išrašytą vaistinės medžiagos kiekį ir išduoto vaisto kompensuojamoji suma ne didesnė už išrašyto vaisto kompensuojamąją sumą.</w:t>
      </w:r>
    </w:p>
    <w:p w14:paraId="24EA9B30" w14:textId="77777777" w:rsidR="00285F61" w:rsidRDefault="00260F36">
      <w:pPr>
        <w:tabs>
          <w:tab w:val="left" w:pos="0"/>
        </w:tabs>
        <w:ind w:right="567" w:firstLine="709"/>
        <w:rPr>
          <w:color w:val="000000"/>
        </w:rPr>
      </w:pPr>
      <w:r w:rsidR="006B4899">
        <w:rPr>
          <w:color w:val="000000"/>
        </w:rPr>
        <w:t>99</w:t>
      </w:r>
      <w:r w:rsidR="006B4899">
        <w:rPr>
          <w:color w:val="000000"/>
        </w:rPr>
        <w:t>. Farmacijos specialistas</w:t>
      </w:r>
      <w:r w:rsidR="006B4899">
        <w:rPr>
          <w:b/>
          <w:color w:val="000000"/>
        </w:rPr>
        <w:t xml:space="preserve"> </w:t>
      </w:r>
      <w:r w:rsidR="006B4899">
        <w:rPr>
          <w:color w:val="000000"/>
        </w:rPr>
        <w:t>recepte turi nurodyti faktiškai išduoto vaisto prekinį pavadinimą, stiprumą bei dozuočių kiekį.</w:t>
      </w:r>
    </w:p>
    <w:p w14:paraId="24EA9B31" w14:textId="77777777" w:rsidR="00285F61" w:rsidRDefault="00260F36">
      <w:pPr>
        <w:tabs>
          <w:tab w:val="left" w:pos="0"/>
        </w:tabs>
        <w:ind w:right="567" w:firstLine="709"/>
        <w:rPr>
          <w:color w:val="000000"/>
        </w:rPr>
      </w:pPr>
      <w:r w:rsidR="006B4899">
        <w:rPr>
          <w:color w:val="000000"/>
        </w:rPr>
        <w:t>100</w:t>
      </w:r>
      <w:r w:rsidR="006B4899">
        <w:rPr>
          <w:color w:val="000000"/>
        </w:rPr>
        <w:t>. Išduodamas kompensuojamuosius vaistus pagal 3 formos receptus (išimties atvejams), farmacijos specialistas pildo recepto blanko 11–14 punktus.</w:t>
      </w:r>
      <w:r w:rsidR="006B4899">
        <w:rPr>
          <w:b/>
          <w:color w:val="000000"/>
        </w:rPr>
        <w:t xml:space="preserve"> </w:t>
      </w:r>
      <w:r w:rsidR="006B4899">
        <w:rPr>
          <w:color w:val="000000"/>
        </w:rPr>
        <w:t>Šio recepto kopija, patvirtinta vaistinės spaudu ir įgalioto asmens parašu, bei sąskaita-faktūra, kurioje nurodytas asmens, gavusio vaistą, vardas, pavardė ir parašas, pateikiama TLK.</w:t>
      </w:r>
    </w:p>
    <w:p w14:paraId="24EA9B32" w14:textId="77777777" w:rsidR="00285F61" w:rsidRDefault="00260F36">
      <w:pPr>
        <w:tabs>
          <w:tab w:val="left" w:pos="0"/>
        </w:tabs>
        <w:ind w:right="567" w:firstLine="709"/>
        <w:rPr>
          <w:color w:val="000000"/>
        </w:rPr>
      </w:pPr>
      <w:r w:rsidR="006B4899">
        <w:rPr>
          <w:color w:val="000000"/>
        </w:rPr>
        <w:t>101</w:t>
      </w:r>
      <w:r w:rsidR="006B4899">
        <w:rPr>
          <w:color w:val="000000"/>
        </w:rPr>
        <w:t>. Farmacijos specialistas, pastebėjęs apdraustojo vaistų pase taisymus bei su vaistų išrašymu ir išdavimu susijusius pažeidimus, privalo nedelsdamas informuoti TLK.</w:t>
      </w:r>
    </w:p>
    <w:p w14:paraId="24EA9B33" w14:textId="77777777" w:rsidR="00285F61" w:rsidRDefault="00260F36">
      <w:pPr>
        <w:tabs>
          <w:tab w:val="left" w:pos="0"/>
        </w:tabs>
        <w:ind w:right="567" w:firstLine="709"/>
        <w:rPr>
          <w:color w:val="000000"/>
        </w:rPr>
      </w:pPr>
      <w:r w:rsidR="006B4899">
        <w:rPr>
          <w:color w:val="000000"/>
        </w:rPr>
        <w:t>102</w:t>
      </w:r>
      <w:r w:rsidR="006B4899">
        <w:rPr>
          <w:color w:val="000000"/>
        </w:rPr>
        <w:t>. Pirminės sveikatos priežiūros įstaigose (medicinos punktuose), per kurias Sveikatos apsaugos ministerijos nustatyta tvarka vykdomas kaimo gyventojų aprūpinimas vaistais, kompensuojamieji vaistai ir MPP išduodami vadovaujantis šia tvarka, tačiau 97, 98 ir 100 punktais nustatytais atvejais kompensuojamuosius vaistus gali išduoti tik farmacijos specialistas.</w:t>
      </w:r>
    </w:p>
    <w:p w14:paraId="24EA9B34" w14:textId="77777777" w:rsidR="00285F61" w:rsidRDefault="00260F36">
      <w:pPr>
        <w:tabs>
          <w:tab w:val="left" w:pos="0"/>
        </w:tabs>
        <w:ind w:right="567" w:firstLine="709"/>
        <w:rPr>
          <w:color w:val="000000"/>
        </w:rPr>
      </w:pPr>
      <w:r w:rsidR="006B4899">
        <w:rPr>
          <w:color w:val="000000"/>
        </w:rPr>
        <w:t>103</w:t>
      </w:r>
      <w:r w:rsidR="006B4899">
        <w:rPr>
          <w:color w:val="000000"/>
        </w:rPr>
        <w:t>. Vaistinės vykdo receptų, pagal kuriuos išduodami kompensuojamieji vaistai ir MPP, apskaitą bei su TLK sutartomis sąlygomis teikia joms sąskaitas, ataskaitas ir duomenis apie išduotus kompensuojamuosius vaistus ir MPP.</w:t>
      </w:r>
    </w:p>
    <w:p w14:paraId="24EA9B35" w14:textId="1ACE963B" w:rsidR="00285F61" w:rsidRDefault="00260F36">
      <w:pPr>
        <w:tabs>
          <w:tab w:val="left" w:pos="0"/>
        </w:tabs>
        <w:ind w:right="567" w:firstLine="709"/>
        <w:rPr>
          <w:color w:val="000000"/>
        </w:rPr>
      </w:pPr>
      <w:r w:rsidR="006B4899">
        <w:rPr>
          <w:color w:val="000000"/>
        </w:rPr>
        <w:t>104</w:t>
      </w:r>
      <w:r w:rsidR="006B4899">
        <w:rPr>
          <w:color w:val="000000"/>
        </w:rPr>
        <w:t>. TLK apmoka faktiškai išduotų vaisto dozuočių bazinę kainą ir išduotų medicinos pagalbos priemonių mažmeninę kainą sutartyje su vaistine numatytomis sąlygomis.</w:t>
      </w:r>
    </w:p>
    <w:p w14:paraId="24EA9B36" w14:textId="1701DC98" w:rsidR="00285F61" w:rsidRDefault="006B4899">
      <w:pPr>
        <w:jc w:val="center"/>
        <w:rPr>
          <w:color w:val="000000"/>
        </w:rPr>
      </w:pPr>
      <w:r>
        <w:rPr>
          <w:color w:val="000000"/>
        </w:rPr>
        <w:t>______________</w:t>
      </w:r>
    </w:p>
    <w:p w14:paraId="5D402E3C" w14:textId="22ED08D5" w:rsidR="006B4899" w:rsidRDefault="006B4899">
      <w:pPr>
        <w:ind w:firstLine="5102"/>
      </w:pPr>
      <w:r>
        <w:br w:type="page"/>
      </w:r>
    </w:p>
    <w:p w14:paraId="24EA9B37" w14:textId="59B81617" w:rsidR="00285F61" w:rsidRDefault="006B4899">
      <w:pPr>
        <w:ind w:firstLine="5102"/>
      </w:pPr>
      <w:r>
        <w:t xml:space="preserve">Formos patvirtintos </w:t>
      </w:r>
    </w:p>
    <w:p w14:paraId="24EA9B38" w14:textId="77777777" w:rsidR="00285F61" w:rsidRDefault="006B4899">
      <w:pPr>
        <w:ind w:firstLine="5102"/>
        <w:rPr>
          <w:color w:val="000000"/>
        </w:rPr>
      </w:pPr>
      <w:r>
        <w:rPr>
          <w:color w:val="000000"/>
        </w:rPr>
        <w:t xml:space="preserve">Lietuvos Respublikos sveikatos apsaugos </w:t>
      </w:r>
    </w:p>
    <w:p w14:paraId="24EA9B39" w14:textId="77777777" w:rsidR="00285F61" w:rsidRDefault="006B4899">
      <w:pPr>
        <w:ind w:firstLine="5102"/>
        <w:rPr>
          <w:color w:val="000000"/>
        </w:rPr>
      </w:pPr>
      <w:r>
        <w:rPr>
          <w:color w:val="000000"/>
        </w:rPr>
        <w:t xml:space="preserve">ministro </w:t>
      </w:r>
      <w:smartTag w:uri="urn:schemas-microsoft-com:office:smarttags" w:element="metricconverter">
        <w:smartTagPr>
          <w:attr w:name="ProductID" w:val="2002 m"/>
        </w:smartTagPr>
        <w:r>
          <w:rPr>
            <w:color w:val="000000"/>
          </w:rPr>
          <w:t>2002 m</w:t>
        </w:r>
      </w:smartTag>
      <w:r>
        <w:rPr>
          <w:color w:val="000000"/>
        </w:rPr>
        <w:t>. kovo 8 d. įsakymu Nr. 112</w:t>
      </w:r>
    </w:p>
    <w:p w14:paraId="24EA9B3A" w14:textId="77777777" w:rsidR="00285F61" w:rsidRDefault="00285F61">
      <w:pPr>
        <w:ind w:left="4320" w:firstLine="709"/>
        <w:rPr>
          <w:color w:val="000000"/>
        </w:rPr>
      </w:pPr>
    </w:p>
    <w:p w14:paraId="24EA9B3B" w14:textId="77777777" w:rsidR="00285F61" w:rsidRDefault="006B4899">
      <w:pPr>
        <w:tabs>
          <w:tab w:val="left" w:pos="0"/>
        </w:tabs>
        <w:jc w:val="center"/>
        <w:rPr>
          <w:color w:val="000000"/>
        </w:rPr>
      </w:pPr>
      <w:r>
        <w:rPr>
          <w:color w:val="000000"/>
        </w:rPr>
        <w:t>(Receptų blankų formų pavyzdžiai)</w:t>
      </w:r>
    </w:p>
    <w:p w14:paraId="24EA9B3C" w14:textId="01B38BB6" w:rsidR="00285F61" w:rsidRDefault="00285F61">
      <w:pPr>
        <w:ind w:left="4320" w:firstLine="709"/>
        <w:rPr>
          <w:color w:val="000000"/>
        </w:rPr>
      </w:pPr>
    </w:p>
    <w:p w14:paraId="24EA9B3D" w14:textId="23DFAD00" w:rsidR="00285F61" w:rsidRDefault="006B4899">
      <w:pPr>
        <w:ind w:firstLine="5102"/>
        <w:rPr>
          <w:color w:val="000000"/>
        </w:rPr>
      </w:pPr>
      <w:r>
        <w:rPr>
          <w:color w:val="000000"/>
        </w:rPr>
        <w:t>1 forma</w:t>
      </w:r>
    </w:p>
    <w:p w14:paraId="24EA9B3E" w14:textId="77777777" w:rsidR="00285F61" w:rsidRDefault="006B4899">
      <w:pPr>
        <w:ind w:firstLine="709"/>
        <w:rPr>
          <w:color w:val="000000"/>
        </w:rPr>
      </w:pPr>
      <w:r>
        <w:rPr>
          <w:noProof/>
          <w:color w:val="000000"/>
          <w:lang w:eastAsia="lt-LT"/>
        </w:rPr>
        <mc:AlternateContent>
          <mc:Choice Requires="wps">
            <w:drawing>
              <wp:anchor distT="0" distB="0" distL="114300" distR="114300" simplePos="0" relativeHeight="251657728" behindDoc="0" locked="0" layoutInCell="1" allowOverlap="1" wp14:anchorId="24EA9E22" wp14:editId="24EA9E23">
                <wp:simplePos x="0" y="0"/>
                <wp:positionH relativeFrom="column">
                  <wp:posOffset>1049655</wp:posOffset>
                </wp:positionH>
                <wp:positionV relativeFrom="paragraph">
                  <wp:posOffset>144780</wp:posOffset>
                </wp:positionV>
                <wp:extent cx="3886200" cy="4846320"/>
                <wp:effectExtent l="11430" t="11430" r="7620" b="9525"/>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846320"/>
                        </a:xfrm>
                        <a:prstGeom prst="rect">
                          <a:avLst/>
                        </a:prstGeom>
                        <a:solidFill>
                          <a:srgbClr val="FFFFFF"/>
                        </a:solidFill>
                        <a:ln w="9525">
                          <a:solidFill>
                            <a:srgbClr val="000000"/>
                          </a:solidFill>
                          <a:miter lim="800000"/>
                          <a:headEnd/>
                          <a:tailEnd/>
                        </a:ln>
                      </wps:spPr>
                      <wps:txbx>
                        <w:txbxContent>
                          <w:p w14:paraId="24EA9E3A" w14:textId="77777777" w:rsidR="00285F61" w:rsidRDefault="00285F61">
                            <w:pPr>
                              <w:rPr>
                                <w:sz w:val="22"/>
                              </w:rPr>
                            </w:pPr>
                          </w:p>
                          <w:p w14:paraId="24EA9E3B" w14:textId="77777777" w:rsidR="00285F61" w:rsidRDefault="006B4899">
                            <w:pPr>
                              <w:rPr>
                                <w:sz w:val="22"/>
                              </w:rPr>
                            </w:pPr>
                            <w:r>
                              <w:rPr>
                                <w:sz w:val="22"/>
                              </w:rPr>
                              <w:t>………………………………</w:t>
                            </w:r>
                            <w:r>
                              <w:rPr>
                                <w:sz w:val="22"/>
                              </w:rPr>
                              <w:tab/>
                              <w:t xml:space="preserve">             Lietuvos Respublikos</w:t>
                            </w:r>
                          </w:p>
                          <w:p w14:paraId="24EA9E3C" w14:textId="77777777" w:rsidR="00285F61" w:rsidRDefault="006B4899">
                            <w:pPr>
                              <w:ind w:firstLine="385"/>
                              <w:rPr>
                                <w:sz w:val="22"/>
                              </w:rPr>
                            </w:pPr>
                            <w:r>
                              <w:rPr>
                                <w:sz w:val="22"/>
                              </w:rPr>
                              <w:t>(ASPĮ pavadinimas)</w:t>
                            </w:r>
                            <w:r>
                              <w:rPr>
                                <w:sz w:val="22"/>
                              </w:rPr>
                              <w:tab/>
                            </w:r>
                            <w:r>
                              <w:rPr>
                                <w:sz w:val="22"/>
                              </w:rPr>
                              <w:tab/>
                              <w:t>sveikatos apsaugos</w:t>
                            </w:r>
                          </w:p>
                          <w:p w14:paraId="24EA9E3D" w14:textId="77777777" w:rsidR="00285F61" w:rsidRDefault="006B4899">
                            <w:pPr>
                              <w:ind w:left="2880" w:firstLine="720"/>
                            </w:pPr>
                            <w:r>
                              <w:rPr>
                                <w:sz w:val="22"/>
                              </w:rPr>
                              <w:t>ministerija</w:t>
                            </w:r>
                          </w:p>
                          <w:p w14:paraId="24EA9E3E" w14:textId="77777777" w:rsidR="00285F61" w:rsidRDefault="00285F61">
                            <w:pPr>
                              <w:rPr>
                                <w:b/>
                              </w:rPr>
                            </w:pPr>
                          </w:p>
                          <w:p w14:paraId="24EA9E3F" w14:textId="77777777" w:rsidR="00285F61" w:rsidRDefault="00285F61">
                            <w:pPr>
                              <w:rPr>
                                <w:sz w:val="20"/>
                              </w:rPr>
                            </w:pPr>
                          </w:p>
                          <w:p w14:paraId="24EA9E40" w14:textId="77777777" w:rsidR="00285F61" w:rsidRDefault="006B4899">
                            <w:pPr>
                              <w:keepNext/>
                              <w:ind w:firstLine="720"/>
                              <w:rPr>
                                <w:rFonts w:ascii="Arial" w:hAnsi="Arial"/>
                                <w:b/>
                                <w:kern w:val="28"/>
                                <w:sz w:val="28"/>
                              </w:rPr>
                            </w:pPr>
                            <w:r>
                              <w:rPr>
                                <w:rFonts w:ascii="Arial" w:hAnsi="Arial"/>
                                <w:b/>
                                <w:kern w:val="28"/>
                                <w:sz w:val="28"/>
                              </w:rPr>
                              <w:t xml:space="preserve">RECEPTAS       </w:t>
                            </w:r>
                          </w:p>
                          <w:p w14:paraId="24EA9E41" w14:textId="77777777" w:rsidR="00285F61" w:rsidRDefault="00285F61">
                            <w:pPr>
                              <w:rPr>
                                <w:sz w:val="6"/>
                                <w:szCs w:val="6"/>
                              </w:rPr>
                            </w:pPr>
                          </w:p>
                          <w:p w14:paraId="24EA9E42" w14:textId="77777777" w:rsidR="00285F61" w:rsidRDefault="00285F61"/>
                          <w:p w14:paraId="24EA9E43" w14:textId="77777777" w:rsidR="00285F61" w:rsidRDefault="006B4899">
                            <w:pPr>
                              <w:ind w:firstLine="720"/>
                              <w:rPr>
                                <w:sz w:val="22"/>
                              </w:rPr>
                            </w:pPr>
                            <w:r>
                              <w:rPr>
                                <w:sz w:val="22"/>
                              </w:rPr>
                              <w:t>Suaugusiajam, vaikui</w:t>
                            </w:r>
                          </w:p>
                          <w:p w14:paraId="24EA9E44" w14:textId="77777777" w:rsidR="00285F61" w:rsidRDefault="00285F61">
                            <w:pPr>
                              <w:rPr>
                                <w:sz w:val="22"/>
                              </w:rPr>
                            </w:pPr>
                          </w:p>
                          <w:p w14:paraId="24EA9E45" w14:textId="77777777" w:rsidR="00285F61" w:rsidRDefault="006B4899">
                            <w:pPr>
                              <w:ind w:firstLine="220"/>
                              <w:rPr>
                                <w:sz w:val="22"/>
                              </w:rPr>
                            </w:pPr>
                            <w:r>
                              <w:rPr>
                                <w:sz w:val="22"/>
                              </w:rPr>
                              <w:t>Ligonis _______________________________</w:t>
                            </w:r>
                          </w:p>
                          <w:p w14:paraId="24EA9E46" w14:textId="77777777" w:rsidR="00285F61" w:rsidRDefault="006B4899">
                            <w:pPr>
                              <w:ind w:firstLine="1500"/>
                            </w:pPr>
                            <w:r>
                              <w:t>(vardas, pavardė, gimimo metai)</w:t>
                            </w:r>
                          </w:p>
                          <w:p w14:paraId="24EA9E47" w14:textId="77777777" w:rsidR="00285F61" w:rsidRDefault="006B4899">
                            <w:pPr>
                              <w:ind w:firstLine="220"/>
                              <w:rPr>
                                <w:sz w:val="22"/>
                              </w:rPr>
                            </w:pPr>
                            <w:r>
                              <w:rPr>
                                <w:sz w:val="22"/>
                              </w:rPr>
                              <w:t>______________________________________</w:t>
                            </w:r>
                          </w:p>
                          <w:p w14:paraId="24EA9E48" w14:textId="77777777" w:rsidR="00285F61" w:rsidRDefault="006B4899">
                            <w:pPr>
                              <w:ind w:firstLine="780"/>
                            </w:pPr>
                            <w:r>
                              <w:t>(adresas arba ambulatorinės kortelės Nr.)</w:t>
                            </w:r>
                          </w:p>
                          <w:p w14:paraId="24EA9E49" w14:textId="77777777" w:rsidR="00285F61" w:rsidRDefault="00285F61">
                            <w:pPr>
                              <w:rPr>
                                <w:sz w:val="22"/>
                              </w:rPr>
                            </w:pPr>
                          </w:p>
                          <w:p w14:paraId="24EA9E4A" w14:textId="77777777" w:rsidR="00285F61" w:rsidRDefault="006B4899">
                            <w:pPr>
                              <w:ind w:firstLine="275"/>
                            </w:pPr>
                            <w:r>
                              <w:rPr>
                                <w:sz w:val="22"/>
                              </w:rPr>
                              <w:t>Kaina</w:t>
                            </w:r>
                            <w:r>
                              <w:t xml:space="preserve">     Rp.</w:t>
                            </w:r>
                          </w:p>
                          <w:p w14:paraId="24EA9E4B" w14:textId="77777777" w:rsidR="00285F61" w:rsidRDefault="00285F61"/>
                          <w:p w14:paraId="24EA9E4C" w14:textId="77777777" w:rsidR="00285F61" w:rsidRDefault="00285F61"/>
                          <w:p w14:paraId="24EA9E4D" w14:textId="77777777" w:rsidR="00285F61" w:rsidRDefault="00285F61"/>
                          <w:p w14:paraId="24EA9E4E" w14:textId="77777777" w:rsidR="00285F61" w:rsidRDefault="00285F61"/>
                          <w:p w14:paraId="24EA9E4F" w14:textId="77777777" w:rsidR="00285F61" w:rsidRDefault="00285F61"/>
                          <w:p w14:paraId="24EA9E50" w14:textId="77777777" w:rsidR="00285F61" w:rsidRDefault="00285F61"/>
                          <w:p w14:paraId="24EA9E51" w14:textId="77777777" w:rsidR="00285F61" w:rsidRDefault="00285F61"/>
                          <w:p w14:paraId="24EA9E52" w14:textId="77777777" w:rsidR="00285F61" w:rsidRDefault="00285F61"/>
                          <w:p w14:paraId="24EA9E53" w14:textId="77777777" w:rsidR="00285F61" w:rsidRDefault="006B4899">
                            <w:pPr>
                              <w:ind w:firstLine="220"/>
                              <w:rPr>
                                <w:sz w:val="22"/>
                              </w:rPr>
                            </w:pPr>
                            <w:r>
                              <w:rPr>
                                <w:sz w:val="22"/>
                              </w:rPr>
                              <w:t>Išrašymo data  ________________________</w:t>
                            </w:r>
                          </w:p>
                          <w:p w14:paraId="24EA9E54" w14:textId="77777777" w:rsidR="00285F61" w:rsidRDefault="00285F61">
                            <w:pPr>
                              <w:rPr>
                                <w:sz w:val="22"/>
                              </w:rPr>
                            </w:pPr>
                          </w:p>
                          <w:p w14:paraId="24EA9E55" w14:textId="77777777" w:rsidR="00285F61" w:rsidRDefault="006B4899">
                            <w:pPr>
                              <w:ind w:firstLine="220"/>
                              <w:rPr>
                                <w:sz w:val="22"/>
                              </w:rPr>
                            </w:pPr>
                            <w:r>
                              <w:rPr>
                                <w:sz w:val="22"/>
                              </w:rPr>
                              <w:t>Galioja 30 dienų</w:t>
                            </w:r>
                          </w:p>
                          <w:p w14:paraId="24EA9E56" w14:textId="77777777" w:rsidR="00285F61" w:rsidRDefault="006B4899">
                            <w:pPr>
                              <w:ind w:firstLine="110"/>
                              <w:rPr>
                                <w:sz w:val="22"/>
                              </w:rPr>
                            </w:pPr>
                            <w:r>
                              <w:rPr>
                                <w:sz w:val="22"/>
                              </w:rPr>
                              <w:t>________________________________________</w:t>
                            </w:r>
                          </w:p>
                          <w:p w14:paraId="24EA9E57" w14:textId="77777777" w:rsidR="00285F61" w:rsidRDefault="006B4899">
                            <w:pPr>
                              <w:ind w:left="720"/>
                            </w:pPr>
                            <w:r>
                              <w:t>Gydytojo spaudas, parašas, telefonas</w:t>
                            </w:r>
                          </w:p>
                          <w:p w14:paraId="24EA9E58" w14:textId="77777777" w:rsidR="00285F61" w:rsidRDefault="00285F61">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type id="_x0000_t202" coordsize="21600,21600" o:spt="202" path="m,l,21600r21600,l21600,xe">
                <v:stroke joinstyle="miter"/>
                <v:path gradientshapeok="t" o:connecttype="rect"/>
              </v:shapetype>
              <v:shape id="Text Box 44" o:spid="_x0000_s1026" type="#_x0000_t202" style="position:absolute;left:0;text-align:left;margin-left:82.65pt;margin-top:11.4pt;width:306pt;height:38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fdPbLAIAAFIEAAAOAAAAZHJzL2Uyb0RvYy54bWysVNtu2zAMfR+wfxD0vjhJnSw14hRdugwD ugvQ7gNkWbaFSaImKbGzry8lp1nQbS/D/CBIInVInkN6fTNoRQ7CeQmmpLPJlBJhONTStCX99rh7 s6LEB2ZqpsCIkh6Fpzeb16/WvS3EHDpQtXAEQYwvelvSLgRbZJnnndDMT8AKg8YGnGYBj67Nasd6 RNcqm0+ny6wHV1sHXHiPt3ejkW4SftMIHr40jReBqJJibiGtLq1VXLPNmhWtY7aT/JQG+4csNJMG g56h7lhgZO/kb1BacgcemjDhoDNoGslFqgGrmU1fVPPQMStSLUiOt2ea/P+D5Z8PXx2RdUmXlBim UaJHMQTyDgaS55Ge3voCvR4s+oUB71HmVKq398C/e2Jg2zHTilvnoO8EqzG9WXyZXTwdcXwEqfpP UGMctg+QgIbG6cgdskEQHWU6nqWJuXC8vFqtlqg3JRxt+SpfXs2TeBkrnp9b58MHAZrETUkdap/g 2eHeh5gOK55dYjQPStY7qVQ6uLbaKkcODPtkl75UwQs3ZUhf0uvFfDEy8FeIafr+BKFlwIZXUpd0 dXZiReTtvalTOwYm1bjHlJU5ERm5G1kMQzWchKmgPiKlDsbGxkHETQfuJyU9NnVJ/Y89c4IS9dGg LNezPI9TkA754i1ySNylpbq0MMMRqqSBknG7DePk7K2TbYeRxkYwcItSNjKRHDUfszrljY2buD8N WZyMy3Py+vUr2DwBAAD//wMAUEsDBBQABgAIAAAAIQBdBGZW3wAAAAoBAAAPAAAAZHJzL2Rvd25y ZXYueG1sTI9BT8MwDIXvSPyHyEhcEEvpoC2l6YSQQHCDbYJr1nhtReOUJOvKv8ec4OZnPz1/r1rN dhAT+tA7UnC1SEAgNc701CrYbh4vCxAhajJ6cIQKvjHAqj49qXRp3JHecFrHVnAIhVIr6GIcSylD 06HVYeFGJL7tnbc6svStNF4fOdwOMk2STFrdE3/o9IgPHTaf64NVUFw/Tx/hZfn63mT74TZe5NPT l1fq/Gy+vwMRcY5/ZvjFZ3SomWnnDmSCGFhnN0u2KkhTrsCGPM95seOhyBKQdSX/V6h/AAAA//8D AFBLAQItABQABgAIAAAAIQC2gziS/gAAAOEBAAATAAAAAAAAAAAAAAAAAAAAAABbQ29udGVudF9U eXBlc10ueG1sUEsBAi0AFAAGAAgAAAAhADj9If/WAAAAlAEAAAsAAAAAAAAAAAAAAAAALwEAAF9y ZWxzLy5yZWxzUEsBAi0AFAAGAAgAAAAhAEt909ssAgAAUgQAAA4AAAAAAAAAAAAAAAAALgIAAGRy cy9lMm9Eb2MueG1sUEsBAi0AFAAGAAgAAAAhAF0EZlbfAAAACgEAAA8AAAAAAAAAAAAAAAAAhgQA AGRycy9kb3ducmV2LnhtbFBLBQYAAAAABAAEAPMAAACSBQAAAAA= ">
                <v:textbox>
                  <w:txbxContent>
                    <w:p>
                      <w:pPr>
                        <w:rPr>
                          <w:rFonts w:ascii="Times New Roman" w:hAnsi="Times New Roman" w:eastAsia="Times New Roman" w:cs="Times New Roman"/>
                          <w:sz w:val="22"/>
                        </w:rPr>
                      </w:pPr>
                    </w:p>
                    <w:p>
                      <w:pPr>
                        <w:rPr>
                          <w:rFonts w:ascii="Times New Roman" w:hAnsi="Times New Roman" w:eastAsia="Times New Roman" w:cs="Times New Roman"/>
                          <w:sz w:val="22"/>
                        </w:rPr>
                      </w:pPr>
                      <w:r>
                        <w:rPr>
                          <w:rFonts w:ascii="Times New Roman" w:hAnsi="Times New Roman" w:eastAsia="Times New Roman" w:cs="Times New Roman"/>
                          <w:sz w:val="22"/>
                        </w:rPr>
                        <w:t>………………………………</w:t>
                        <w:tab/>
                        <w:t xml:space="preserve">             Lietuvos Respublikos</w:t>
                      </w:r>
                    </w:p>
                    <w:p>
                      <w:pPr>
                        <w:ind w:firstLine="385"/>
                        <w:rPr>
                          <w:rFonts w:ascii="Times New Roman" w:hAnsi="Times New Roman" w:eastAsia="Times New Roman" w:cs="Times New Roman"/>
                          <w:sz w:val="22"/>
                        </w:rPr>
                      </w:pPr>
                      <w:r>
                        <w:rPr>
                          <w:rFonts w:ascii="Times New Roman" w:hAnsi="Times New Roman" w:eastAsia="Times New Roman" w:cs="Times New Roman"/>
                          <w:sz w:val="22"/>
                        </w:rPr>
                        <w:t>(ASPĮ pavadinimas)</w:t>
                        <w:tab/>
                        <w:tab/>
                        <w:t>sveikatos apsaugos</w:t>
                      </w:r>
                    </w:p>
                    <w:p>
                      <w:pPr>
                        <w:ind w:left="2880" w:firstLine="720"/>
                        <w:rPr>
                          <w:rFonts w:ascii="Times New Roman" w:hAnsi="Times New Roman" w:eastAsia="Times New Roman" w:cs="Times New Roman"/>
                        </w:rPr>
                      </w:pPr>
                      <w:r>
                        <w:rPr>
                          <w:rFonts w:ascii="Times New Roman" w:hAnsi="Times New Roman" w:eastAsia="Times New Roman" w:cs="Times New Roman"/>
                          <w:sz w:val="22"/>
                        </w:rPr>
                        <w:t>ministerija</w:t>
                      </w:r>
                    </w:p>
                    <w:p>
                      <w:pPr>
                        <w:rPr>
                          <w:rFonts w:ascii="Times New Roman" w:hAnsi="Times New Roman" w:eastAsia="Times New Roman" w:cs="Times New Roman"/>
                          <w:b/>
                        </w:rPr>
                      </w:pPr>
                    </w:p>
                    <w:p>
                      <w:pPr>
                        <w:rPr>
                          <w:sz w:val="20"/>
                          <w:szCs w:val="20"/>
                        </w:rPr>
                      </w:pPr>
                    </w:p>
                    <w:p>
                      <w:pPr>
                        <w:keepNext/>
                        <w:ind w:firstLine="720"/>
                        <w:rPr>
                          <w:rFonts w:ascii="Arial" w:hAnsi="Arial" w:eastAsia="Times New Roman" w:cs="Times New Roman"/>
                          <w:b/>
                          <w:kern w:val="28"/>
                          <w:sz w:val="28"/>
                        </w:rPr>
                      </w:pPr>
                      <w:r>
                        <w:rPr>
                          <w:rFonts w:ascii="Arial" w:hAnsi="Arial" w:eastAsia="Times New Roman" w:cs="Times New Roman"/>
                          <w:b/>
                          <w:kern w:val="28"/>
                          <w:sz w:val="28"/>
                        </w:rPr>
                        <w:t xml:space="preserve">RECEPTAS       </w:t>
                      </w:r>
                    </w:p>
                    <w:p>
                      <w:pPr>
                        <w:rPr>
                          <w:sz w:val="6"/>
                          <w:szCs w:val="6"/>
                        </w:rPr>
                      </w:pPr>
                    </w:p>
                    <w:p>
                      <w:pPr>
                        <w:rPr>
                          <w:rFonts w:ascii="Times New Roman" w:hAnsi="Times New Roman" w:eastAsia="Times New Roman" w:cs="Times New Roman"/>
                        </w:rPr>
                      </w:pPr>
                    </w:p>
                    <w:p>
                      <w:pPr>
                        <w:ind w:firstLine="720"/>
                        <w:rPr>
                          <w:rFonts w:ascii="Times New Roman" w:hAnsi="Times New Roman" w:eastAsia="Times New Roman" w:cs="Times New Roman"/>
                          <w:sz w:val="22"/>
                        </w:rPr>
                      </w:pPr>
                      <w:r>
                        <w:rPr>
                          <w:rFonts w:ascii="Times New Roman" w:hAnsi="Times New Roman" w:eastAsia="Times New Roman" w:cs="Times New Roman"/>
                          <w:sz w:val="22"/>
                        </w:rPr>
                        <w:t>Suaugusiajam, vaikui</w:t>
                      </w:r>
                    </w:p>
                    <w:p>
                      <w:pPr>
                        <w:rPr>
                          <w:rFonts w:ascii="Times New Roman" w:hAnsi="Times New Roman" w:eastAsia="Times New Roman" w:cs="Times New Roman"/>
                          <w:sz w:val="22"/>
                        </w:rPr>
                      </w:pPr>
                    </w:p>
                    <w:p>
                      <w:pPr>
                        <w:ind w:firstLine="220"/>
                        <w:rPr>
                          <w:rFonts w:ascii="Times New Roman" w:hAnsi="Times New Roman" w:eastAsia="Times New Roman" w:cs="Times New Roman"/>
                          <w:sz w:val="22"/>
                        </w:rPr>
                      </w:pPr>
                      <w:r>
                        <w:rPr>
                          <w:rFonts w:ascii="Times New Roman" w:hAnsi="Times New Roman" w:eastAsia="Times New Roman" w:cs="Times New Roman"/>
                          <w:sz w:val="22"/>
                        </w:rPr>
                        <w:t>Ligonis _______________________________</w:t>
                      </w:r>
                    </w:p>
                    <w:p>
                      <w:pPr>
                        <w:ind w:firstLine="1500"/>
                        <w:rPr>
                          <w:rFonts w:ascii="Times New Roman" w:hAnsi="Times New Roman" w:eastAsia="Times New Roman" w:cs="Times New Roman"/>
                        </w:rPr>
                      </w:pPr>
                      <w:r>
                        <w:rPr>
                          <w:rFonts w:ascii="Times New Roman" w:hAnsi="Times New Roman" w:eastAsia="Times New Roman" w:cs="Times New Roman"/>
                        </w:rPr>
                        <w:t>(vardas, pavardė, gimimo metai)</w:t>
                      </w:r>
                    </w:p>
                    <w:p>
                      <w:pPr>
                        <w:ind w:firstLine="220"/>
                        <w:rPr>
                          <w:rFonts w:ascii="Times New Roman" w:hAnsi="Times New Roman" w:eastAsia="Times New Roman" w:cs="Times New Roman"/>
                          <w:sz w:val="22"/>
                        </w:rPr>
                      </w:pPr>
                      <w:r>
                        <w:rPr>
                          <w:rFonts w:ascii="Times New Roman" w:hAnsi="Times New Roman" w:eastAsia="Times New Roman" w:cs="Times New Roman"/>
                          <w:sz w:val="22"/>
                        </w:rPr>
                        <w:t>______________________________________</w:t>
                      </w:r>
                    </w:p>
                    <w:p>
                      <w:pPr>
                        <w:ind w:firstLine="780"/>
                        <w:rPr>
                          <w:rFonts w:ascii="Times New Roman" w:hAnsi="Times New Roman" w:eastAsia="Times New Roman" w:cs="Times New Roman"/>
                        </w:rPr>
                      </w:pPr>
                      <w:r>
                        <w:rPr>
                          <w:rFonts w:ascii="Times New Roman" w:hAnsi="Times New Roman" w:eastAsia="Times New Roman" w:cs="Times New Roman"/>
                        </w:rPr>
                        <w:t>(adresas arba ambulatorinės kortelės Nr.)</w:t>
                      </w:r>
                    </w:p>
                    <w:p>
                      <w:pPr>
                        <w:rPr>
                          <w:rFonts w:ascii="Times New Roman" w:hAnsi="Times New Roman" w:eastAsia="Times New Roman" w:cs="Times New Roman"/>
                          <w:sz w:val="22"/>
                        </w:rPr>
                      </w:pPr>
                    </w:p>
                    <w:p>
                      <w:pPr>
                        <w:ind w:firstLine="275"/>
                        <w:rPr>
                          <w:rFonts w:ascii="Times New Roman" w:hAnsi="Times New Roman" w:eastAsia="Times New Roman" w:cs="Times New Roman"/>
                        </w:rPr>
                      </w:pPr>
                      <w:r>
                        <w:rPr>
                          <w:rFonts w:ascii="Times New Roman" w:hAnsi="Times New Roman" w:eastAsia="Times New Roman" w:cs="Times New Roman"/>
                          <w:sz w:val="22"/>
                        </w:rPr>
                        <w:t>Kaina</w:t>
                      </w:r>
                      <w:r>
                        <w:rPr>
                          <w:rFonts w:ascii="Times New Roman" w:hAnsi="Times New Roman" w:eastAsia="Times New Roman" w:cs="Times New Roman"/>
                        </w:rPr>
                        <w:t xml:space="preserve">     Rp.</w:t>
                      </w:r>
                    </w:p>
                    <w:p>
                      <w:pPr>
                        <w:rPr>
                          <w:rFonts w:ascii="Times New Roman" w:hAnsi="Times New Roman" w:eastAsia="Times New Roman" w:cs="Times New Roman"/>
                        </w:rPr>
                      </w:pPr>
                    </w:p>
                    <w:p>
                      <w:pPr>
                        <w:rPr>
                          <w:rFonts w:ascii="Times New Roman" w:hAnsi="Times New Roman" w:eastAsia="Times New Roman" w:cs="Times New Roman"/>
                        </w:rPr>
                      </w:pPr>
                    </w:p>
                    <w:p>
                      <w:pPr>
                        <w:rPr>
                          <w:rFonts w:ascii="Times New Roman" w:hAnsi="Times New Roman" w:eastAsia="Times New Roman" w:cs="Times New Roman"/>
                        </w:rPr>
                      </w:pPr>
                    </w:p>
                    <w:p>
                      <w:pPr>
                        <w:rPr>
                          <w:rFonts w:ascii="Times New Roman" w:hAnsi="Times New Roman" w:eastAsia="Times New Roman" w:cs="Times New Roman"/>
                        </w:rPr>
                      </w:pPr>
                    </w:p>
                    <w:p>
                      <w:pPr>
                        <w:rPr>
                          <w:rFonts w:ascii="Times New Roman" w:hAnsi="Times New Roman" w:eastAsia="Times New Roman" w:cs="Times New Roman"/>
                        </w:rPr>
                      </w:pPr>
                    </w:p>
                    <w:p>
                      <w:pPr>
                        <w:rPr>
                          <w:rFonts w:ascii="Times New Roman" w:hAnsi="Times New Roman" w:eastAsia="Times New Roman" w:cs="Times New Roman"/>
                        </w:rPr>
                      </w:pPr>
                    </w:p>
                    <w:p>
                      <w:pPr>
                        <w:rPr>
                          <w:rFonts w:ascii="Times New Roman" w:hAnsi="Times New Roman" w:eastAsia="Times New Roman" w:cs="Times New Roman"/>
                        </w:rPr>
                      </w:pPr>
                    </w:p>
                    <w:p>
                      <w:pPr>
                        <w:rPr>
                          <w:rFonts w:ascii="Times New Roman" w:hAnsi="Times New Roman" w:eastAsia="Times New Roman" w:cs="Times New Roman"/>
                        </w:rPr>
                      </w:pPr>
                    </w:p>
                    <w:p>
                      <w:pPr>
                        <w:ind w:firstLine="220"/>
                        <w:rPr>
                          <w:rFonts w:ascii="Times New Roman" w:hAnsi="Times New Roman" w:eastAsia="Times New Roman" w:cs="Times New Roman"/>
                          <w:sz w:val="22"/>
                        </w:rPr>
                      </w:pPr>
                      <w:r>
                        <w:rPr>
                          <w:rFonts w:ascii="Times New Roman" w:hAnsi="Times New Roman" w:eastAsia="Times New Roman" w:cs="Times New Roman"/>
                          <w:sz w:val="22"/>
                        </w:rPr>
                        <w:t xml:space="preserve">Išrašymo data  ________________________</w:t>
                      </w:r>
                    </w:p>
                    <w:p>
                      <w:pPr>
                        <w:rPr>
                          <w:rFonts w:ascii="Times New Roman" w:hAnsi="Times New Roman" w:eastAsia="Times New Roman" w:cs="Times New Roman"/>
                          <w:sz w:val="22"/>
                        </w:rPr>
                      </w:pPr>
                    </w:p>
                    <w:p>
                      <w:pPr>
                        <w:ind w:firstLine="220"/>
                        <w:rPr>
                          <w:rFonts w:ascii="Times New Roman" w:hAnsi="Times New Roman" w:eastAsia="Times New Roman" w:cs="Times New Roman"/>
                          <w:sz w:val="22"/>
                        </w:rPr>
                      </w:pPr>
                      <w:r>
                        <w:rPr>
                          <w:rFonts w:ascii="Times New Roman" w:hAnsi="Times New Roman" w:eastAsia="Times New Roman" w:cs="Times New Roman"/>
                          <w:sz w:val="22"/>
                        </w:rPr>
                        <w:t>Galioja 30 dienų</w:t>
                      </w:r>
                    </w:p>
                    <w:p>
                      <w:pPr>
                        <w:ind w:firstLine="110"/>
                        <w:rPr>
                          <w:rFonts w:ascii="Times New Roman" w:hAnsi="Times New Roman" w:eastAsia="Times New Roman" w:cs="Times New Roman"/>
                          <w:sz w:val="22"/>
                        </w:rPr>
                      </w:pPr>
                      <w:r>
                        <w:rPr>
                          <w:rFonts w:ascii="Times New Roman" w:hAnsi="Times New Roman" w:eastAsia="Times New Roman" w:cs="Times New Roman"/>
                          <w:sz w:val="22"/>
                        </w:rPr>
                        <w:t>________________________________________</w:t>
                      </w:r>
                    </w:p>
                    <w:p>
                      <w:pPr>
                        <w:ind w:left="720"/>
                        <w:rPr>
                          <w:rFonts w:ascii="Times New Roman" w:hAnsi="Times New Roman" w:eastAsia="Times New Roman" w:cs="Times New Roman"/>
                        </w:rPr>
                      </w:pPr>
                      <w:r>
                        <w:rPr>
                          <w:rFonts w:ascii="Times New Roman" w:hAnsi="Times New Roman" w:eastAsia="Times New Roman" w:cs="Times New Roman"/>
                        </w:rPr>
                        <w:t>Gydytojo spaudas, parašas, telefonas</w:t>
                      </w:r>
                    </w:p>
                    <w:p>
                      <w:pPr>
                        <w:ind w:left="720"/>
                        <w:rPr>
                          <w:rFonts w:ascii="Times New Roman" w:hAnsi="Times New Roman" w:eastAsia="Times New Roman" w:cs="Times New Roman"/>
                        </w:rPr>
                      </w:pPr>
                    </w:p>
                  </w:txbxContent>
                </v:textbox>
              </v:shape>
            </w:pict>
          </mc:Fallback>
        </mc:AlternateContent>
      </w:r>
    </w:p>
    <w:p w14:paraId="24EA9B3F" w14:textId="77777777" w:rsidR="00285F61" w:rsidRDefault="00285F61">
      <w:pPr>
        <w:jc w:val="center"/>
        <w:rPr>
          <w:color w:val="000000"/>
        </w:rPr>
      </w:pPr>
    </w:p>
    <w:p w14:paraId="24EA9B40" w14:textId="77777777" w:rsidR="00285F61" w:rsidRDefault="00285F61">
      <w:pPr>
        <w:ind w:left="900" w:right="-694" w:firstLine="709"/>
        <w:rPr>
          <w:color w:val="000000"/>
        </w:rPr>
      </w:pPr>
    </w:p>
    <w:p w14:paraId="24EA9B41" w14:textId="77777777" w:rsidR="00285F61" w:rsidRDefault="00285F61">
      <w:pPr>
        <w:rPr>
          <w:color w:val="000000"/>
        </w:rPr>
      </w:pPr>
    </w:p>
    <w:p w14:paraId="24EA9B42" w14:textId="77777777" w:rsidR="00285F61" w:rsidRDefault="00285F61">
      <w:pPr>
        <w:rPr>
          <w:color w:val="000000"/>
        </w:rPr>
      </w:pPr>
    </w:p>
    <w:p w14:paraId="24EA9B43" w14:textId="77777777" w:rsidR="00285F61" w:rsidRDefault="00285F61">
      <w:pPr>
        <w:rPr>
          <w:color w:val="000000"/>
        </w:rPr>
      </w:pPr>
    </w:p>
    <w:p w14:paraId="24EA9B44" w14:textId="77777777" w:rsidR="00285F61" w:rsidRDefault="00285F61">
      <w:pPr>
        <w:rPr>
          <w:color w:val="000000"/>
        </w:rPr>
      </w:pPr>
    </w:p>
    <w:p w14:paraId="24EA9B45" w14:textId="77777777" w:rsidR="00285F61" w:rsidRDefault="00285F61">
      <w:pPr>
        <w:rPr>
          <w:color w:val="000000"/>
        </w:rPr>
      </w:pPr>
    </w:p>
    <w:p w14:paraId="24EA9B46" w14:textId="77777777" w:rsidR="00285F61" w:rsidRDefault="00285F61">
      <w:pPr>
        <w:rPr>
          <w:color w:val="000000"/>
        </w:rPr>
      </w:pPr>
    </w:p>
    <w:p w14:paraId="24EA9B47" w14:textId="77777777" w:rsidR="00285F61" w:rsidRDefault="00285F61">
      <w:pPr>
        <w:rPr>
          <w:color w:val="000000"/>
        </w:rPr>
      </w:pPr>
    </w:p>
    <w:p w14:paraId="24EA9B48" w14:textId="77777777" w:rsidR="00285F61" w:rsidRDefault="00285F61">
      <w:pPr>
        <w:rPr>
          <w:color w:val="000000"/>
        </w:rPr>
      </w:pPr>
    </w:p>
    <w:p w14:paraId="24EA9B49" w14:textId="77777777" w:rsidR="00285F61" w:rsidRDefault="00285F61">
      <w:pPr>
        <w:rPr>
          <w:color w:val="000000"/>
        </w:rPr>
      </w:pPr>
    </w:p>
    <w:p w14:paraId="24EA9B4A" w14:textId="77777777" w:rsidR="00285F61" w:rsidRDefault="00285F61">
      <w:pPr>
        <w:rPr>
          <w:color w:val="000000"/>
        </w:rPr>
      </w:pPr>
    </w:p>
    <w:p w14:paraId="24EA9B4B" w14:textId="77777777" w:rsidR="00285F61" w:rsidRDefault="00285F61">
      <w:pPr>
        <w:rPr>
          <w:color w:val="000000"/>
        </w:rPr>
      </w:pPr>
    </w:p>
    <w:p w14:paraId="24EA9B4C" w14:textId="77777777" w:rsidR="00285F61" w:rsidRDefault="00285F61">
      <w:pPr>
        <w:rPr>
          <w:color w:val="000000"/>
        </w:rPr>
      </w:pPr>
    </w:p>
    <w:p w14:paraId="24EA9B4D" w14:textId="77777777" w:rsidR="00285F61" w:rsidRDefault="00285F61">
      <w:pPr>
        <w:rPr>
          <w:color w:val="000000"/>
        </w:rPr>
      </w:pPr>
    </w:p>
    <w:p w14:paraId="24EA9B4E" w14:textId="77777777" w:rsidR="00285F61" w:rsidRDefault="00285F61">
      <w:pPr>
        <w:rPr>
          <w:color w:val="000000"/>
        </w:rPr>
      </w:pPr>
    </w:p>
    <w:p w14:paraId="24EA9B4F" w14:textId="77777777" w:rsidR="00285F61" w:rsidRDefault="00285F61">
      <w:pPr>
        <w:rPr>
          <w:color w:val="000000"/>
        </w:rPr>
      </w:pPr>
    </w:p>
    <w:p w14:paraId="24EA9B50" w14:textId="77777777" w:rsidR="00285F61" w:rsidRDefault="00285F61">
      <w:pPr>
        <w:rPr>
          <w:color w:val="000000"/>
        </w:rPr>
      </w:pPr>
    </w:p>
    <w:p w14:paraId="24EA9B51" w14:textId="77777777" w:rsidR="00285F61" w:rsidRDefault="00285F61">
      <w:pPr>
        <w:rPr>
          <w:color w:val="000000"/>
        </w:rPr>
      </w:pPr>
    </w:p>
    <w:p w14:paraId="24EA9B52" w14:textId="77777777" w:rsidR="00285F61" w:rsidRDefault="00285F61">
      <w:pPr>
        <w:rPr>
          <w:color w:val="000000"/>
        </w:rPr>
      </w:pPr>
    </w:p>
    <w:p w14:paraId="24EA9B53" w14:textId="77777777" w:rsidR="00285F61" w:rsidRDefault="00285F61">
      <w:pPr>
        <w:rPr>
          <w:color w:val="000000"/>
        </w:rPr>
      </w:pPr>
    </w:p>
    <w:p w14:paraId="24EA9B54" w14:textId="77777777" w:rsidR="00285F61" w:rsidRDefault="00285F61">
      <w:pPr>
        <w:rPr>
          <w:color w:val="000000"/>
        </w:rPr>
      </w:pPr>
    </w:p>
    <w:p w14:paraId="24EA9B55" w14:textId="77777777" w:rsidR="00285F61" w:rsidRDefault="00285F61">
      <w:pPr>
        <w:rPr>
          <w:color w:val="000000"/>
        </w:rPr>
      </w:pPr>
    </w:p>
    <w:p w14:paraId="24EA9B56" w14:textId="77777777" w:rsidR="00285F61" w:rsidRDefault="00285F61">
      <w:pPr>
        <w:rPr>
          <w:color w:val="000000"/>
        </w:rPr>
      </w:pPr>
    </w:p>
    <w:p w14:paraId="24EA9B57" w14:textId="77777777" w:rsidR="00285F61" w:rsidRDefault="00285F61">
      <w:pPr>
        <w:rPr>
          <w:color w:val="000000"/>
        </w:rPr>
      </w:pPr>
    </w:p>
    <w:p w14:paraId="24EA9B58" w14:textId="77777777" w:rsidR="00285F61" w:rsidRDefault="00285F61">
      <w:pPr>
        <w:rPr>
          <w:color w:val="000000"/>
        </w:rPr>
      </w:pPr>
    </w:p>
    <w:p w14:paraId="24EA9B59" w14:textId="77777777" w:rsidR="00285F61" w:rsidRDefault="00285F61">
      <w:pPr>
        <w:rPr>
          <w:color w:val="000000"/>
        </w:rPr>
      </w:pPr>
    </w:p>
    <w:p w14:paraId="24EA9B5A" w14:textId="77777777" w:rsidR="00285F61" w:rsidRDefault="00285F61">
      <w:pPr>
        <w:rPr>
          <w:color w:val="000000"/>
        </w:rPr>
      </w:pPr>
    </w:p>
    <w:p w14:paraId="24EA9B5B" w14:textId="77777777" w:rsidR="00285F61" w:rsidRDefault="00285F61">
      <w:pPr>
        <w:rPr>
          <w:color w:val="000000"/>
        </w:rPr>
      </w:pPr>
    </w:p>
    <w:p w14:paraId="24EA9B5C" w14:textId="77777777" w:rsidR="00285F61" w:rsidRDefault="006B4899">
      <w:pPr>
        <w:rPr>
          <w:color w:val="000000"/>
        </w:rPr>
      </w:pPr>
      <w:r>
        <w:rPr>
          <w:color w:val="000000"/>
        </w:rPr>
        <w:t>Pastaba. Blankas turi būti spausdinamas ant balto popieriaus.</w:t>
      </w:r>
    </w:p>
    <w:p w14:paraId="24EA9B5D" w14:textId="77777777" w:rsidR="00285F61" w:rsidRDefault="006B4899">
      <w:pPr>
        <w:ind w:right="-694"/>
        <w:jc w:val="center"/>
        <w:rPr>
          <w:color w:val="000000"/>
        </w:rPr>
      </w:pPr>
      <w:r>
        <w:rPr>
          <w:color w:val="000000"/>
        </w:rPr>
        <w:t>______________</w:t>
      </w:r>
    </w:p>
    <w:p w14:paraId="24EA9B5E" w14:textId="3DF2BA3E" w:rsidR="00285F61" w:rsidRDefault="00260F36">
      <w:pPr>
        <w:ind w:right="-694" w:firstLine="709"/>
        <w:rPr>
          <w:color w:val="000000"/>
        </w:rPr>
      </w:pPr>
    </w:p>
    <w:p w14:paraId="24EA9B5F" w14:textId="77777777" w:rsidR="00285F61" w:rsidRDefault="006B4899">
      <w:pPr>
        <w:ind w:firstLine="5102"/>
        <w:rPr>
          <w:color w:val="000000"/>
        </w:rPr>
      </w:pPr>
      <w:r>
        <w:rPr>
          <w:color w:val="000000"/>
        </w:rPr>
        <w:br w:type="page"/>
      </w:r>
      <w:r>
        <w:rPr>
          <w:color w:val="000000"/>
        </w:rPr>
        <w:t>2</w:t>
      </w:r>
      <w:r>
        <w:rPr>
          <w:color w:val="000000"/>
        </w:rPr>
        <w:t xml:space="preserve"> forma</w:t>
      </w:r>
    </w:p>
    <w:p w14:paraId="24EA9B60" w14:textId="77777777" w:rsidR="00285F61" w:rsidRDefault="00285F61">
      <w:pPr>
        <w:ind w:firstLine="5102"/>
        <w:rPr>
          <w:color w:val="000000"/>
        </w:rPr>
      </w:pPr>
    </w:p>
    <w:p w14:paraId="24EA9B61" w14:textId="77777777" w:rsidR="00285F61" w:rsidRDefault="006B4899">
      <w:pPr>
        <w:ind w:firstLine="5102"/>
        <w:rPr>
          <w:color w:val="000000"/>
        </w:rPr>
      </w:pPr>
      <w:r>
        <w:rPr>
          <w:noProof/>
          <w:color w:val="000000"/>
          <w:lang w:eastAsia="lt-LT"/>
        </w:rPr>
        <mc:AlternateContent>
          <mc:Choice Requires="wps">
            <w:drawing>
              <wp:anchor distT="0" distB="0" distL="114300" distR="114300" simplePos="0" relativeHeight="251658752" behindDoc="0" locked="0" layoutInCell="1" allowOverlap="1" wp14:anchorId="24EA9E24" wp14:editId="24EA9E25">
                <wp:simplePos x="0" y="0"/>
                <wp:positionH relativeFrom="column">
                  <wp:posOffset>760095</wp:posOffset>
                </wp:positionH>
                <wp:positionV relativeFrom="paragraph">
                  <wp:posOffset>-7620</wp:posOffset>
                </wp:positionV>
                <wp:extent cx="4343400" cy="5029200"/>
                <wp:effectExtent l="7620" t="11430" r="11430" b="762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029200"/>
                        </a:xfrm>
                        <a:prstGeom prst="rect">
                          <a:avLst/>
                        </a:prstGeom>
                        <a:solidFill>
                          <a:srgbClr val="FFFFFF"/>
                        </a:solidFill>
                        <a:ln w="9525">
                          <a:solidFill>
                            <a:srgbClr val="000000"/>
                          </a:solidFill>
                          <a:miter lim="800000"/>
                          <a:headEnd/>
                          <a:tailEnd/>
                        </a:ln>
                      </wps:spPr>
                      <wps:txbx>
                        <w:txbxContent>
                          <w:p w14:paraId="24EA9E59" w14:textId="77777777" w:rsidR="00285F61" w:rsidRDefault="006B4899">
                            <w:pPr>
                              <w:ind w:firstLine="4620"/>
                              <w:rPr>
                                <w:sz w:val="22"/>
                              </w:rPr>
                            </w:pPr>
                            <w:r>
                              <w:rPr>
                                <w:sz w:val="22"/>
                              </w:rPr>
                              <w:t>Lietuvos Respublikos</w:t>
                            </w:r>
                          </w:p>
                          <w:p w14:paraId="24EA9E5A" w14:textId="77777777" w:rsidR="00285F61" w:rsidRDefault="006B4899">
                            <w:pPr>
                              <w:rPr>
                                <w:sz w:val="22"/>
                              </w:rPr>
                            </w:pPr>
                            <w:r>
                              <w:rPr>
                                <w:sz w:val="22"/>
                              </w:rPr>
                              <w:t>…………………………………………….               sveikatos apsaugos</w:t>
                            </w:r>
                          </w:p>
                          <w:p w14:paraId="24EA9E5B" w14:textId="77777777" w:rsidR="00285F61" w:rsidRDefault="006B4899">
                            <w:pPr>
                              <w:ind w:firstLine="1210"/>
                              <w:rPr>
                                <w:sz w:val="22"/>
                              </w:rPr>
                            </w:pPr>
                            <w:r>
                              <w:rPr>
                                <w:sz w:val="22"/>
                              </w:rPr>
                              <w:t>(ASPĮ pavadinimas)                              ministerija</w:t>
                            </w:r>
                          </w:p>
                          <w:p w14:paraId="24EA9E5C" w14:textId="77777777" w:rsidR="00285F61" w:rsidRDefault="00285F61">
                            <w:pPr>
                              <w:ind w:firstLine="5760"/>
                            </w:pPr>
                          </w:p>
                          <w:p w14:paraId="24EA9E5D" w14:textId="77777777" w:rsidR="00285F61" w:rsidRDefault="006B4899">
                            <w:pPr>
                              <w:ind w:firstLine="60"/>
                              <w:rPr>
                                <w:sz w:val="22"/>
                              </w:rPr>
                            </w:pPr>
                            <w:r>
                              <w:rPr>
                                <w:b/>
                              </w:rPr>
                              <w:t>SPECIALUSIS RECEPTAS</w:t>
                            </w:r>
                            <w:r>
                              <w:t xml:space="preserve">                </w:t>
                            </w:r>
                            <w:r>
                              <w:rPr>
                                <w:sz w:val="22"/>
                              </w:rPr>
                              <w:t>Serija…………. Nr. ………</w:t>
                            </w:r>
                          </w:p>
                          <w:p w14:paraId="24EA9E5E" w14:textId="77777777" w:rsidR="00285F61" w:rsidRDefault="00285F61">
                            <w:pPr>
                              <w:rPr>
                                <w:sz w:val="22"/>
                              </w:rPr>
                            </w:pPr>
                          </w:p>
                          <w:p w14:paraId="24EA9E5F" w14:textId="77777777" w:rsidR="00285F61" w:rsidRDefault="006B4899">
                            <w:pPr>
                              <w:ind w:firstLine="1440"/>
                              <w:rPr>
                                <w:sz w:val="22"/>
                              </w:rPr>
                            </w:pPr>
                            <w:r>
                              <w:rPr>
                                <w:sz w:val="22"/>
                              </w:rPr>
                              <w:t>Suaugusiajam, vaikui</w:t>
                            </w:r>
                          </w:p>
                          <w:p w14:paraId="24EA9E60" w14:textId="77777777" w:rsidR="00285F61" w:rsidRDefault="006B4899">
                            <w:pPr>
                              <w:rPr>
                                <w:sz w:val="40"/>
                              </w:rPr>
                            </w:pPr>
                            <w:r>
                              <w:t>Ligonis</w:t>
                            </w:r>
                            <w:r>
                              <w:rPr>
                                <w:sz w:val="22"/>
                              </w:rPr>
                              <w:t xml:space="preserve">…………………………………………………………………….         (vardas, pavardė, asmens kodas) </w:t>
                            </w:r>
                            <w:r>
                              <w:rPr>
                                <w:sz w:val="40"/>
                              </w:rPr>
                              <w:sym w:font="Symbol" w:char="F093"/>
                            </w:r>
                            <w:r>
                              <w:rPr>
                                <w:sz w:val="40"/>
                              </w:rPr>
                              <w:sym w:font="Symbol" w:char="F093"/>
                            </w:r>
                            <w:r>
                              <w:rPr>
                                <w:sz w:val="40"/>
                              </w:rPr>
                              <w:sym w:font="Symbol" w:char="F093"/>
                            </w:r>
                            <w:r>
                              <w:rPr>
                                <w:sz w:val="40"/>
                              </w:rPr>
                              <w:sym w:font="Symbol" w:char="F093"/>
                            </w:r>
                            <w:r>
                              <w:rPr>
                                <w:sz w:val="40"/>
                              </w:rPr>
                              <w:sym w:font="Symbol" w:char="F093"/>
                            </w:r>
                            <w:r>
                              <w:rPr>
                                <w:sz w:val="40"/>
                              </w:rPr>
                              <w:sym w:font="Symbol" w:char="F093"/>
                            </w:r>
                            <w:r>
                              <w:rPr>
                                <w:sz w:val="40"/>
                              </w:rPr>
                              <w:sym w:font="Symbol" w:char="F093"/>
                            </w:r>
                            <w:r>
                              <w:rPr>
                                <w:sz w:val="40"/>
                              </w:rPr>
                              <w:sym w:font="Symbol" w:char="F093"/>
                            </w:r>
                            <w:r>
                              <w:rPr>
                                <w:sz w:val="40"/>
                              </w:rPr>
                              <w:sym w:font="Symbol" w:char="F093"/>
                            </w:r>
                            <w:r>
                              <w:rPr>
                                <w:sz w:val="40"/>
                              </w:rPr>
                              <w:sym w:font="Symbol" w:char="F093"/>
                            </w:r>
                            <w:r>
                              <w:rPr>
                                <w:sz w:val="40"/>
                              </w:rPr>
                              <w:sym w:font="Symbol" w:char="F093"/>
                            </w:r>
                          </w:p>
                          <w:p w14:paraId="24EA9E61" w14:textId="77777777" w:rsidR="00285F61" w:rsidRDefault="006B4899">
                            <w:pPr>
                              <w:rPr>
                                <w:sz w:val="22"/>
                              </w:rPr>
                            </w:pPr>
                            <w:r>
                              <w:rPr>
                                <w:sz w:val="22"/>
                              </w:rPr>
                              <w:t>…………………………………………………………………………</w:t>
                            </w:r>
                          </w:p>
                          <w:p w14:paraId="24EA9E62" w14:textId="77777777" w:rsidR="00285F61" w:rsidRDefault="006B4899">
                            <w:pPr>
                              <w:ind w:firstLine="990"/>
                              <w:rPr>
                                <w:sz w:val="22"/>
                              </w:rPr>
                            </w:pPr>
                            <w:r>
                              <w:rPr>
                                <w:sz w:val="22"/>
                              </w:rPr>
                              <w:t>(adresas arba ambulatorinės kortelės Nr.)</w:t>
                            </w:r>
                          </w:p>
                          <w:p w14:paraId="24EA9E63" w14:textId="77777777" w:rsidR="00285F61" w:rsidRDefault="006B4899">
                            <w:pPr>
                              <w:rPr>
                                <w:sz w:val="40"/>
                              </w:rPr>
                            </w:pPr>
                            <w:r>
                              <w:rPr>
                                <w:sz w:val="22"/>
                              </w:rPr>
                              <w:t>Sveikatos priežiūros įstaigos kodas</w:t>
                            </w:r>
                            <w:r>
                              <w:rPr>
                                <w:sz w:val="28"/>
                              </w:rPr>
                              <w:t xml:space="preserve"> </w:t>
                            </w:r>
                            <w:r>
                              <w:rPr>
                                <w:sz w:val="40"/>
                              </w:rPr>
                              <w:sym w:font="Symbol" w:char="F093"/>
                            </w:r>
                            <w:r>
                              <w:rPr>
                                <w:sz w:val="40"/>
                              </w:rPr>
                              <w:sym w:font="Symbol" w:char="F093"/>
                            </w:r>
                            <w:r>
                              <w:rPr>
                                <w:sz w:val="40"/>
                              </w:rPr>
                              <w:sym w:font="Symbol" w:char="F093"/>
                            </w:r>
                            <w:r>
                              <w:rPr>
                                <w:sz w:val="40"/>
                              </w:rPr>
                              <w:sym w:font="Symbol" w:char="F093"/>
                            </w:r>
                            <w:r>
                              <w:rPr>
                                <w:sz w:val="40"/>
                              </w:rPr>
                              <w:sym w:font="Symbol" w:char="F093"/>
                            </w:r>
                            <w:r>
                              <w:rPr>
                                <w:sz w:val="40"/>
                              </w:rPr>
                              <w:sym w:font="Symbol" w:char="F093"/>
                            </w:r>
                            <w:r>
                              <w:rPr>
                                <w:sz w:val="40"/>
                              </w:rPr>
                              <w:sym w:font="Symbol" w:char="F093"/>
                            </w:r>
                          </w:p>
                          <w:p w14:paraId="24EA9E64" w14:textId="77777777" w:rsidR="00285F61" w:rsidRDefault="006B4899">
                            <w:pPr>
                              <w:rPr>
                                <w:sz w:val="22"/>
                              </w:rPr>
                            </w:pPr>
                            <w:r>
                              <w:rPr>
                                <w:sz w:val="22"/>
                              </w:rPr>
                              <w:t>Kaina    Rp.</w:t>
                            </w:r>
                          </w:p>
                          <w:p w14:paraId="24EA9E65" w14:textId="77777777" w:rsidR="00285F61" w:rsidRDefault="00285F61">
                            <w:pPr>
                              <w:rPr>
                                <w:sz w:val="22"/>
                              </w:rPr>
                            </w:pPr>
                          </w:p>
                          <w:p w14:paraId="24EA9E66" w14:textId="77777777" w:rsidR="00285F61" w:rsidRDefault="00285F61">
                            <w:pPr>
                              <w:rPr>
                                <w:sz w:val="22"/>
                              </w:rPr>
                            </w:pPr>
                          </w:p>
                          <w:p w14:paraId="24EA9E67" w14:textId="77777777" w:rsidR="00285F61" w:rsidRDefault="00285F61">
                            <w:pPr>
                              <w:rPr>
                                <w:sz w:val="22"/>
                              </w:rPr>
                            </w:pPr>
                          </w:p>
                          <w:p w14:paraId="24EA9E68" w14:textId="77777777" w:rsidR="00285F61" w:rsidRDefault="006B4899">
                            <w:pPr>
                              <w:rPr>
                                <w:sz w:val="22"/>
                              </w:rPr>
                            </w:pPr>
                            <w:r>
                              <w:t>Gydytojas</w:t>
                            </w:r>
                            <w:r>
                              <w:rPr>
                                <w:sz w:val="22"/>
                              </w:rPr>
                              <w:t xml:space="preserve">…………………………………………………   </w:t>
                            </w:r>
                          </w:p>
                          <w:p w14:paraId="24EA9E69" w14:textId="77777777" w:rsidR="00285F61" w:rsidRDefault="006B4899">
                            <w:pPr>
                              <w:ind w:firstLine="55"/>
                            </w:pPr>
                            <w:r>
                              <w:rPr>
                                <w:sz w:val="22"/>
                              </w:rPr>
                              <w:t xml:space="preserve">(vardas, pavardė, numeris) </w:t>
                            </w:r>
                            <w:r>
                              <w:rPr>
                                <w:sz w:val="40"/>
                              </w:rPr>
                              <w:sym w:font="Symbol" w:char="F093"/>
                            </w:r>
                            <w:r>
                              <w:rPr>
                                <w:sz w:val="40"/>
                              </w:rPr>
                              <w:sym w:font="Symbol" w:char="F093"/>
                            </w:r>
                            <w:r>
                              <w:rPr>
                                <w:sz w:val="40"/>
                              </w:rPr>
                              <w:sym w:font="Symbol" w:char="F093"/>
                            </w:r>
                            <w:r>
                              <w:rPr>
                                <w:sz w:val="40"/>
                              </w:rPr>
                              <w:sym w:font="Symbol" w:char="F093"/>
                            </w:r>
                            <w:r>
                              <w:rPr>
                                <w:sz w:val="40"/>
                              </w:rPr>
                              <w:sym w:font="Symbol" w:char="F093"/>
                            </w:r>
                          </w:p>
                          <w:p w14:paraId="24EA9E6A" w14:textId="77777777" w:rsidR="00285F61" w:rsidRDefault="006B4899">
                            <w:pPr>
                              <w:rPr>
                                <w:sz w:val="22"/>
                              </w:rPr>
                            </w:pPr>
                            <w:r>
                              <w:rPr>
                                <w:sz w:val="22"/>
                              </w:rPr>
                              <w:t>Išrašymo data</w:t>
                            </w:r>
                            <w:r>
                              <w:rPr>
                                <w:sz w:val="28"/>
                              </w:rPr>
                              <w:t xml:space="preserve"> </w:t>
                            </w:r>
                            <w:r>
                              <w:rPr>
                                <w:sz w:val="40"/>
                              </w:rPr>
                              <w:sym w:font="Symbol" w:char="F093"/>
                            </w:r>
                            <w:r>
                              <w:rPr>
                                <w:sz w:val="40"/>
                              </w:rPr>
                              <w:sym w:font="Symbol" w:char="F093"/>
                            </w:r>
                            <w:r>
                              <w:rPr>
                                <w:sz w:val="40"/>
                              </w:rPr>
                              <w:sym w:font="Symbol" w:char="F093"/>
                            </w:r>
                            <w:r>
                              <w:rPr>
                                <w:sz w:val="40"/>
                              </w:rPr>
                              <w:sym w:font="Symbol" w:char="F093"/>
                            </w:r>
                            <w:r>
                              <w:rPr>
                                <w:sz w:val="40"/>
                              </w:rPr>
                              <w:sym w:font="Symbol" w:char="F093"/>
                            </w:r>
                            <w:r>
                              <w:rPr>
                                <w:sz w:val="40"/>
                              </w:rPr>
                              <w:sym w:font="Symbol" w:char="F093"/>
                            </w:r>
                            <w:r>
                              <w:rPr>
                                <w:sz w:val="40"/>
                              </w:rPr>
                              <w:sym w:font="Symbol" w:char="F093"/>
                            </w:r>
                            <w:r>
                              <w:rPr>
                                <w:sz w:val="40"/>
                              </w:rPr>
                              <w:sym w:font="Symbol" w:char="F093"/>
                            </w:r>
                            <w:r>
                              <w:rPr>
                                <w:sz w:val="22"/>
                              </w:rPr>
                              <w:t xml:space="preserve"> Išdavimo data </w:t>
                            </w:r>
                            <w:r>
                              <w:rPr>
                                <w:sz w:val="40"/>
                              </w:rPr>
                              <w:sym w:font="Symbol" w:char="F093"/>
                            </w:r>
                            <w:r>
                              <w:rPr>
                                <w:sz w:val="40"/>
                              </w:rPr>
                              <w:sym w:font="Symbol" w:char="F093"/>
                            </w:r>
                            <w:r>
                              <w:rPr>
                                <w:sz w:val="40"/>
                              </w:rPr>
                              <w:sym w:font="Symbol" w:char="F093"/>
                            </w:r>
                            <w:r>
                              <w:rPr>
                                <w:sz w:val="40"/>
                              </w:rPr>
                              <w:sym w:font="Symbol" w:char="F093"/>
                            </w:r>
                            <w:r>
                              <w:rPr>
                                <w:sz w:val="40"/>
                              </w:rPr>
                              <w:sym w:font="Symbol" w:char="F093"/>
                            </w:r>
                            <w:r>
                              <w:rPr>
                                <w:sz w:val="40"/>
                              </w:rPr>
                              <w:sym w:font="Symbol" w:char="F093"/>
                            </w:r>
                            <w:r>
                              <w:rPr>
                                <w:sz w:val="40"/>
                              </w:rPr>
                              <w:sym w:font="Symbol" w:char="F093"/>
                            </w:r>
                            <w:r>
                              <w:rPr>
                                <w:sz w:val="40"/>
                              </w:rPr>
                              <w:sym w:font="Symbol" w:char="F093"/>
                            </w:r>
                          </w:p>
                          <w:p w14:paraId="24EA9E6B" w14:textId="77777777" w:rsidR="00285F61" w:rsidRDefault="00285F61">
                            <w:pPr>
                              <w:rPr>
                                <w:sz w:val="22"/>
                              </w:rPr>
                            </w:pPr>
                          </w:p>
                          <w:p w14:paraId="24EA9E6C" w14:textId="77777777" w:rsidR="00285F61" w:rsidRDefault="006B4899">
                            <w:pPr>
                              <w:rPr>
                                <w:sz w:val="22"/>
                              </w:rPr>
                            </w:pPr>
                            <w:r>
                              <w:rPr>
                                <w:sz w:val="22"/>
                              </w:rPr>
                              <w:t>Galioja 5 dienas</w:t>
                            </w:r>
                          </w:p>
                          <w:p w14:paraId="24EA9E6D" w14:textId="77777777" w:rsidR="00285F61" w:rsidRDefault="006B4899">
                            <w:pPr>
                              <w:rPr>
                                <w:sz w:val="22"/>
                              </w:rPr>
                            </w:pPr>
                            <w:r>
                              <w:rPr>
                                <w:sz w:val="22"/>
                              </w:rPr>
                              <w:t>…………………………………………………………………</w:t>
                            </w:r>
                          </w:p>
                          <w:p w14:paraId="24EA9E6E" w14:textId="77777777" w:rsidR="00285F61" w:rsidRDefault="006B4899">
                            <w:pPr>
                              <w:rPr>
                                <w:sz w:val="22"/>
                              </w:rPr>
                            </w:pPr>
                            <w:r>
                              <w:rPr>
                                <w:sz w:val="22"/>
                              </w:rPr>
                              <w:t>Gydytojo spaudas, parašas, telefonas</w:t>
                            </w:r>
                          </w:p>
                          <w:p w14:paraId="24EA9E6F" w14:textId="77777777" w:rsidR="00285F61" w:rsidRDefault="006B4899">
                            <w:pPr>
                              <w:ind w:firstLine="3410"/>
                              <w:rPr>
                                <w:b/>
                                <w:sz w:val="22"/>
                              </w:rPr>
                            </w:pPr>
                            <w:r>
                              <w:rPr>
                                <w:b/>
                                <w:sz w:val="22"/>
                              </w:rPr>
                              <w:t>Ypatingos apskaitos dokumentas</w:t>
                            </w:r>
                          </w:p>
                          <w:p w14:paraId="24EA9E70" w14:textId="77777777" w:rsidR="00285F61" w:rsidRDefault="006B4899">
                            <w:pPr>
                              <w:ind w:firstLine="3900"/>
                            </w:pPr>
                            <w:r>
                              <w:rPr>
                                <w:b/>
                                <w:sz w:val="22"/>
                              </w:rPr>
                              <w:t>Taisyti draudžiama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 id="Text Box 45" o:spid="_x0000_s1027" type="#_x0000_t202" style="position:absolute;left:0;text-align:left;margin-left:59.85pt;margin-top:-.6pt;width:342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n+YJKwIAAFkEAAAOAAAAZHJzL2Uyb0RvYy54bWysVNuO2yAQfa/Uf0C8N3bSuN1YcVbbbFNV 2l6k3X4AxthGBYYCiZ1+fQeczaa3l6qOhBhmODOcM5P19agVOQjnJZiKzmc5JcJwaKTpKvrlYffi ihIfmGmYAiMqehSeXm+eP1sPthQL6EE1whEEMb4cbEX7EGyZZZ73QjM/AysMOltwmgU0XZc1jg2I rlW2yPNX2QCusQ648B5Pbycn3ST8thU8fGpbLwJRFcXaQlpdWuu4Zps1KzvHbC/5qQz2D1VoJg0m PUPdssDI3snfoLTkDjy0YcZBZ9C2kov0BnzNPP/lNfc9syK9Bcnx9kyT/3+w/OPhsyOyqWhBiWEa JXoQYyBvYCTLItIzWF9i1L3FuDDiOcqcnurtHfCvnhjY9sx04sY5GHrBGixvHm9mF1cnHB9B6uED NJiH7QMkoLF1OnKHbBBER5mOZ2liLRwPly/xl6OLo6/IFysUP+Vg5eN163x4J0CTuKmoQ+0TPDvc +RDLYeVjSMzmQclmJ5VKhuvqrXLkwLBPduk7of8UpgwZKroqFsXEwF8h8vT9CULLgA2vpK7o1TmI lZG3t6ZJ7RiYVNMeS1bmRGTkbmIxjPWYJEssR5JraI7IrIOpv3EecdOD+07JgL1dUf9tz5ygRL03 qM5qvlzGYUjGsni9QMNdeupLDzMcoSoaKJm22zAN0N462fWYaeoHAzeoaCsT109VncrH/k0SnGYt DsilnaKe/hE2PwAAAP//AwBQSwMEFAAGAAgAAAAhAMqIfebfAAAACgEAAA8AAABkcnMvZG93bnJl di54bWxMj8tOwzAQRfdI/IM1SGxQa6dFzYM4FUICwQ4Kgq0bu0mEPQ62m4a/Z1jB8s4c3TlTb2dn 2WRCHDxKyJYCmMHW6wE7CW+v94sCWEwKtbIejYRvE2HbnJ/VqtL+hC9m2qWOUQnGSknoUxorzmPb G6fi0o8GaXfwwalEMXRcB3Wicmf5SogNd2pAutCr0dz1pv3cHZ2E4vpx+ohP6+f3dnOwZbrKp4ev IOXlxXx7AyyZOf3B8KtP6tCQ094fUUdmKWdlTqiERbYCRkAh1jTYS8hLUQBvav7/heYHAAD//wMA UEsBAi0AFAAGAAgAAAAhALaDOJL+AAAA4QEAABMAAAAAAAAAAAAAAAAAAAAAAFtDb250ZW50X1R5 cGVzXS54bWxQSwECLQAUAAYACAAAACEAOP0h/9YAAACUAQAACwAAAAAAAAAAAAAAAAAvAQAAX3Jl bHMvLnJlbHNQSwECLQAUAAYACAAAACEANJ/mCSsCAABZBAAADgAAAAAAAAAAAAAAAAAuAgAAZHJz L2Uyb0RvYy54bWxQSwECLQAUAAYACAAAACEAyoh95t8AAAAKAQAADwAAAAAAAAAAAAAAAACFBAAA ZHJzL2Rvd25yZXYueG1sUEsFBgAAAAAEAAQA8wAAAJEFAAAAAA== ">
                <v:textbox>
                  <w:txbxContent>
                    <w:p>
                      <w:pPr>
                        <w:ind w:firstLine="4620"/>
                        <w:rPr>
                          <w:rFonts w:ascii="Times New Roman" w:hAnsi="Times New Roman" w:eastAsia="Times New Roman" w:cs="Times New Roman"/>
                          <w:sz w:val="22"/>
                        </w:rPr>
                      </w:pPr>
                      <w:r>
                        <w:rPr>
                          <w:rFonts w:ascii="Times New Roman" w:hAnsi="Times New Roman" w:eastAsia="Times New Roman" w:cs="Times New Roman"/>
                        </w:rPr>
                        <w:t/>
                      </w:r>
                      <w:r>
                        <w:rPr>
                          <w:rFonts w:ascii="Times New Roman" w:hAnsi="Times New Roman" w:eastAsia="Times New Roman" w:cs="Times New Roman"/>
                          <w:sz w:val="22"/>
                        </w:rPr>
                        <w:t>Lietuvos Respublikos</w:t>
                      </w:r>
                    </w:p>
                    <w:p>
                      <w:pPr>
                        <w:rPr>
                          <w:rFonts w:ascii="Times New Roman" w:hAnsi="Times New Roman" w:eastAsia="Times New Roman" w:cs="Times New Roman"/>
                          <w:sz w:val="22"/>
                        </w:rPr>
                      </w:pPr>
                      <w:r>
                        <w:rPr>
                          <w:rFonts w:ascii="Times New Roman" w:hAnsi="Times New Roman" w:eastAsia="Times New Roman" w:cs="Times New Roman"/>
                          <w:sz w:val="22"/>
                        </w:rPr>
                        <w:t xml:space="preserve">…………………………………………….               sveikatos apsaugos</w:t>
                      </w:r>
                    </w:p>
                    <w:p>
                      <w:pPr>
                        <w:ind w:firstLine="1210"/>
                        <w:rPr>
                          <w:rFonts w:ascii="Times New Roman" w:hAnsi="Times New Roman" w:eastAsia="Times New Roman" w:cs="Times New Roman"/>
                          <w:sz w:val="22"/>
                        </w:rPr>
                      </w:pPr>
                      <w:r>
                        <w:rPr>
                          <w:rFonts w:ascii="Times New Roman" w:hAnsi="Times New Roman" w:eastAsia="Times New Roman" w:cs="Times New Roman"/>
                          <w:sz w:val="22"/>
                        </w:rPr>
                        <w:t xml:space="preserve">(ASPĮ pavadinimas)                              ministerija</w:t>
                      </w:r>
                    </w:p>
                    <w:p>
                      <w:pPr>
                        <w:ind w:firstLine="5760"/>
                        <w:rPr>
                          <w:rFonts w:ascii="Times New Roman" w:hAnsi="Times New Roman" w:eastAsia="Times New Roman" w:cs="Times New Roman"/>
                        </w:rPr>
                      </w:pPr>
                      <w:r>
                        <w:rPr>
                          <w:rFonts w:ascii="Times New Roman" w:hAnsi="Times New Roman" w:eastAsia="Times New Roman" w:cs="Times New Roman"/>
                          <w:sz w:val="22"/>
                        </w:rPr>
                        <w:t/>
                        <w:t/>
                        <w:t/>
                      </w:r>
                    </w:p>
                    <w:p>
                      <w:pPr>
                        <w:ind w:firstLine="60"/>
                        <w:rPr>
                          <w:rFonts w:ascii="Times New Roman" w:hAnsi="Times New Roman" w:eastAsia="Times New Roman" w:cs="Times New Roman"/>
                          <w:sz w:val="22"/>
                        </w:rPr>
                      </w:pPr>
                      <w:r>
                        <w:rPr>
                          <w:rFonts w:ascii="Times New Roman" w:hAnsi="Times New Roman" w:eastAsia="Times New Roman" w:cs="Times New Roman"/>
                          <w:b/>
                        </w:rPr>
                        <w:t>SPECIALUSIS RECEPTAS</w:t>
                      </w:r>
                      <w:r>
                        <w:rPr>
                          <w:rFonts w:ascii="Times New Roman" w:hAnsi="Times New Roman" w:eastAsia="Times New Roman" w:cs="Times New Roman"/>
                        </w:rPr>
                        <w:t xml:space="preserve">                </w:t>
                      </w:r>
                      <w:r>
                        <w:rPr>
                          <w:rFonts w:ascii="Times New Roman" w:hAnsi="Times New Roman" w:eastAsia="Times New Roman" w:cs="Times New Roman"/>
                          <w:sz w:val="22"/>
                        </w:rPr>
                        <w:t>Serija…………. Nr. ………</w:t>
                      </w:r>
                    </w:p>
                    <w:p>
                      <w:pPr>
                        <w:rPr>
                          <w:rFonts w:ascii="Times New Roman" w:hAnsi="Times New Roman" w:eastAsia="Times New Roman" w:cs="Times New Roman"/>
                          <w:sz w:val="22"/>
                        </w:rPr>
                      </w:pPr>
                    </w:p>
                    <w:p>
                      <w:pPr>
                        <w:ind w:firstLine="1440"/>
                        <w:rPr>
                          <w:rFonts w:ascii="Times New Roman" w:hAnsi="Times New Roman" w:eastAsia="Times New Roman" w:cs="Times New Roman"/>
                          <w:sz w:val="22"/>
                        </w:rPr>
                      </w:pPr>
                      <w:r>
                        <w:rPr>
                          <w:rFonts w:ascii="Times New Roman" w:hAnsi="Times New Roman" w:eastAsia="Times New Roman" w:cs="Times New Roman"/>
                          <w:sz w:val="22"/>
                        </w:rPr>
                        <w:t/>
                        <w:t>Suaugusiajam, vaikui</w:t>
                      </w:r>
                    </w:p>
                    <w:p>
                      <w:pPr>
                        <w:rPr>
                          <w:rFonts w:ascii="Times New Roman" w:hAnsi="Times New Roman" w:eastAsia="Times New Roman" w:cs="Times New Roman"/>
                          <w:sz w:val="40"/>
                        </w:rPr>
                      </w:pPr>
                      <w:r>
                        <w:rPr>
                          <w:rFonts w:ascii="Times New Roman" w:hAnsi="Times New Roman" w:eastAsia="Times New Roman" w:cs="Times New Roman"/>
                        </w:rPr>
                        <w:t>Ligonis</w:t>
                      </w:r>
                      <w:r>
                        <w:rPr>
                          <w:rFonts w:ascii="Times New Roman" w:hAnsi="Times New Roman" w:eastAsia="Times New Roman" w:cs="Times New Roman"/>
                          <w:sz w:val="22"/>
                        </w:rPr>
                        <w:t xml:space="preserve">…………………………………………………………………….         (vardas, pavardė, asmens kodas) </w:t>
                      </w:r>
                      <w:r>
                        <w:rPr>
                          <w:rFonts w:ascii="Times New Roman" w:hAnsi="Times New Roman" w:eastAsia="Times New Roman" w:cs="Times New Roman"/>
                          <w:sz w:val="40"/>
                        </w:rPr>
                        <w:sym w:font="Symbol" w:char="F093"/>
                        <w:sym w:font="Symbol" w:char="F093"/>
                        <w:sym w:font="Symbol" w:char="F093"/>
                        <w:sym w:font="Symbol" w:char="F093"/>
                        <w:sym w:font="Symbol" w:char="F093"/>
                        <w:sym w:font="Symbol" w:char="F093"/>
                        <w:sym w:font="Symbol" w:char="F093"/>
                        <w:sym w:font="Symbol" w:char="F093"/>
                        <w:sym w:font="Symbol" w:char="F093"/>
                        <w:sym w:font="Symbol" w:char="F093"/>
                        <w:sym w:font="Symbol" w:char="F093"/>
                      </w:r>
                    </w:p>
                    <w:p>
                      <w:pPr>
                        <w:rPr>
                          <w:rFonts w:ascii="Times New Roman" w:hAnsi="Times New Roman" w:eastAsia="Times New Roman" w:cs="Times New Roman"/>
                          <w:sz w:val="22"/>
                        </w:rPr>
                      </w:pPr>
                      <w:r>
                        <w:rPr>
                          <w:rFonts w:ascii="Times New Roman" w:hAnsi="Times New Roman" w:eastAsia="Times New Roman" w:cs="Times New Roman"/>
                          <w:sz w:val="22"/>
                        </w:rPr>
                        <w:t>…………………………………………………………………………</w:t>
                      </w:r>
                    </w:p>
                    <w:p>
                      <w:pPr>
                        <w:ind w:firstLine="990"/>
                        <w:rPr>
                          <w:rFonts w:ascii="Times New Roman" w:hAnsi="Times New Roman" w:eastAsia="Times New Roman" w:cs="Times New Roman"/>
                          <w:sz w:val="22"/>
                        </w:rPr>
                      </w:pPr>
                      <w:r>
                        <w:rPr>
                          <w:rFonts w:ascii="Times New Roman" w:hAnsi="Times New Roman" w:eastAsia="Times New Roman" w:cs="Times New Roman"/>
                          <w:sz w:val="22"/>
                        </w:rPr>
                        <w:t>(adresas arba ambulatorinės kortelės Nr.)</w:t>
                      </w:r>
                    </w:p>
                    <w:p>
                      <w:pPr>
                        <w:rPr>
                          <w:rFonts w:ascii="Times New Roman" w:hAnsi="Times New Roman" w:eastAsia="Times New Roman" w:cs="Times New Roman"/>
                          <w:sz w:val="40"/>
                        </w:rPr>
                      </w:pPr>
                      <w:r>
                        <w:rPr>
                          <w:rFonts w:ascii="Times New Roman" w:hAnsi="Times New Roman" w:eastAsia="Times New Roman" w:cs="Times New Roman"/>
                          <w:sz w:val="22"/>
                        </w:rPr>
                        <w:t>Sveikatos priežiūros įstaigos kodas</w:t>
                      </w:r>
                      <w:r>
                        <w:rPr>
                          <w:rFonts w:ascii="Times New Roman" w:hAnsi="Times New Roman" w:eastAsia="Times New Roman" w:cs="Times New Roman"/>
                          <w:sz w:val="28"/>
                        </w:rPr>
                        <w:t xml:space="preserve"> </w:t>
                      </w:r>
                      <w:r>
                        <w:rPr>
                          <w:rFonts w:ascii="Times New Roman" w:hAnsi="Times New Roman" w:eastAsia="Times New Roman" w:cs="Times New Roman"/>
                          <w:sz w:val="40"/>
                        </w:rPr>
                        <w:sym w:font="Symbol" w:char="F093"/>
                        <w:sym w:font="Symbol" w:char="F093"/>
                        <w:sym w:font="Symbol" w:char="F093"/>
                        <w:sym w:font="Symbol" w:char="F093"/>
                        <w:sym w:font="Symbol" w:char="F093"/>
                        <w:sym w:font="Symbol" w:char="F093"/>
                        <w:sym w:font="Symbol" w:char="F093"/>
                      </w:r>
                    </w:p>
                    <w:p>
                      <w:pPr>
                        <w:rPr>
                          <w:rFonts w:ascii="Times New Roman" w:hAnsi="Times New Roman" w:eastAsia="Times New Roman" w:cs="Times New Roman"/>
                          <w:sz w:val="22"/>
                        </w:rPr>
                      </w:pPr>
                      <w:r>
                        <w:rPr>
                          <w:rFonts w:ascii="Times New Roman" w:hAnsi="Times New Roman" w:eastAsia="Times New Roman" w:cs="Times New Roman"/>
                          <w:sz w:val="22"/>
                        </w:rPr>
                        <w:t xml:space="preserve">Kaina    Rp.</w:t>
                      </w:r>
                    </w:p>
                    <w:p>
                      <w:pPr>
                        <w:rPr>
                          <w:rFonts w:ascii="Times New Roman" w:hAnsi="Times New Roman" w:eastAsia="Times New Roman" w:cs="Times New Roman"/>
                          <w:sz w:val="22"/>
                        </w:rPr>
                      </w:pPr>
                    </w:p>
                    <w:p>
                      <w:pPr>
                        <w:rPr>
                          <w:rFonts w:ascii="Times New Roman" w:hAnsi="Times New Roman" w:eastAsia="Times New Roman" w:cs="Times New Roman"/>
                          <w:sz w:val="22"/>
                        </w:rPr>
                      </w:pPr>
                    </w:p>
                    <w:p>
                      <w:pPr>
                        <w:rPr>
                          <w:rFonts w:ascii="Times New Roman" w:hAnsi="Times New Roman" w:eastAsia="Times New Roman" w:cs="Times New Roman"/>
                          <w:sz w:val="22"/>
                        </w:rPr>
                      </w:pPr>
                    </w:p>
                    <w:p>
                      <w:pPr>
                        <w:rPr>
                          <w:rFonts w:ascii="Times New Roman" w:hAnsi="Times New Roman" w:eastAsia="Times New Roman" w:cs="Times New Roman"/>
                          <w:sz w:val="22"/>
                        </w:rPr>
                      </w:pPr>
                      <w:r>
                        <w:rPr>
                          <w:rFonts w:ascii="Times New Roman" w:hAnsi="Times New Roman" w:eastAsia="Times New Roman" w:cs="Times New Roman"/>
                        </w:rPr>
                        <w:t>Gydytojas</w:t>
                      </w:r>
                      <w:r>
                        <w:rPr>
                          <w:rFonts w:ascii="Times New Roman" w:hAnsi="Times New Roman" w:eastAsia="Times New Roman" w:cs="Times New Roman"/>
                          <w:sz w:val="22"/>
                        </w:rPr>
                        <w:t xml:space="preserve">…………………………………………………   </w:t>
                      </w:r>
                    </w:p>
                    <w:p>
                      <w:pPr>
                        <w:ind w:firstLine="55"/>
                        <w:rPr>
                          <w:rFonts w:ascii="Times New Roman" w:hAnsi="Times New Roman" w:eastAsia="Times New Roman" w:cs="Times New Roman"/>
                        </w:rPr>
                      </w:pPr>
                      <w:r>
                        <w:rPr>
                          <w:rFonts w:ascii="Times New Roman" w:hAnsi="Times New Roman" w:eastAsia="Times New Roman" w:cs="Times New Roman"/>
                          <w:sz w:val="22"/>
                        </w:rPr>
                        <w:t xml:space="preserve">(vardas, pavardė, numeris) </w:t>
                      </w:r>
                      <w:r>
                        <w:rPr>
                          <w:rFonts w:ascii="Times New Roman" w:hAnsi="Times New Roman" w:eastAsia="Times New Roman" w:cs="Times New Roman"/>
                          <w:sz w:val="40"/>
                        </w:rPr>
                        <w:sym w:font="Symbol" w:char="F093"/>
                        <w:sym w:font="Symbol" w:char="F093"/>
                        <w:sym w:font="Symbol" w:char="F093"/>
                        <w:sym w:font="Symbol" w:char="F093"/>
                        <w:sym w:font="Symbol" w:char="F093"/>
                      </w:r>
                    </w:p>
                    <w:p>
                      <w:pPr>
                        <w:rPr>
                          <w:rFonts w:ascii="Times New Roman" w:hAnsi="Times New Roman" w:eastAsia="Times New Roman" w:cs="Times New Roman"/>
                          <w:sz w:val="22"/>
                        </w:rPr>
                      </w:pPr>
                      <w:r>
                        <w:rPr>
                          <w:rFonts w:ascii="Times New Roman" w:hAnsi="Times New Roman" w:eastAsia="Times New Roman" w:cs="Times New Roman"/>
                          <w:sz w:val="22"/>
                        </w:rPr>
                        <w:t>Išrašymo data</w:t>
                      </w:r>
                      <w:r>
                        <w:rPr>
                          <w:rFonts w:ascii="Times New Roman" w:hAnsi="Times New Roman" w:eastAsia="Times New Roman" w:cs="Times New Roman"/>
                          <w:sz w:val="28"/>
                        </w:rPr>
                        <w:t xml:space="preserve"> </w:t>
                      </w:r>
                      <w:r>
                        <w:rPr>
                          <w:rFonts w:ascii="Times New Roman" w:hAnsi="Times New Roman" w:eastAsia="Times New Roman" w:cs="Times New Roman"/>
                          <w:sz w:val="40"/>
                        </w:rPr>
                        <w:sym w:font="Symbol" w:char="F093"/>
                        <w:sym w:font="Symbol" w:char="F093"/>
                        <w:sym w:font="Symbol" w:char="F093"/>
                        <w:sym w:font="Symbol" w:char="F093"/>
                        <w:sym w:font="Symbol" w:char="F093"/>
                        <w:sym w:font="Symbol" w:char="F093"/>
                        <w:sym w:font="Symbol" w:char="F093"/>
                        <w:sym w:font="Symbol" w:char="F093"/>
                      </w:r>
                      <w:r>
                        <w:rPr>
                          <w:rFonts w:ascii="Times New Roman" w:hAnsi="Times New Roman" w:eastAsia="Times New Roman" w:cs="Times New Roman"/>
                          <w:sz w:val="22"/>
                        </w:rPr>
                        <w:t xml:space="preserve"> Išdavimo data </w:t>
                      </w:r>
                      <w:r>
                        <w:rPr>
                          <w:rFonts w:ascii="Times New Roman" w:hAnsi="Times New Roman" w:eastAsia="Times New Roman" w:cs="Times New Roman"/>
                          <w:sz w:val="40"/>
                        </w:rPr>
                        <w:sym w:font="Symbol" w:char="F093"/>
                        <w:sym w:font="Symbol" w:char="F093"/>
                        <w:sym w:font="Symbol" w:char="F093"/>
                        <w:sym w:font="Symbol" w:char="F093"/>
                        <w:sym w:font="Symbol" w:char="F093"/>
                        <w:sym w:font="Symbol" w:char="F093"/>
                        <w:sym w:font="Symbol" w:char="F093"/>
                        <w:sym w:font="Symbol" w:char="F093"/>
                      </w:r>
                    </w:p>
                    <w:p>
                      <w:pPr>
                        <w:rPr>
                          <w:rFonts w:ascii="Times New Roman" w:hAnsi="Times New Roman" w:eastAsia="Times New Roman" w:cs="Times New Roman"/>
                          <w:sz w:val="22"/>
                        </w:rPr>
                      </w:pPr>
                    </w:p>
                    <w:p>
                      <w:pPr>
                        <w:rPr>
                          <w:rFonts w:ascii="Times New Roman" w:hAnsi="Times New Roman" w:eastAsia="Times New Roman" w:cs="Times New Roman"/>
                          <w:sz w:val="22"/>
                        </w:rPr>
                      </w:pPr>
                      <w:r>
                        <w:rPr>
                          <w:rFonts w:ascii="Times New Roman" w:hAnsi="Times New Roman" w:eastAsia="Times New Roman" w:cs="Times New Roman"/>
                          <w:sz w:val="22"/>
                        </w:rPr>
                        <w:t>Galioja 5 dienas</w:t>
                      </w:r>
                    </w:p>
                    <w:p>
                      <w:pPr>
                        <w:rPr>
                          <w:rFonts w:ascii="Times New Roman" w:hAnsi="Times New Roman" w:eastAsia="Times New Roman" w:cs="Times New Roman"/>
                          <w:sz w:val="22"/>
                        </w:rPr>
                      </w:pPr>
                      <w:r>
                        <w:rPr>
                          <w:rFonts w:ascii="Times New Roman" w:hAnsi="Times New Roman" w:eastAsia="Times New Roman" w:cs="Times New Roman"/>
                          <w:sz w:val="22"/>
                        </w:rPr>
                        <w:t>…………………………………………………………………</w:t>
                      </w:r>
                    </w:p>
                    <w:p>
                      <w:pPr>
                        <w:rPr>
                          <w:rFonts w:ascii="Times New Roman" w:hAnsi="Times New Roman" w:eastAsia="Times New Roman" w:cs="Times New Roman"/>
                          <w:sz w:val="22"/>
                        </w:rPr>
                      </w:pPr>
                      <w:r>
                        <w:rPr>
                          <w:rFonts w:ascii="Times New Roman" w:hAnsi="Times New Roman" w:eastAsia="Times New Roman" w:cs="Times New Roman"/>
                          <w:sz w:val="22"/>
                        </w:rPr>
                        <w:t>Gydytojo spaudas, parašas, telefonas</w:t>
                      </w:r>
                    </w:p>
                    <w:p>
                      <w:pPr>
                        <w:ind w:firstLine="3410"/>
                        <w:rPr>
                          <w:rFonts w:ascii="Times New Roman" w:hAnsi="Times New Roman" w:eastAsia="Times New Roman" w:cs="Times New Roman"/>
                          <w:b/>
                          <w:sz w:val="22"/>
                        </w:rPr>
                      </w:pPr>
                      <w:r>
                        <w:rPr>
                          <w:rFonts w:ascii="Times New Roman" w:hAnsi="Times New Roman" w:eastAsia="Times New Roman" w:cs="Times New Roman"/>
                          <w:sz w:val="22"/>
                        </w:rPr>
                        <w:t/>
                      </w:r>
                      <w:r>
                        <w:rPr>
                          <w:rFonts w:ascii="Times New Roman" w:hAnsi="Times New Roman" w:eastAsia="Times New Roman" w:cs="Times New Roman"/>
                          <w:b/>
                          <w:sz w:val="22"/>
                        </w:rPr>
                        <w:t>Ypatingos apskaitos dokumentas</w:t>
                      </w:r>
                    </w:p>
                    <w:p>
                      <w:pPr>
                        <w:ind w:firstLine="3900"/>
                        <w:rPr>
                          <w:rFonts w:ascii="Times New Roman" w:hAnsi="Times New Roman" w:eastAsia="Times New Roman" w:cs="Times New Roman"/>
                        </w:rPr>
                      </w:pPr>
                      <w:r>
                        <w:rPr>
                          <w:rFonts w:ascii="Times New Roman" w:hAnsi="Times New Roman" w:eastAsia="Times New Roman" w:cs="Times New Roman"/>
                          <w:b/>
                        </w:rPr>
                        <w:t/>
                      </w:r>
                      <w:r>
                        <w:rPr>
                          <w:rFonts w:ascii="Times New Roman" w:hAnsi="Times New Roman" w:eastAsia="Times New Roman" w:cs="Times New Roman"/>
                          <w:b/>
                          <w:sz w:val="22"/>
                        </w:rPr>
                        <w:t>Taisyti draudžiama</w:t>
                      </w:r>
                    </w:p>
                  </w:txbxContent>
                </v:textbox>
              </v:shape>
            </w:pict>
          </mc:Fallback>
        </mc:AlternateContent>
      </w:r>
    </w:p>
    <w:p w14:paraId="24EA9B62" w14:textId="77777777" w:rsidR="00285F61" w:rsidRDefault="00285F61">
      <w:pPr>
        <w:jc w:val="center"/>
        <w:rPr>
          <w:color w:val="000000"/>
        </w:rPr>
      </w:pPr>
    </w:p>
    <w:p w14:paraId="24EA9B63" w14:textId="77777777" w:rsidR="00285F61" w:rsidRDefault="00285F61">
      <w:pPr>
        <w:jc w:val="center"/>
        <w:rPr>
          <w:color w:val="000000"/>
        </w:rPr>
      </w:pPr>
    </w:p>
    <w:p w14:paraId="24EA9B64" w14:textId="77777777" w:rsidR="00285F61" w:rsidRDefault="00285F61">
      <w:pPr>
        <w:jc w:val="center"/>
        <w:rPr>
          <w:color w:val="000000"/>
        </w:rPr>
      </w:pPr>
    </w:p>
    <w:p w14:paraId="24EA9B65" w14:textId="77777777" w:rsidR="00285F61" w:rsidRDefault="00285F61">
      <w:pPr>
        <w:jc w:val="center"/>
        <w:rPr>
          <w:color w:val="000000"/>
        </w:rPr>
      </w:pPr>
    </w:p>
    <w:p w14:paraId="24EA9B66" w14:textId="77777777" w:rsidR="00285F61" w:rsidRDefault="00285F61">
      <w:pPr>
        <w:jc w:val="center"/>
        <w:rPr>
          <w:color w:val="000000"/>
        </w:rPr>
      </w:pPr>
    </w:p>
    <w:p w14:paraId="24EA9B67" w14:textId="77777777" w:rsidR="00285F61" w:rsidRDefault="00285F61">
      <w:pPr>
        <w:jc w:val="center"/>
        <w:rPr>
          <w:color w:val="000000"/>
        </w:rPr>
      </w:pPr>
    </w:p>
    <w:p w14:paraId="24EA9B68" w14:textId="77777777" w:rsidR="00285F61" w:rsidRDefault="00285F61">
      <w:pPr>
        <w:jc w:val="center"/>
        <w:rPr>
          <w:color w:val="000000"/>
        </w:rPr>
      </w:pPr>
    </w:p>
    <w:p w14:paraId="24EA9B69" w14:textId="77777777" w:rsidR="00285F61" w:rsidRDefault="00285F61">
      <w:pPr>
        <w:jc w:val="center"/>
        <w:rPr>
          <w:color w:val="000000"/>
        </w:rPr>
      </w:pPr>
    </w:p>
    <w:p w14:paraId="24EA9B6A" w14:textId="77777777" w:rsidR="00285F61" w:rsidRDefault="00285F61">
      <w:pPr>
        <w:jc w:val="center"/>
        <w:rPr>
          <w:color w:val="000000"/>
        </w:rPr>
      </w:pPr>
    </w:p>
    <w:p w14:paraId="24EA9B6B" w14:textId="77777777" w:rsidR="00285F61" w:rsidRDefault="00285F61">
      <w:pPr>
        <w:jc w:val="center"/>
        <w:rPr>
          <w:color w:val="000000"/>
        </w:rPr>
      </w:pPr>
    </w:p>
    <w:p w14:paraId="24EA9B6C" w14:textId="77777777" w:rsidR="00285F61" w:rsidRDefault="00285F61">
      <w:pPr>
        <w:jc w:val="center"/>
        <w:rPr>
          <w:color w:val="000000"/>
        </w:rPr>
      </w:pPr>
    </w:p>
    <w:p w14:paraId="24EA9B6D" w14:textId="77777777" w:rsidR="00285F61" w:rsidRDefault="00285F61">
      <w:pPr>
        <w:jc w:val="center"/>
        <w:rPr>
          <w:color w:val="000000"/>
        </w:rPr>
      </w:pPr>
    </w:p>
    <w:p w14:paraId="24EA9B6E" w14:textId="77777777" w:rsidR="00285F61" w:rsidRDefault="00285F61">
      <w:pPr>
        <w:jc w:val="center"/>
        <w:rPr>
          <w:color w:val="000000"/>
        </w:rPr>
      </w:pPr>
    </w:p>
    <w:p w14:paraId="24EA9B6F" w14:textId="77777777" w:rsidR="00285F61" w:rsidRDefault="00285F61">
      <w:pPr>
        <w:jc w:val="center"/>
        <w:rPr>
          <w:color w:val="000000"/>
        </w:rPr>
      </w:pPr>
    </w:p>
    <w:p w14:paraId="24EA9B70" w14:textId="77777777" w:rsidR="00285F61" w:rsidRDefault="00285F61">
      <w:pPr>
        <w:jc w:val="center"/>
        <w:rPr>
          <w:color w:val="000000"/>
        </w:rPr>
      </w:pPr>
    </w:p>
    <w:p w14:paraId="24EA9B71" w14:textId="77777777" w:rsidR="00285F61" w:rsidRDefault="00285F61">
      <w:pPr>
        <w:jc w:val="center"/>
        <w:rPr>
          <w:color w:val="000000"/>
        </w:rPr>
      </w:pPr>
    </w:p>
    <w:p w14:paraId="24EA9B72" w14:textId="77777777" w:rsidR="00285F61" w:rsidRDefault="00285F61">
      <w:pPr>
        <w:jc w:val="center"/>
        <w:rPr>
          <w:color w:val="000000"/>
        </w:rPr>
      </w:pPr>
    </w:p>
    <w:p w14:paraId="24EA9B73" w14:textId="77777777" w:rsidR="00285F61" w:rsidRDefault="00285F61">
      <w:pPr>
        <w:jc w:val="center"/>
        <w:rPr>
          <w:color w:val="000000"/>
        </w:rPr>
      </w:pPr>
    </w:p>
    <w:p w14:paraId="24EA9B74" w14:textId="77777777" w:rsidR="00285F61" w:rsidRDefault="00285F61">
      <w:pPr>
        <w:jc w:val="center"/>
        <w:rPr>
          <w:color w:val="000000"/>
        </w:rPr>
      </w:pPr>
    </w:p>
    <w:p w14:paraId="24EA9B75" w14:textId="77777777" w:rsidR="00285F61" w:rsidRDefault="00285F61">
      <w:pPr>
        <w:jc w:val="center"/>
        <w:rPr>
          <w:color w:val="000000"/>
        </w:rPr>
      </w:pPr>
    </w:p>
    <w:p w14:paraId="24EA9B76" w14:textId="77777777" w:rsidR="00285F61" w:rsidRDefault="00285F61">
      <w:pPr>
        <w:jc w:val="center"/>
        <w:rPr>
          <w:color w:val="000000"/>
        </w:rPr>
      </w:pPr>
    </w:p>
    <w:p w14:paraId="24EA9B77" w14:textId="77777777" w:rsidR="00285F61" w:rsidRDefault="00285F61">
      <w:pPr>
        <w:jc w:val="center"/>
        <w:rPr>
          <w:color w:val="000000"/>
        </w:rPr>
      </w:pPr>
    </w:p>
    <w:p w14:paraId="24EA9B78" w14:textId="77777777" w:rsidR="00285F61" w:rsidRDefault="00285F61">
      <w:pPr>
        <w:jc w:val="center"/>
        <w:rPr>
          <w:color w:val="000000"/>
        </w:rPr>
      </w:pPr>
    </w:p>
    <w:p w14:paraId="24EA9B79" w14:textId="77777777" w:rsidR="00285F61" w:rsidRDefault="00285F61">
      <w:pPr>
        <w:jc w:val="center"/>
        <w:rPr>
          <w:color w:val="000000"/>
        </w:rPr>
      </w:pPr>
    </w:p>
    <w:p w14:paraId="24EA9B7A" w14:textId="77777777" w:rsidR="00285F61" w:rsidRDefault="00285F61">
      <w:pPr>
        <w:jc w:val="center"/>
        <w:rPr>
          <w:color w:val="000000"/>
        </w:rPr>
      </w:pPr>
    </w:p>
    <w:p w14:paraId="24EA9B7B" w14:textId="77777777" w:rsidR="00285F61" w:rsidRDefault="00285F61">
      <w:pPr>
        <w:jc w:val="center"/>
        <w:rPr>
          <w:color w:val="000000"/>
        </w:rPr>
      </w:pPr>
    </w:p>
    <w:p w14:paraId="24EA9B7C" w14:textId="77777777" w:rsidR="00285F61" w:rsidRDefault="00285F61">
      <w:pPr>
        <w:jc w:val="center"/>
        <w:rPr>
          <w:color w:val="000000"/>
        </w:rPr>
      </w:pPr>
    </w:p>
    <w:p w14:paraId="24EA9B7D" w14:textId="77777777" w:rsidR="00285F61" w:rsidRDefault="00285F61">
      <w:pPr>
        <w:jc w:val="center"/>
        <w:rPr>
          <w:color w:val="000000"/>
        </w:rPr>
      </w:pPr>
    </w:p>
    <w:p w14:paraId="24EA9B7E" w14:textId="77777777" w:rsidR="00285F61" w:rsidRDefault="00285F61">
      <w:pPr>
        <w:jc w:val="center"/>
        <w:rPr>
          <w:color w:val="000000"/>
        </w:rPr>
      </w:pPr>
    </w:p>
    <w:p w14:paraId="24EA9B7F" w14:textId="77777777" w:rsidR="00285F61" w:rsidRDefault="006B4899">
      <w:pPr>
        <w:jc w:val="center"/>
        <w:rPr>
          <w:color w:val="000000"/>
        </w:rPr>
      </w:pPr>
      <w:r>
        <w:rPr>
          <w:color w:val="000000"/>
        </w:rPr>
        <w:t>______________</w:t>
      </w:r>
    </w:p>
    <w:p w14:paraId="24EA9B80" w14:textId="77777777" w:rsidR="00285F61" w:rsidRDefault="00260F36">
      <w:pPr>
        <w:ind w:firstLine="709"/>
        <w:rPr>
          <w:color w:val="000000"/>
        </w:rPr>
      </w:pPr>
    </w:p>
    <w:p w14:paraId="24EA9B81" w14:textId="77777777" w:rsidR="00285F61" w:rsidRDefault="006B4899">
      <w:pPr>
        <w:ind w:firstLine="5102"/>
      </w:pPr>
      <w:r>
        <w:br w:type="page"/>
      </w:r>
      <w:r>
        <w:t>3</w:t>
      </w:r>
      <w:r>
        <w:t xml:space="preserve"> forma</w:t>
      </w:r>
    </w:p>
    <w:p w14:paraId="24EA9B82" w14:textId="77777777" w:rsidR="00285F61" w:rsidRDefault="00285F61">
      <w:pPr>
        <w:ind w:firstLine="5102"/>
      </w:pPr>
    </w:p>
    <w:p w14:paraId="24EA9B83" w14:textId="77777777" w:rsidR="00285F61" w:rsidRDefault="006B4899">
      <w:pPr>
        <w:jc w:val="center"/>
      </w:pPr>
      <w:r>
        <w:rPr>
          <w:noProof/>
          <w:lang w:eastAsia="lt-LT"/>
        </w:rPr>
        <w:drawing>
          <wp:inline distT="0" distB="0" distL="0" distR="0" wp14:anchorId="24EA9E26" wp14:editId="24EA9E27">
            <wp:extent cx="4257675" cy="7496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57675" cy="7496175"/>
                    </a:xfrm>
                    <a:prstGeom prst="rect">
                      <a:avLst/>
                    </a:prstGeom>
                    <a:noFill/>
                    <a:ln>
                      <a:noFill/>
                    </a:ln>
                  </pic:spPr>
                </pic:pic>
              </a:graphicData>
            </a:graphic>
          </wp:inline>
        </w:drawing>
      </w:r>
    </w:p>
    <w:p w14:paraId="24EA9B84" w14:textId="77777777" w:rsidR="00285F61" w:rsidRDefault="006B4899">
      <w:pPr>
        <w:jc w:val="center"/>
      </w:pPr>
      <w:r>
        <w:t>______________</w:t>
      </w:r>
    </w:p>
    <w:p w14:paraId="24EA9B85" w14:textId="77777777" w:rsidR="00285F61" w:rsidRDefault="00260F36"/>
    <w:p w14:paraId="24EA9B86" w14:textId="77777777" w:rsidR="00285F61" w:rsidRDefault="006B4899">
      <w:pPr>
        <w:tabs>
          <w:tab w:val="left" w:pos="0"/>
          <w:tab w:val="left" w:pos="270"/>
        </w:tabs>
        <w:ind w:right="1417" w:firstLine="5102"/>
        <w:rPr>
          <w:color w:val="000000"/>
        </w:rPr>
      </w:pPr>
      <w:r>
        <w:rPr>
          <w:color w:val="000000"/>
        </w:rPr>
        <w:br w:type="page"/>
      </w:r>
      <w:r>
        <w:rPr>
          <w:color w:val="000000"/>
        </w:rPr>
        <w:t>3</w:t>
      </w:r>
      <w:r>
        <w:rPr>
          <w:color w:val="000000"/>
        </w:rPr>
        <w:t xml:space="preserve"> forma (išimties atvejams)</w:t>
      </w:r>
    </w:p>
    <w:p w14:paraId="24EA9B87" w14:textId="77777777" w:rsidR="00285F61" w:rsidRDefault="00285F61">
      <w:pPr>
        <w:tabs>
          <w:tab w:val="center" w:pos="4153"/>
          <w:tab w:val="right" w:pos="8306"/>
        </w:tabs>
        <w:ind w:firstLine="709"/>
        <w:rPr>
          <w:color w:val="000000"/>
        </w:rPr>
      </w:pPr>
    </w:p>
    <w:p w14:paraId="24EA9B88" w14:textId="77777777" w:rsidR="00285F61" w:rsidRDefault="006B4899">
      <w:pPr>
        <w:tabs>
          <w:tab w:val="left" w:pos="0"/>
          <w:tab w:val="left" w:pos="270"/>
        </w:tabs>
        <w:jc w:val="center"/>
        <w:rPr>
          <w:color w:val="000000"/>
        </w:rPr>
      </w:pPr>
      <w:r>
        <w:rPr>
          <w:noProof/>
          <w:color w:val="000000"/>
          <w:lang w:eastAsia="lt-LT"/>
        </w:rPr>
        <w:drawing>
          <wp:inline distT="0" distB="0" distL="0" distR="0" wp14:anchorId="24EA9E28" wp14:editId="24EA9E29">
            <wp:extent cx="4181475" cy="843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81475" cy="8439150"/>
                    </a:xfrm>
                    <a:prstGeom prst="rect">
                      <a:avLst/>
                    </a:prstGeom>
                    <a:noFill/>
                    <a:ln>
                      <a:noFill/>
                    </a:ln>
                  </pic:spPr>
                </pic:pic>
              </a:graphicData>
            </a:graphic>
          </wp:inline>
        </w:drawing>
      </w:r>
    </w:p>
    <w:p w14:paraId="24EA9B89" w14:textId="77777777" w:rsidR="00285F61" w:rsidRDefault="006B4899">
      <w:pPr>
        <w:tabs>
          <w:tab w:val="left" w:pos="0"/>
          <w:tab w:val="left" w:pos="270"/>
        </w:tabs>
        <w:jc w:val="center"/>
        <w:rPr>
          <w:color w:val="000000"/>
        </w:rPr>
      </w:pPr>
      <w:r>
        <w:rPr>
          <w:color w:val="000000"/>
        </w:rPr>
        <w:t>______________</w:t>
      </w:r>
    </w:p>
    <w:p w14:paraId="24EA9B8A" w14:textId="77777777" w:rsidR="00285F61" w:rsidRDefault="006B4899" w:rsidP="006B4899">
      <w:pPr>
        <w:ind w:left="5102"/>
      </w:pPr>
      <w:r>
        <w:br w:type="page"/>
      </w:r>
      <w:r>
        <w:lastRenderedPageBreak/>
        <w:t>PATVIRTINTA</w:t>
      </w:r>
    </w:p>
    <w:p w14:paraId="24EA9B8B" w14:textId="77777777" w:rsidR="00285F61" w:rsidRDefault="006B4899">
      <w:pPr>
        <w:ind w:firstLine="5102"/>
      </w:pPr>
      <w:r>
        <w:t xml:space="preserve">Lietuvos Respublikos sveikatos apsaugos </w:t>
      </w:r>
    </w:p>
    <w:p w14:paraId="24EA9B8C" w14:textId="77777777" w:rsidR="00285F61" w:rsidRDefault="006B4899">
      <w:pPr>
        <w:ind w:firstLine="5102"/>
      </w:pPr>
      <w:r>
        <w:t>ministro 2002 m. kovo 8 d. įsakymu Nr. 112</w:t>
      </w:r>
    </w:p>
    <w:p w14:paraId="24EA9B8D" w14:textId="77777777" w:rsidR="00285F61" w:rsidRDefault="00285F61">
      <w:pPr>
        <w:ind w:firstLine="5102"/>
      </w:pPr>
    </w:p>
    <w:p w14:paraId="24EA9B8E" w14:textId="77777777" w:rsidR="00285F61" w:rsidRDefault="00260F36">
      <w:pPr>
        <w:jc w:val="center"/>
        <w:rPr>
          <w:b/>
        </w:rPr>
      </w:pPr>
      <w:r w:rsidR="006B4899">
        <w:rPr>
          <w:b/>
        </w:rPr>
        <w:t>KOMPENSUOJAMŲJŲ VAISTŲ PASAS</w:t>
      </w:r>
    </w:p>
    <w:p w14:paraId="24EA9B8F" w14:textId="77777777" w:rsidR="00285F61" w:rsidRDefault="00285F61">
      <w:pPr>
        <w:jc w:val="center"/>
        <w:rPr>
          <w:b/>
        </w:rPr>
      </w:pPr>
    </w:p>
    <w:p w14:paraId="24EA9B90" w14:textId="77777777" w:rsidR="00285F61" w:rsidRDefault="006B4899">
      <w:pPr>
        <w:jc w:val="center"/>
        <w:rPr>
          <w:b/>
        </w:rPr>
      </w:pPr>
      <w:r>
        <w:rPr>
          <w:b/>
          <w:noProof/>
          <w:lang w:eastAsia="lt-LT"/>
        </w:rPr>
        <w:drawing>
          <wp:inline distT="0" distB="0" distL="0" distR="0" wp14:anchorId="24EA9E2A" wp14:editId="24EA9E2B">
            <wp:extent cx="3990975" cy="776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90975" cy="7762875"/>
                    </a:xfrm>
                    <a:prstGeom prst="rect">
                      <a:avLst/>
                    </a:prstGeom>
                    <a:noFill/>
                    <a:ln>
                      <a:noFill/>
                    </a:ln>
                  </pic:spPr>
                </pic:pic>
              </a:graphicData>
            </a:graphic>
          </wp:inline>
        </w:drawing>
      </w:r>
    </w:p>
    <w:p w14:paraId="24EA9B91" w14:textId="6537C02F" w:rsidR="00285F61" w:rsidRDefault="006B4899">
      <w:pPr>
        <w:jc w:val="center"/>
        <w:rPr>
          <w:b/>
        </w:rPr>
      </w:pPr>
      <w:r>
        <w:rPr>
          <w:b/>
        </w:rPr>
        <w:t>______________</w:t>
      </w:r>
    </w:p>
    <w:p w14:paraId="24EA9B92" w14:textId="77777777" w:rsidR="00285F61" w:rsidRDefault="006B4899" w:rsidP="006B4899">
      <w:pPr>
        <w:ind w:left="5102"/>
      </w:pPr>
      <w:r>
        <w:rPr>
          <w:color w:val="000000"/>
        </w:rPr>
        <w:br w:type="page"/>
      </w:r>
      <w:r>
        <w:lastRenderedPageBreak/>
        <w:t>PATVIRTINTA</w:t>
      </w:r>
    </w:p>
    <w:p w14:paraId="24EA9B93" w14:textId="77777777" w:rsidR="00285F61" w:rsidRDefault="006B4899">
      <w:pPr>
        <w:ind w:firstLine="5102"/>
      </w:pPr>
      <w:r>
        <w:t xml:space="preserve">Lietuvos Respublikos sveikatos apsaugos </w:t>
      </w:r>
    </w:p>
    <w:p w14:paraId="24EA9B94" w14:textId="77777777" w:rsidR="00285F61" w:rsidRDefault="006B4899">
      <w:pPr>
        <w:ind w:firstLine="5102"/>
      </w:pPr>
      <w:r>
        <w:t>ministro 2002 m. kovo 8 d. įsakymu Nr. 112</w:t>
      </w:r>
    </w:p>
    <w:p w14:paraId="24EA9B95" w14:textId="77777777" w:rsidR="00285F61" w:rsidRDefault="00285F61">
      <w:pPr>
        <w:tabs>
          <w:tab w:val="left" w:pos="0"/>
          <w:tab w:val="left" w:pos="270"/>
        </w:tabs>
        <w:ind w:right="1417" w:firstLine="709"/>
        <w:jc w:val="both"/>
        <w:rPr>
          <w:color w:val="000000"/>
        </w:rPr>
      </w:pPr>
    </w:p>
    <w:tbl>
      <w:tblPr>
        <w:tblW w:w="6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2337"/>
        <w:gridCol w:w="1995"/>
      </w:tblGrid>
      <w:tr w:rsidR="00285F61" w14:paraId="24EA9B99" w14:textId="77777777">
        <w:trPr>
          <w:jc w:val="center"/>
        </w:trPr>
        <w:tc>
          <w:tcPr>
            <w:tcW w:w="1875" w:type="dxa"/>
          </w:tcPr>
          <w:p w14:paraId="24EA9B96" w14:textId="77777777" w:rsidR="00285F61" w:rsidRDefault="006B4899">
            <w:pPr>
              <w:tabs>
                <w:tab w:val="left" w:pos="0"/>
                <w:tab w:val="left" w:pos="270"/>
              </w:tabs>
              <w:ind w:right="-51"/>
              <w:jc w:val="both"/>
              <w:rPr>
                <w:color w:val="000000"/>
              </w:rPr>
            </w:pPr>
            <w:r>
              <w:rPr>
                <w:color w:val="000000"/>
              </w:rPr>
              <w:t>Kompensacijos rūšies kodas</w:t>
            </w:r>
          </w:p>
        </w:tc>
        <w:tc>
          <w:tcPr>
            <w:tcW w:w="2337" w:type="dxa"/>
          </w:tcPr>
          <w:p w14:paraId="24EA9B97" w14:textId="77777777" w:rsidR="00285F61" w:rsidRDefault="006B4899">
            <w:pPr>
              <w:tabs>
                <w:tab w:val="left" w:pos="0"/>
                <w:tab w:val="left" w:pos="270"/>
              </w:tabs>
              <w:ind w:right="48"/>
              <w:jc w:val="both"/>
              <w:rPr>
                <w:color w:val="000000"/>
              </w:rPr>
            </w:pPr>
            <w:r>
              <w:rPr>
                <w:color w:val="000000"/>
              </w:rPr>
              <w:t>Kompensacijos rūšis</w:t>
            </w:r>
          </w:p>
        </w:tc>
        <w:tc>
          <w:tcPr>
            <w:tcW w:w="1995" w:type="dxa"/>
          </w:tcPr>
          <w:p w14:paraId="24EA9B98" w14:textId="77777777" w:rsidR="00285F61" w:rsidRDefault="006B4899">
            <w:pPr>
              <w:tabs>
                <w:tab w:val="left" w:pos="0"/>
                <w:tab w:val="left" w:pos="270"/>
              </w:tabs>
              <w:ind w:right="6"/>
              <w:jc w:val="both"/>
              <w:rPr>
                <w:color w:val="000000"/>
              </w:rPr>
            </w:pPr>
            <w:r>
              <w:rPr>
                <w:color w:val="000000"/>
              </w:rPr>
              <w:t>Kompensacijos procentas</w:t>
            </w:r>
          </w:p>
        </w:tc>
      </w:tr>
      <w:tr w:rsidR="00285F61" w14:paraId="24EA9B9D" w14:textId="77777777">
        <w:trPr>
          <w:jc w:val="center"/>
        </w:trPr>
        <w:tc>
          <w:tcPr>
            <w:tcW w:w="1875" w:type="dxa"/>
          </w:tcPr>
          <w:p w14:paraId="24EA9B9A" w14:textId="77777777" w:rsidR="00285F61" w:rsidRDefault="006B4899">
            <w:pPr>
              <w:tabs>
                <w:tab w:val="left" w:pos="0"/>
                <w:tab w:val="left" w:pos="270"/>
              </w:tabs>
              <w:ind w:right="1417"/>
              <w:jc w:val="both"/>
              <w:rPr>
                <w:color w:val="000000"/>
                <w:lang w:val="en-US"/>
              </w:rPr>
            </w:pPr>
            <w:r>
              <w:rPr>
                <w:color w:val="000000"/>
                <w:lang w:val="en-US"/>
              </w:rPr>
              <w:t>1</w:t>
            </w:r>
          </w:p>
        </w:tc>
        <w:tc>
          <w:tcPr>
            <w:tcW w:w="2337" w:type="dxa"/>
          </w:tcPr>
          <w:p w14:paraId="24EA9B9B" w14:textId="77777777" w:rsidR="00285F61" w:rsidRDefault="006B4899">
            <w:pPr>
              <w:tabs>
                <w:tab w:val="left" w:pos="0"/>
                <w:tab w:val="left" w:pos="270"/>
              </w:tabs>
              <w:ind w:right="48"/>
              <w:jc w:val="both"/>
              <w:rPr>
                <w:color w:val="000000"/>
              </w:rPr>
            </w:pPr>
            <w:r>
              <w:rPr>
                <w:color w:val="000000"/>
              </w:rPr>
              <w:t xml:space="preserve">Vaikui </w:t>
            </w:r>
          </w:p>
        </w:tc>
        <w:tc>
          <w:tcPr>
            <w:tcW w:w="1995" w:type="dxa"/>
          </w:tcPr>
          <w:p w14:paraId="24EA9B9C" w14:textId="77777777" w:rsidR="00285F61" w:rsidRDefault="006B4899">
            <w:pPr>
              <w:tabs>
                <w:tab w:val="left" w:pos="0"/>
                <w:tab w:val="left" w:pos="1944"/>
              </w:tabs>
              <w:ind w:right="6"/>
              <w:jc w:val="both"/>
              <w:rPr>
                <w:color w:val="000000"/>
                <w:lang w:val="en-US"/>
              </w:rPr>
            </w:pPr>
            <w:r>
              <w:rPr>
                <w:color w:val="000000"/>
                <w:lang w:val="en-US"/>
              </w:rPr>
              <w:t>100 %</w:t>
            </w:r>
          </w:p>
        </w:tc>
      </w:tr>
      <w:tr w:rsidR="00285F61" w14:paraId="24EA9BA1" w14:textId="77777777">
        <w:trPr>
          <w:jc w:val="center"/>
        </w:trPr>
        <w:tc>
          <w:tcPr>
            <w:tcW w:w="1875" w:type="dxa"/>
          </w:tcPr>
          <w:p w14:paraId="24EA9B9E" w14:textId="77777777" w:rsidR="00285F61" w:rsidRDefault="006B4899">
            <w:pPr>
              <w:tabs>
                <w:tab w:val="left" w:pos="0"/>
                <w:tab w:val="left" w:pos="270"/>
              </w:tabs>
              <w:ind w:right="1417"/>
              <w:jc w:val="both"/>
              <w:rPr>
                <w:color w:val="000000"/>
              </w:rPr>
            </w:pPr>
            <w:r>
              <w:rPr>
                <w:color w:val="000000"/>
              </w:rPr>
              <w:t>2</w:t>
            </w:r>
          </w:p>
        </w:tc>
        <w:tc>
          <w:tcPr>
            <w:tcW w:w="2337" w:type="dxa"/>
          </w:tcPr>
          <w:p w14:paraId="24EA9B9F" w14:textId="77777777" w:rsidR="00285F61" w:rsidRDefault="006B4899">
            <w:pPr>
              <w:tabs>
                <w:tab w:val="left" w:pos="0"/>
                <w:tab w:val="left" w:pos="270"/>
              </w:tabs>
              <w:ind w:right="48"/>
              <w:jc w:val="both"/>
              <w:rPr>
                <w:color w:val="000000"/>
              </w:rPr>
            </w:pPr>
            <w:r>
              <w:rPr>
                <w:color w:val="000000"/>
              </w:rPr>
              <w:t xml:space="preserve">Invalidui </w:t>
            </w:r>
          </w:p>
        </w:tc>
        <w:tc>
          <w:tcPr>
            <w:tcW w:w="1995" w:type="dxa"/>
          </w:tcPr>
          <w:p w14:paraId="24EA9BA0" w14:textId="77777777" w:rsidR="00285F61" w:rsidRDefault="006B4899">
            <w:pPr>
              <w:tabs>
                <w:tab w:val="left" w:pos="0"/>
                <w:tab w:val="left" w:pos="270"/>
                <w:tab w:val="left" w:pos="1944"/>
              </w:tabs>
              <w:ind w:right="6"/>
              <w:jc w:val="both"/>
              <w:rPr>
                <w:color w:val="000000"/>
              </w:rPr>
            </w:pPr>
            <w:r>
              <w:rPr>
                <w:color w:val="000000"/>
                <w:lang w:val="en-US"/>
              </w:rPr>
              <w:t>100 %</w:t>
            </w:r>
          </w:p>
        </w:tc>
      </w:tr>
      <w:tr w:rsidR="00285F61" w14:paraId="24EA9BA5" w14:textId="77777777">
        <w:trPr>
          <w:jc w:val="center"/>
        </w:trPr>
        <w:tc>
          <w:tcPr>
            <w:tcW w:w="1875" w:type="dxa"/>
          </w:tcPr>
          <w:p w14:paraId="24EA9BA2" w14:textId="77777777" w:rsidR="00285F61" w:rsidRDefault="006B4899">
            <w:pPr>
              <w:tabs>
                <w:tab w:val="left" w:pos="0"/>
                <w:tab w:val="left" w:pos="270"/>
              </w:tabs>
              <w:ind w:right="1417"/>
              <w:jc w:val="both"/>
              <w:rPr>
                <w:color w:val="000000"/>
              </w:rPr>
            </w:pPr>
            <w:r>
              <w:rPr>
                <w:color w:val="000000"/>
              </w:rPr>
              <w:t>3</w:t>
            </w:r>
          </w:p>
        </w:tc>
        <w:tc>
          <w:tcPr>
            <w:tcW w:w="2337" w:type="dxa"/>
          </w:tcPr>
          <w:p w14:paraId="24EA9BA3" w14:textId="77777777" w:rsidR="00285F61" w:rsidRDefault="006B4899">
            <w:pPr>
              <w:tabs>
                <w:tab w:val="left" w:pos="0"/>
                <w:tab w:val="left" w:pos="270"/>
              </w:tabs>
              <w:ind w:right="48"/>
              <w:jc w:val="both"/>
              <w:rPr>
                <w:color w:val="000000"/>
              </w:rPr>
            </w:pPr>
            <w:r>
              <w:rPr>
                <w:color w:val="000000"/>
              </w:rPr>
              <w:t>Liga pagal sąrašą</w:t>
            </w:r>
          </w:p>
        </w:tc>
        <w:tc>
          <w:tcPr>
            <w:tcW w:w="1995" w:type="dxa"/>
          </w:tcPr>
          <w:p w14:paraId="24EA9BA4" w14:textId="77777777" w:rsidR="00285F61" w:rsidRDefault="006B4899">
            <w:pPr>
              <w:tabs>
                <w:tab w:val="left" w:pos="0"/>
                <w:tab w:val="left" w:pos="270"/>
                <w:tab w:val="left" w:pos="1944"/>
              </w:tabs>
              <w:ind w:right="6"/>
              <w:jc w:val="both"/>
              <w:rPr>
                <w:color w:val="000000"/>
              </w:rPr>
            </w:pPr>
            <w:r>
              <w:rPr>
                <w:color w:val="000000"/>
                <w:lang w:val="en-US"/>
              </w:rPr>
              <w:t>100 %</w:t>
            </w:r>
          </w:p>
        </w:tc>
      </w:tr>
      <w:tr w:rsidR="00285F61" w14:paraId="24EA9BA9" w14:textId="77777777">
        <w:trPr>
          <w:jc w:val="center"/>
        </w:trPr>
        <w:tc>
          <w:tcPr>
            <w:tcW w:w="1875" w:type="dxa"/>
          </w:tcPr>
          <w:p w14:paraId="24EA9BA6" w14:textId="77777777" w:rsidR="00285F61" w:rsidRDefault="006B4899">
            <w:pPr>
              <w:tabs>
                <w:tab w:val="left" w:pos="0"/>
                <w:tab w:val="left" w:pos="270"/>
              </w:tabs>
              <w:ind w:right="1417"/>
              <w:jc w:val="both"/>
              <w:rPr>
                <w:color w:val="000000"/>
              </w:rPr>
            </w:pPr>
            <w:r>
              <w:rPr>
                <w:color w:val="000000"/>
              </w:rPr>
              <w:t>4</w:t>
            </w:r>
          </w:p>
        </w:tc>
        <w:tc>
          <w:tcPr>
            <w:tcW w:w="2337" w:type="dxa"/>
          </w:tcPr>
          <w:p w14:paraId="24EA9BA7" w14:textId="77777777" w:rsidR="00285F61" w:rsidRDefault="006B4899">
            <w:pPr>
              <w:tabs>
                <w:tab w:val="left" w:pos="0"/>
                <w:tab w:val="left" w:pos="270"/>
              </w:tabs>
              <w:ind w:right="48"/>
              <w:jc w:val="both"/>
              <w:rPr>
                <w:color w:val="000000"/>
              </w:rPr>
            </w:pPr>
            <w:r>
              <w:rPr>
                <w:color w:val="000000"/>
              </w:rPr>
              <w:t>Kita</w:t>
            </w:r>
          </w:p>
        </w:tc>
        <w:tc>
          <w:tcPr>
            <w:tcW w:w="1995" w:type="dxa"/>
          </w:tcPr>
          <w:p w14:paraId="24EA9BA8" w14:textId="77777777" w:rsidR="00285F61" w:rsidRDefault="006B4899">
            <w:pPr>
              <w:tabs>
                <w:tab w:val="left" w:pos="0"/>
                <w:tab w:val="left" w:pos="270"/>
                <w:tab w:val="left" w:pos="1944"/>
              </w:tabs>
              <w:ind w:right="6"/>
              <w:jc w:val="both"/>
              <w:rPr>
                <w:color w:val="000000"/>
              </w:rPr>
            </w:pPr>
            <w:r>
              <w:rPr>
                <w:color w:val="000000"/>
                <w:lang w:val="en-US"/>
              </w:rPr>
              <w:t>100 %</w:t>
            </w:r>
          </w:p>
        </w:tc>
      </w:tr>
      <w:tr w:rsidR="00285F61" w14:paraId="24EA9BAD" w14:textId="77777777">
        <w:trPr>
          <w:jc w:val="center"/>
        </w:trPr>
        <w:tc>
          <w:tcPr>
            <w:tcW w:w="1875" w:type="dxa"/>
          </w:tcPr>
          <w:p w14:paraId="24EA9BAA" w14:textId="77777777" w:rsidR="00285F61" w:rsidRDefault="006B4899">
            <w:pPr>
              <w:tabs>
                <w:tab w:val="left" w:pos="0"/>
                <w:tab w:val="left" w:pos="270"/>
              </w:tabs>
              <w:ind w:right="1417"/>
              <w:jc w:val="both"/>
              <w:rPr>
                <w:color w:val="000000"/>
              </w:rPr>
            </w:pPr>
            <w:r>
              <w:rPr>
                <w:color w:val="000000"/>
              </w:rPr>
              <w:t>5</w:t>
            </w:r>
          </w:p>
        </w:tc>
        <w:tc>
          <w:tcPr>
            <w:tcW w:w="2337" w:type="dxa"/>
          </w:tcPr>
          <w:p w14:paraId="24EA9BAB" w14:textId="77777777" w:rsidR="00285F61" w:rsidRDefault="006B4899">
            <w:pPr>
              <w:tabs>
                <w:tab w:val="left" w:pos="0"/>
                <w:tab w:val="left" w:pos="270"/>
              </w:tabs>
              <w:ind w:right="48"/>
              <w:jc w:val="both"/>
              <w:rPr>
                <w:color w:val="000000"/>
              </w:rPr>
            </w:pPr>
            <w:r>
              <w:rPr>
                <w:color w:val="000000"/>
              </w:rPr>
              <w:t>Vaikui</w:t>
            </w:r>
          </w:p>
        </w:tc>
        <w:tc>
          <w:tcPr>
            <w:tcW w:w="1995" w:type="dxa"/>
          </w:tcPr>
          <w:p w14:paraId="24EA9BAC" w14:textId="77777777" w:rsidR="00285F61" w:rsidRDefault="006B4899">
            <w:pPr>
              <w:tabs>
                <w:tab w:val="left" w:pos="0"/>
                <w:tab w:val="left" w:pos="270"/>
                <w:tab w:val="left" w:pos="1944"/>
              </w:tabs>
              <w:ind w:right="6"/>
              <w:jc w:val="both"/>
              <w:rPr>
                <w:color w:val="000000"/>
              </w:rPr>
            </w:pPr>
            <w:r>
              <w:rPr>
                <w:color w:val="000000"/>
                <w:lang w:val="en-US"/>
              </w:rPr>
              <w:t>80 %</w:t>
            </w:r>
          </w:p>
        </w:tc>
      </w:tr>
      <w:tr w:rsidR="00285F61" w14:paraId="24EA9BB1" w14:textId="77777777">
        <w:trPr>
          <w:jc w:val="center"/>
        </w:trPr>
        <w:tc>
          <w:tcPr>
            <w:tcW w:w="1875" w:type="dxa"/>
          </w:tcPr>
          <w:p w14:paraId="24EA9BAE" w14:textId="77777777" w:rsidR="00285F61" w:rsidRDefault="006B4899">
            <w:pPr>
              <w:tabs>
                <w:tab w:val="left" w:pos="0"/>
                <w:tab w:val="left" w:pos="270"/>
              </w:tabs>
              <w:ind w:right="1417"/>
              <w:jc w:val="both"/>
              <w:rPr>
                <w:color w:val="000000"/>
              </w:rPr>
            </w:pPr>
            <w:r>
              <w:rPr>
                <w:color w:val="000000"/>
              </w:rPr>
              <w:t>6</w:t>
            </w:r>
          </w:p>
        </w:tc>
        <w:tc>
          <w:tcPr>
            <w:tcW w:w="2337" w:type="dxa"/>
          </w:tcPr>
          <w:p w14:paraId="24EA9BAF" w14:textId="77777777" w:rsidR="00285F61" w:rsidRDefault="006B4899">
            <w:pPr>
              <w:tabs>
                <w:tab w:val="left" w:pos="0"/>
                <w:tab w:val="left" w:pos="270"/>
              </w:tabs>
              <w:ind w:right="48"/>
              <w:jc w:val="both"/>
              <w:rPr>
                <w:color w:val="000000"/>
              </w:rPr>
            </w:pPr>
            <w:r>
              <w:rPr>
                <w:color w:val="000000"/>
              </w:rPr>
              <w:t>Invalidui</w:t>
            </w:r>
          </w:p>
        </w:tc>
        <w:tc>
          <w:tcPr>
            <w:tcW w:w="1995" w:type="dxa"/>
          </w:tcPr>
          <w:p w14:paraId="24EA9BB0" w14:textId="77777777" w:rsidR="00285F61" w:rsidRDefault="006B4899">
            <w:pPr>
              <w:tabs>
                <w:tab w:val="left" w:pos="0"/>
                <w:tab w:val="left" w:pos="270"/>
                <w:tab w:val="left" w:pos="1944"/>
              </w:tabs>
              <w:ind w:right="6"/>
              <w:jc w:val="both"/>
              <w:rPr>
                <w:color w:val="000000"/>
              </w:rPr>
            </w:pPr>
            <w:r>
              <w:rPr>
                <w:color w:val="000000"/>
                <w:lang w:val="en-US"/>
              </w:rPr>
              <w:t>80 %</w:t>
            </w:r>
          </w:p>
        </w:tc>
      </w:tr>
      <w:tr w:rsidR="00285F61" w14:paraId="24EA9BB5" w14:textId="77777777">
        <w:trPr>
          <w:jc w:val="center"/>
        </w:trPr>
        <w:tc>
          <w:tcPr>
            <w:tcW w:w="1875" w:type="dxa"/>
          </w:tcPr>
          <w:p w14:paraId="24EA9BB2" w14:textId="77777777" w:rsidR="00285F61" w:rsidRDefault="006B4899">
            <w:pPr>
              <w:tabs>
                <w:tab w:val="left" w:pos="0"/>
                <w:tab w:val="left" w:pos="270"/>
              </w:tabs>
              <w:ind w:right="1417"/>
              <w:jc w:val="both"/>
              <w:rPr>
                <w:color w:val="000000"/>
              </w:rPr>
            </w:pPr>
            <w:r>
              <w:rPr>
                <w:color w:val="000000"/>
              </w:rPr>
              <w:t>7</w:t>
            </w:r>
          </w:p>
        </w:tc>
        <w:tc>
          <w:tcPr>
            <w:tcW w:w="2337" w:type="dxa"/>
          </w:tcPr>
          <w:p w14:paraId="24EA9BB3" w14:textId="77777777" w:rsidR="00285F61" w:rsidRDefault="006B4899">
            <w:pPr>
              <w:tabs>
                <w:tab w:val="left" w:pos="0"/>
                <w:tab w:val="left" w:pos="270"/>
              </w:tabs>
              <w:ind w:right="48"/>
              <w:jc w:val="both"/>
              <w:rPr>
                <w:color w:val="000000"/>
              </w:rPr>
            </w:pPr>
            <w:r>
              <w:rPr>
                <w:color w:val="000000"/>
              </w:rPr>
              <w:t>Pensininkui</w:t>
            </w:r>
          </w:p>
        </w:tc>
        <w:tc>
          <w:tcPr>
            <w:tcW w:w="1995" w:type="dxa"/>
          </w:tcPr>
          <w:p w14:paraId="24EA9BB4" w14:textId="77777777" w:rsidR="00285F61" w:rsidRDefault="006B4899">
            <w:pPr>
              <w:tabs>
                <w:tab w:val="left" w:pos="0"/>
                <w:tab w:val="left" w:pos="270"/>
                <w:tab w:val="left" w:pos="1944"/>
              </w:tabs>
              <w:ind w:right="6"/>
              <w:jc w:val="both"/>
              <w:rPr>
                <w:color w:val="000000"/>
              </w:rPr>
            </w:pPr>
            <w:r>
              <w:rPr>
                <w:color w:val="000000"/>
                <w:lang w:val="en-US"/>
              </w:rPr>
              <w:t>80 %</w:t>
            </w:r>
          </w:p>
        </w:tc>
      </w:tr>
      <w:tr w:rsidR="00285F61" w14:paraId="24EA9BB9" w14:textId="77777777">
        <w:trPr>
          <w:jc w:val="center"/>
        </w:trPr>
        <w:tc>
          <w:tcPr>
            <w:tcW w:w="1875" w:type="dxa"/>
          </w:tcPr>
          <w:p w14:paraId="24EA9BB6" w14:textId="77777777" w:rsidR="00285F61" w:rsidRDefault="006B4899">
            <w:pPr>
              <w:tabs>
                <w:tab w:val="left" w:pos="0"/>
                <w:tab w:val="left" w:pos="270"/>
              </w:tabs>
              <w:ind w:right="1417"/>
              <w:jc w:val="both"/>
              <w:rPr>
                <w:color w:val="000000"/>
              </w:rPr>
            </w:pPr>
            <w:r>
              <w:rPr>
                <w:color w:val="000000"/>
              </w:rPr>
              <w:t>8</w:t>
            </w:r>
          </w:p>
        </w:tc>
        <w:tc>
          <w:tcPr>
            <w:tcW w:w="2337" w:type="dxa"/>
          </w:tcPr>
          <w:p w14:paraId="24EA9BB7" w14:textId="77777777" w:rsidR="00285F61" w:rsidRDefault="006B4899">
            <w:pPr>
              <w:tabs>
                <w:tab w:val="left" w:pos="0"/>
                <w:tab w:val="left" w:pos="270"/>
              </w:tabs>
              <w:ind w:right="48"/>
              <w:jc w:val="both"/>
              <w:rPr>
                <w:color w:val="000000"/>
              </w:rPr>
            </w:pPr>
            <w:r>
              <w:rPr>
                <w:color w:val="000000"/>
              </w:rPr>
              <w:t>Liga pagal sąrašą</w:t>
            </w:r>
          </w:p>
        </w:tc>
        <w:tc>
          <w:tcPr>
            <w:tcW w:w="1995" w:type="dxa"/>
          </w:tcPr>
          <w:p w14:paraId="24EA9BB8" w14:textId="77777777" w:rsidR="00285F61" w:rsidRDefault="006B4899">
            <w:pPr>
              <w:tabs>
                <w:tab w:val="left" w:pos="0"/>
                <w:tab w:val="left" w:pos="270"/>
                <w:tab w:val="left" w:pos="1944"/>
              </w:tabs>
              <w:ind w:right="6"/>
              <w:jc w:val="both"/>
              <w:rPr>
                <w:color w:val="000000"/>
              </w:rPr>
            </w:pPr>
            <w:r>
              <w:rPr>
                <w:color w:val="000000"/>
                <w:lang w:val="en-US"/>
              </w:rPr>
              <w:t>80 %</w:t>
            </w:r>
          </w:p>
        </w:tc>
      </w:tr>
      <w:tr w:rsidR="00285F61" w14:paraId="24EA9BBD" w14:textId="77777777">
        <w:trPr>
          <w:jc w:val="center"/>
        </w:trPr>
        <w:tc>
          <w:tcPr>
            <w:tcW w:w="1875" w:type="dxa"/>
          </w:tcPr>
          <w:p w14:paraId="24EA9BBA" w14:textId="77777777" w:rsidR="00285F61" w:rsidRDefault="006B4899">
            <w:pPr>
              <w:tabs>
                <w:tab w:val="left" w:pos="0"/>
                <w:tab w:val="left" w:pos="270"/>
              </w:tabs>
              <w:ind w:right="1417"/>
              <w:jc w:val="both"/>
              <w:rPr>
                <w:color w:val="000000"/>
              </w:rPr>
            </w:pPr>
            <w:r>
              <w:rPr>
                <w:color w:val="000000"/>
              </w:rPr>
              <w:t>9</w:t>
            </w:r>
          </w:p>
        </w:tc>
        <w:tc>
          <w:tcPr>
            <w:tcW w:w="2337" w:type="dxa"/>
          </w:tcPr>
          <w:p w14:paraId="24EA9BBB" w14:textId="77777777" w:rsidR="00285F61" w:rsidRDefault="006B4899">
            <w:pPr>
              <w:tabs>
                <w:tab w:val="left" w:pos="0"/>
                <w:tab w:val="left" w:pos="270"/>
              </w:tabs>
              <w:ind w:right="48"/>
              <w:jc w:val="both"/>
              <w:rPr>
                <w:color w:val="000000"/>
              </w:rPr>
            </w:pPr>
            <w:r>
              <w:rPr>
                <w:color w:val="000000"/>
              </w:rPr>
              <w:t>Liga pagal sąrašą</w:t>
            </w:r>
          </w:p>
        </w:tc>
        <w:tc>
          <w:tcPr>
            <w:tcW w:w="1995" w:type="dxa"/>
          </w:tcPr>
          <w:p w14:paraId="24EA9BBC" w14:textId="77777777" w:rsidR="00285F61" w:rsidRDefault="006B4899">
            <w:pPr>
              <w:tabs>
                <w:tab w:val="left" w:pos="0"/>
                <w:tab w:val="left" w:pos="270"/>
                <w:tab w:val="left" w:pos="1944"/>
              </w:tabs>
              <w:ind w:right="6"/>
              <w:jc w:val="both"/>
              <w:rPr>
                <w:color w:val="000000"/>
              </w:rPr>
            </w:pPr>
            <w:r>
              <w:rPr>
                <w:color w:val="000000"/>
                <w:lang w:val="en-US"/>
              </w:rPr>
              <w:t>50 %</w:t>
            </w:r>
          </w:p>
        </w:tc>
      </w:tr>
      <w:tr w:rsidR="00285F61" w14:paraId="24EA9BC1" w14:textId="77777777">
        <w:trPr>
          <w:jc w:val="center"/>
        </w:trPr>
        <w:tc>
          <w:tcPr>
            <w:tcW w:w="1875" w:type="dxa"/>
          </w:tcPr>
          <w:p w14:paraId="24EA9BBE" w14:textId="77777777" w:rsidR="00285F61" w:rsidRDefault="006B4899">
            <w:pPr>
              <w:tabs>
                <w:tab w:val="left" w:pos="0"/>
                <w:tab w:val="left" w:pos="270"/>
              </w:tabs>
              <w:ind w:right="1417"/>
              <w:jc w:val="both"/>
              <w:rPr>
                <w:color w:val="000000"/>
              </w:rPr>
            </w:pPr>
            <w:r>
              <w:rPr>
                <w:color w:val="000000"/>
              </w:rPr>
              <w:t>10</w:t>
            </w:r>
          </w:p>
        </w:tc>
        <w:tc>
          <w:tcPr>
            <w:tcW w:w="2337" w:type="dxa"/>
          </w:tcPr>
          <w:p w14:paraId="24EA9BBF" w14:textId="77777777" w:rsidR="00285F61" w:rsidRDefault="00285F61">
            <w:pPr>
              <w:tabs>
                <w:tab w:val="left" w:pos="0"/>
                <w:tab w:val="left" w:pos="270"/>
              </w:tabs>
              <w:ind w:right="1417"/>
              <w:jc w:val="both"/>
              <w:rPr>
                <w:color w:val="000000"/>
              </w:rPr>
            </w:pPr>
          </w:p>
        </w:tc>
        <w:tc>
          <w:tcPr>
            <w:tcW w:w="1995" w:type="dxa"/>
          </w:tcPr>
          <w:p w14:paraId="24EA9BC0" w14:textId="77777777" w:rsidR="00285F61" w:rsidRDefault="00285F61">
            <w:pPr>
              <w:tabs>
                <w:tab w:val="left" w:pos="0"/>
                <w:tab w:val="left" w:pos="270"/>
              </w:tabs>
              <w:ind w:right="1417"/>
              <w:jc w:val="both"/>
              <w:rPr>
                <w:color w:val="000000"/>
              </w:rPr>
            </w:pPr>
          </w:p>
        </w:tc>
      </w:tr>
      <w:tr w:rsidR="00285F61" w14:paraId="24EA9BC5" w14:textId="77777777">
        <w:trPr>
          <w:jc w:val="center"/>
        </w:trPr>
        <w:tc>
          <w:tcPr>
            <w:tcW w:w="1875" w:type="dxa"/>
          </w:tcPr>
          <w:p w14:paraId="24EA9BC2" w14:textId="77777777" w:rsidR="00285F61" w:rsidRDefault="006B4899">
            <w:pPr>
              <w:tabs>
                <w:tab w:val="left" w:pos="0"/>
                <w:tab w:val="left" w:pos="270"/>
              </w:tabs>
              <w:ind w:right="1417"/>
              <w:jc w:val="both"/>
              <w:rPr>
                <w:color w:val="000000"/>
              </w:rPr>
            </w:pPr>
            <w:r>
              <w:rPr>
                <w:color w:val="000000"/>
              </w:rPr>
              <w:t>11</w:t>
            </w:r>
          </w:p>
        </w:tc>
        <w:tc>
          <w:tcPr>
            <w:tcW w:w="2337" w:type="dxa"/>
          </w:tcPr>
          <w:p w14:paraId="24EA9BC3" w14:textId="77777777" w:rsidR="00285F61" w:rsidRDefault="00285F61">
            <w:pPr>
              <w:tabs>
                <w:tab w:val="left" w:pos="0"/>
                <w:tab w:val="left" w:pos="270"/>
              </w:tabs>
              <w:ind w:right="1417"/>
              <w:jc w:val="both"/>
              <w:rPr>
                <w:color w:val="000000"/>
              </w:rPr>
            </w:pPr>
          </w:p>
        </w:tc>
        <w:tc>
          <w:tcPr>
            <w:tcW w:w="1995" w:type="dxa"/>
          </w:tcPr>
          <w:p w14:paraId="24EA9BC4" w14:textId="77777777" w:rsidR="00285F61" w:rsidRDefault="00285F61">
            <w:pPr>
              <w:tabs>
                <w:tab w:val="left" w:pos="0"/>
                <w:tab w:val="left" w:pos="270"/>
              </w:tabs>
              <w:ind w:right="1417"/>
              <w:jc w:val="both"/>
              <w:rPr>
                <w:color w:val="000000"/>
              </w:rPr>
            </w:pPr>
          </w:p>
        </w:tc>
      </w:tr>
      <w:tr w:rsidR="00285F61" w14:paraId="24EA9BC9" w14:textId="77777777">
        <w:trPr>
          <w:jc w:val="center"/>
        </w:trPr>
        <w:tc>
          <w:tcPr>
            <w:tcW w:w="1875" w:type="dxa"/>
          </w:tcPr>
          <w:p w14:paraId="24EA9BC6" w14:textId="77777777" w:rsidR="00285F61" w:rsidRDefault="006B4899">
            <w:pPr>
              <w:tabs>
                <w:tab w:val="left" w:pos="0"/>
                <w:tab w:val="left" w:pos="270"/>
              </w:tabs>
              <w:ind w:right="1417"/>
              <w:jc w:val="both"/>
              <w:rPr>
                <w:color w:val="000000"/>
              </w:rPr>
            </w:pPr>
            <w:r>
              <w:rPr>
                <w:color w:val="000000"/>
              </w:rPr>
              <w:t>12</w:t>
            </w:r>
          </w:p>
        </w:tc>
        <w:tc>
          <w:tcPr>
            <w:tcW w:w="2337" w:type="dxa"/>
          </w:tcPr>
          <w:p w14:paraId="24EA9BC7" w14:textId="77777777" w:rsidR="00285F61" w:rsidRDefault="00285F61">
            <w:pPr>
              <w:tabs>
                <w:tab w:val="left" w:pos="0"/>
                <w:tab w:val="left" w:pos="270"/>
              </w:tabs>
              <w:ind w:right="1417"/>
              <w:jc w:val="both"/>
              <w:rPr>
                <w:color w:val="000000"/>
              </w:rPr>
            </w:pPr>
          </w:p>
        </w:tc>
        <w:tc>
          <w:tcPr>
            <w:tcW w:w="1995" w:type="dxa"/>
          </w:tcPr>
          <w:p w14:paraId="24EA9BC8" w14:textId="77777777" w:rsidR="00285F61" w:rsidRDefault="00285F61">
            <w:pPr>
              <w:tabs>
                <w:tab w:val="left" w:pos="0"/>
                <w:tab w:val="left" w:pos="270"/>
              </w:tabs>
              <w:ind w:right="1417"/>
              <w:jc w:val="both"/>
              <w:rPr>
                <w:color w:val="000000"/>
              </w:rPr>
            </w:pPr>
          </w:p>
        </w:tc>
      </w:tr>
      <w:tr w:rsidR="00285F61" w14:paraId="24EA9BCD" w14:textId="77777777">
        <w:trPr>
          <w:jc w:val="center"/>
        </w:trPr>
        <w:tc>
          <w:tcPr>
            <w:tcW w:w="1875" w:type="dxa"/>
          </w:tcPr>
          <w:p w14:paraId="24EA9BCA" w14:textId="77777777" w:rsidR="00285F61" w:rsidRDefault="006B4899">
            <w:pPr>
              <w:tabs>
                <w:tab w:val="left" w:pos="0"/>
                <w:tab w:val="left" w:pos="270"/>
              </w:tabs>
              <w:ind w:right="1417"/>
              <w:jc w:val="both"/>
              <w:rPr>
                <w:color w:val="000000"/>
              </w:rPr>
            </w:pPr>
            <w:r>
              <w:rPr>
                <w:color w:val="000000"/>
              </w:rPr>
              <w:t>13</w:t>
            </w:r>
          </w:p>
        </w:tc>
        <w:tc>
          <w:tcPr>
            <w:tcW w:w="2337" w:type="dxa"/>
          </w:tcPr>
          <w:p w14:paraId="24EA9BCB" w14:textId="77777777" w:rsidR="00285F61" w:rsidRDefault="00285F61">
            <w:pPr>
              <w:tabs>
                <w:tab w:val="left" w:pos="0"/>
                <w:tab w:val="left" w:pos="270"/>
              </w:tabs>
              <w:ind w:right="1417"/>
              <w:jc w:val="both"/>
              <w:rPr>
                <w:color w:val="000000"/>
              </w:rPr>
            </w:pPr>
          </w:p>
        </w:tc>
        <w:tc>
          <w:tcPr>
            <w:tcW w:w="1995" w:type="dxa"/>
          </w:tcPr>
          <w:p w14:paraId="24EA9BCC" w14:textId="77777777" w:rsidR="00285F61" w:rsidRDefault="00285F61">
            <w:pPr>
              <w:tabs>
                <w:tab w:val="left" w:pos="0"/>
                <w:tab w:val="left" w:pos="270"/>
              </w:tabs>
              <w:ind w:right="1417"/>
              <w:jc w:val="both"/>
              <w:rPr>
                <w:color w:val="000000"/>
              </w:rPr>
            </w:pPr>
          </w:p>
        </w:tc>
      </w:tr>
      <w:tr w:rsidR="00285F61" w14:paraId="24EA9BD1" w14:textId="77777777">
        <w:trPr>
          <w:jc w:val="center"/>
        </w:trPr>
        <w:tc>
          <w:tcPr>
            <w:tcW w:w="1875" w:type="dxa"/>
          </w:tcPr>
          <w:p w14:paraId="24EA9BCE" w14:textId="77777777" w:rsidR="00285F61" w:rsidRDefault="006B4899">
            <w:pPr>
              <w:tabs>
                <w:tab w:val="left" w:pos="0"/>
                <w:tab w:val="left" w:pos="270"/>
              </w:tabs>
              <w:ind w:right="1417"/>
              <w:jc w:val="both"/>
              <w:rPr>
                <w:color w:val="000000"/>
              </w:rPr>
            </w:pPr>
            <w:r>
              <w:rPr>
                <w:color w:val="000000"/>
              </w:rPr>
              <w:t>14</w:t>
            </w:r>
          </w:p>
        </w:tc>
        <w:tc>
          <w:tcPr>
            <w:tcW w:w="2337" w:type="dxa"/>
          </w:tcPr>
          <w:p w14:paraId="24EA9BCF" w14:textId="77777777" w:rsidR="00285F61" w:rsidRDefault="00285F61">
            <w:pPr>
              <w:tabs>
                <w:tab w:val="left" w:pos="0"/>
                <w:tab w:val="left" w:pos="270"/>
              </w:tabs>
              <w:ind w:right="1417"/>
              <w:jc w:val="both"/>
              <w:rPr>
                <w:color w:val="000000"/>
              </w:rPr>
            </w:pPr>
          </w:p>
        </w:tc>
        <w:tc>
          <w:tcPr>
            <w:tcW w:w="1995" w:type="dxa"/>
          </w:tcPr>
          <w:p w14:paraId="24EA9BD0" w14:textId="77777777" w:rsidR="00285F61" w:rsidRDefault="00285F61">
            <w:pPr>
              <w:tabs>
                <w:tab w:val="left" w:pos="0"/>
                <w:tab w:val="left" w:pos="270"/>
              </w:tabs>
              <w:ind w:right="1417"/>
              <w:jc w:val="both"/>
              <w:rPr>
                <w:color w:val="000000"/>
              </w:rPr>
            </w:pPr>
          </w:p>
        </w:tc>
      </w:tr>
      <w:tr w:rsidR="00285F61" w14:paraId="24EA9BD5" w14:textId="77777777">
        <w:trPr>
          <w:jc w:val="center"/>
        </w:trPr>
        <w:tc>
          <w:tcPr>
            <w:tcW w:w="1875" w:type="dxa"/>
          </w:tcPr>
          <w:p w14:paraId="24EA9BD2" w14:textId="77777777" w:rsidR="00285F61" w:rsidRDefault="006B4899">
            <w:pPr>
              <w:tabs>
                <w:tab w:val="left" w:pos="0"/>
                <w:tab w:val="left" w:pos="270"/>
              </w:tabs>
              <w:ind w:right="1417"/>
              <w:jc w:val="both"/>
              <w:rPr>
                <w:color w:val="000000"/>
              </w:rPr>
            </w:pPr>
            <w:r>
              <w:rPr>
                <w:color w:val="000000"/>
              </w:rPr>
              <w:t>15</w:t>
            </w:r>
          </w:p>
        </w:tc>
        <w:tc>
          <w:tcPr>
            <w:tcW w:w="2337" w:type="dxa"/>
          </w:tcPr>
          <w:p w14:paraId="24EA9BD3" w14:textId="77777777" w:rsidR="00285F61" w:rsidRDefault="00285F61">
            <w:pPr>
              <w:tabs>
                <w:tab w:val="left" w:pos="0"/>
                <w:tab w:val="left" w:pos="270"/>
              </w:tabs>
              <w:ind w:right="1417"/>
              <w:jc w:val="both"/>
              <w:rPr>
                <w:color w:val="000000"/>
              </w:rPr>
            </w:pPr>
          </w:p>
        </w:tc>
        <w:tc>
          <w:tcPr>
            <w:tcW w:w="1995" w:type="dxa"/>
          </w:tcPr>
          <w:p w14:paraId="24EA9BD4" w14:textId="77777777" w:rsidR="00285F61" w:rsidRDefault="00285F61">
            <w:pPr>
              <w:tabs>
                <w:tab w:val="left" w:pos="0"/>
                <w:tab w:val="left" w:pos="270"/>
              </w:tabs>
              <w:ind w:right="1417"/>
              <w:jc w:val="both"/>
              <w:rPr>
                <w:color w:val="000000"/>
              </w:rPr>
            </w:pPr>
          </w:p>
        </w:tc>
      </w:tr>
    </w:tbl>
    <w:p w14:paraId="24EA9BD6" w14:textId="77777777" w:rsidR="00285F61" w:rsidRDefault="00285F61">
      <w:pPr>
        <w:tabs>
          <w:tab w:val="left" w:pos="0"/>
          <w:tab w:val="left" w:pos="270"/>
        </w:tabs>
        <w:ind w:right="1417" w:firstLine="709"/>
        <w:jc w:val="both"/>
        <w:rPr>
          <w:color w:val="000000"/>
        </w:rPr>
      </w:pPr>
    </w:p>
    <w:p w14:paraId="24EA9BD7" w14:textId="4892E57B" w:rsidR="00285F61" w:rsidRDefault="006B4899">
      <w:pPr>
        <w:tabs>
          <w:tab w:val="left" w:pos="0"/>
          <w:tab w:val="left" w:pos="270"/>
        </w:tabs>
        <w:ind w:right="1417" w:firstLine="709"/>
        <w:jc w:val="center"/>
        <w:rPr>
          <w:color w:val="000000"/>
        </w:rPr>
      </w:pPr>
      <w:r>
        <w:rPr>
          <w:color w:val="000000"/>
        </w:rPr>
        <w:t>ŠĮ LAPĄ PADĖKITE PO ANTRUOJU IŠRAŠOMO RECEPTO LAPU,</w:t>
      </w:r>
    </w:p>
    <w:p w14:paraId="24EA9BD8" w14:textId="77777777" w:rsidR="00285F61" w:rsidRDefault="006B4899">
      <w:pPr>
        <w:tabs>
          <w:tab w:val="left" w:pos="0"/>
          <w:tab w:val="left" w:pos="270"/>
        </w:tabs>
        <w:ind w:right="1417" w:firstLine="709"/>
        <w:jc w:val="center"/>
        <w:rPr>
          <w:color w:val="000000"/>
        </w:rPr>
      </w:pPr>
      <w:r>
        <w:rPr>
          <w:color w:val="000000"/>
        </w:rPr>
        <w:t>KAD ĮRAŠAI NEATSISPAUSTŲ ANT KITŲ LAPŲ.</w:t>
      </w:r>
    </w:p>
    <w:p w14:paraId="24EA9BD9" w14:textId="26D4C2F6" w:rsidR="00285F61" w:rsidRDefault="006B4899">
      <w:pPr>
        <w:tabs>
          <w:tab w:val="left" w:pos="0"/>
          <w:tab w:val="left" w:pos="270"/>
        </w:tabs>
        <w:ind w:right="1417" w:firstLine="709"/>
        <w:jc w:val="center"/>
        <w:rPr>
          <w:color w:val="000000"/>
        </w:rPr>
      </w:pPr>
      <w:r>
        <w:rPr>
          <w:color w:val="000000"/>
        </w:rPr>
        <w:t>RAŠYKITE TIK MĖLYNU TUŠINUKU.</w:t>
      </w:r>
    </w:p>
    <w:p w14:paraId="24EA9BDA" w14:textId="296CA8C2" w:rsidR="00285F61" w:rsidRDefault="006B4899">
      <w:pPr>
        <w:tabs>
          <w:tab w:val="left" w:pos="0"/>
          <w:tab w:val="left" w:pos="270"/>
        </w:tabs>
        <w:jc w:val="center"/>
        <w:rPr>
          <w:color w:val="000000"/>
        </w:rPr>
      </w:pPr>
      <w:r>
        <w:rPr>
          <w:color w:val="000000"/>
        </w:rPr>
        <w:t>______________</w:t>
      </w:r>
    </w:p>
    <w:p w14:paraId="24EA9BDB" w14:textId="77777777" w:rsidR="00285F61" w:rsidRDefault="006B4899" w:rsidP="006B4899">
      <w:pPr>
        <w:ind w:left="5102"/>
      </w:pPr>
      <w:r>
        <w:br w:type="page"/>
      </w:r>
      <w:r>
        <w:lastRenderedPageBreak/>
        <w:t>PATVIRTINTA</w:t>
      </w:r>
    </w:p>
    <w:p w14:paraId="24EA9BDC" w14:textId="77777777" w:rsidR="00285F61" w:rsidRDefault="006B4899">
      <w:pPr>
        <w:ind w:firstLine="5102"/>
      </w:pPr>
      <w:r>
        <w:t>Lietuvos Respublikos sveikatos apsaugos</w:t>
      </w:r>
    </w:p>
    <w:p w14:paraId="24EA9BDD" w14:textId="77777777" w:rsidR="00285F61" w:rsidRDefault="006B4899">
      <w:pPr>
        <w:ind w:firstLine="5102"/>
      </w:pPr>
      <w:r>
        <w:t xml:space="preserve">ministro </w:t>
      </w:r>
      <w:smartTag w:uri="urn:schemas-microsoft-com:office:smarttags" w:element="metricconverter">
        <w:smartTagPr>
          <w:attr w:name="ProductID" w:val="2002 m"/>
        </w:smartTagPr>
        <w:r>
          <w:t>2002 m</w:t>
        </w:r>
      </w:smartTag>
      <w:r>
        <w:t>. kovo 8 d. įsakymu Nr. 112</w:t>
      </w:r>
    </w:p>
    <w:p w14:paraId="24EA9BDE" w14:textId="77777777" w:rsidR="00285F61" w:rsidRDefault="00285F61">
      <w:pPr>
        <w:ind w:right="-694" w:firstLine="709"/>
        <w:rPr>
          <w:color w:val="000000"/>
        </w:rPr>
      </w:pPr>
    </w:p>
    <w:p w14:paraId="24EA9BDF" w14:textId="77777777" w:rsidR="00285F61" w:rsidRDefault="00260F36">
      <w:pPr>
        <w:jc w:val="center"/>
        <w:rPr>
          <w:b/>
          <w:color w:val="000000"/>
        </w:rPr>
      </w:pPr>
      <w:r w:rsidR="006B4899">
        <w:rPr>
          <w:b/>
          <w:color w:val="000000"/>
        </w:rPr>
        <w:t>RECEPTUOSE VARTOTINOS SANTRUMPOS</w:t>
      </w:r>
    </w:p>
    <w:p w14:paraId="24EA9BE0" w14:textId="77777777" w:rsidR="00285F61" w:rsidRDefault="00285F61">
      <w:pPr>
        <w:ind w:firstLine="709"/>
        <w:rPr>
          <w:color w:val="000000"/>
        </w:rPr>
      </w:pPr>
    </w:p>
    <w:tbl>
      <w:tblPr>
        <w:tblW w:w="9639" w:type="dxa"/>
        <w:tblLayout w:type="fixed"/>
        <w:tblLook w:val="01E0" w:firstRow="1" w:lastRow="1" w:firstColumn="1" w:lastColumn="1" w:noHBand="0" w:noVBand="0"/>
      </w:tblPr>
      <w:tblGrid>
        <w:gridCol w:w="2412"/>
        <w:gridCol w:w="3229"/>
        <w:gridCol w:w="3998"/>
      </w:tblGrid>
      <w:tr w:rsidR="00285F61" w14:paraId="24EA9BE4" w14:textId="77777777">
        <w:tc>
          <w:tcPr>
            <w:tcW w:w="1382" w:type="dxa"/>
          </w:tcPr>
          <w:p w14:paraId="24EA9BE1" w14:textId="77777777" w:rsidR="00285F61" w:rsidRDefault="006B4899">
            <w:pPr>
              <w:rPr>
                <w:color w:val="000000"/>
              </w:rPr>
            </w:pPr>
            <w:r>
              <w:rPr>
                <w:color w:val="000000"/>
              </w:rPr>
              <w:t xml:space="preserve">Aa </w:t>
            </w:r>
          </w:p>
        </w:tc>
        <w:tc>
          <w:tcPr>
            <w:tcW w:w="1850" w:type="dxa"/>
          </w:tcPr>
          <w:p w14:paraId="24EA9BE2" w14:textId="77777777" w:rsidR="00285F61" w:rsidRDefault="006B4899">
            <w:pPr>
              <w:rPr>
                <w:color w:val="000000"/>
              </w:rPr>
            </w:pPr>
            <w:r>
              <w:rPr>
                <w:color w:val="000000"/>
              </w:rPr>
              <w:t>ana</w:t>
            </w:r>
          </w:p>
        </w:tc>
        <w:tc>
          <w:tcPr>
            <w:tcW w:w="2291" w:type="dxa"/>
          </w:tcPr>
          <w:p w14:paraId="24EA9BE3" w14:textId="77777777" w:rsidR="00285F61" w:rsidRDefault="006B4899">
            <w:pPr>
              <w:rPr>
                <w:color w:val="000000"/>
              </w:rPr>
            </w:pPr>
            <w:r>
              <w:rPr>
                <w:color w:val="000000"/>
              </w:rPr>
              <w:t>po lygiai</w:t>
            </w:r>
          </w:p>
        </w:tc>
      </w:tr>
      <w:tr w:rsidR="00285F61" w14:paraId="24EA9BE8" w14:textId="77777777">
        <w:tc>
          <w:tcPr>
            <w:tcW w:w="1382" w:type="dxa"/>
          </w:tcPr>
          <w:p w14:paraId="24EA9BE5" w14:textId="77777777" w:rsidR="00285F61" w:rsidRDefault="006B4899">
            <w:pPr>
              <w:rPr>
                <w:color w:val="000000"/>
              </w:rPr>
            </w:pPr>
            <w:r>
              <w:rPr>
                <w:color w:val="000000"/>
              </w:rPr>
              <w:t xml:space="preserve">ac., acid. </w:t>
            </w:r>
          </w:p>
        </w:tc>
        <w:tc>
          <w:tcPr>
            <w:tcW w:w="1850" w:type="dxa"/>
          </w:tcPr>
          <w:p w14:paraId="24EA9BE6" w14:textId="77777777" w:rsidR="00285F61" w:rsidRDefault="006B4899">
            <w:pPr>
              <w:rPr>
                <w:color w:val="000000"/>
              </w:rPr>
            </w:pPr>
            <w:r>
              <w:rPr>
                <w:color w:val="000000"/>
              </w:rPr>
              <w:t xml:space="preserve">acidum </w:t>
            </w:r>
          </w:p>
        </w:tc>
        <w:tc>
          <w:tcPr>
            <w:tcW w:w="2291" w:type="dxa"/>
          </w:tcPr>
          <w:p w14:paraId="24EA9BE7" w14:textId="77777777" w:rsidR="00285F61" w:rsidRDefault="006B4899">
            <w:pPr>
              <w:rPr>
                <w:color w:val="000000"/>
              </w:rPr>
            </w:pPr>
            <w:r>
              <w:rPr>
                <w:color w:val="000000"/>
              </w:rPr>
              <w:t>rūgštis</w:t>
            </w:r>
          </w:p>
        </w:tc>
      </w:tr>
      <w:tr w:rsidR="00285F61" w14:paraId="24EA9BEC" w14:textId="77777777">
        <w:tc>
          <w:tcPr>
            <w:tcW w:w="1382" w:type="dxa"/>
          </w:tcPr>
          <w:p w14:paraId="24EA9BE9" w14:textId="77777777" w:rsidR="00285F61" w:rsidRDefault="006B4899">
            <w:pPr>
              <w:ind w:right="-874"/>
              <w:rPr>
                <w:color w:val="000000"/>
              </w:rPr>
            </w:pPr>
            <w:r>
              <w:rPr>
                <w:color w:val="000000"/>
              </w:rPr>
              <w:t xml:space="preserve">ad us. diagn. </w:t>
            </w:r>
          </w:p>
        </w:tc>
        <w:tc>
          <w:tcPr>
            <w:tcW w:w="1850" w:type="dxa"/>
          </w:tcPr>
          <w:p w14:paraId="24EA9BEA" w14:textId="77777777" w:rsidR="00285F61" w:rsidRDefault="006B4899">
            <w:pPr>
              <w:ind w:right="-874"/>
              <w:rPr>
                <w:color w:val="000000"/>
              </w:rPr>
            </w:pPr>
            <w:r>
              <w:rPr>
                <w:color w:val="000000"/>
              </w:rPr>
              <w:t xml:space="preserve">ad usum diagnosticum </w:t>
            </w:r>
          </w:p>
        </w:tc>
        <w:tc>
          <w:tcPr>
            <w:tcW w:w="2291" w:type="dxa"/>
          </w:tcPr>
          <w:p w14:paraId="24EA9BEB" w14:textId="77777777" w:rsidR="00285F61" w:rsidRDefault="006B4899">
            <w:pPr>
              <w:ind w:right="-874"/>
              <w:rPr>
                <w:color w:val="000000"/>
              </w:rPr>
            </w:pPr>
            <w:r>
              <w:rPr>
                <w:color w:val="000000"/>
              </w:rPr>
              <w:t>diagnostikai</w:t>
            </w:r>
          </w:p>
        </w:tc>
      </w:tr>
      <w:tr w:rsidR="00285F61" w14:paraId="24EA9BF0" w14:textId="77777777">
        <w:tc>
          <w:tcPr>
            <w:tcW w:w="1382" w:type="dxa"/>
          </w:tcPr>
          <w:p w14:paraId="24EA9BED" w14:textId="77777777" w:rsidR="00285F61" w:rsidRDefault="006B4899">
            <w:pPr>
              <w:ind w:right="-694"/>
              <w:rPr>
                <w:color w:val="000000"/>
              </w:rPr>
            </w:pPr>
            <w:r>
              <w:rPr>
                <w:color w:val="000000"/>
              </w:rPr>
              <w:t>ad us. ext.</w:t>
            </w:r>
          </w:p>
        </w:tc>
        <w:tc>
          <w:tcPr>
            <w:tcW w:w="1850" w:type="dxa"/>
          </w:tcPr>
          <w:p w14:paraId="24EA9BEE" w14:textId="77777777" w:rsidR="00285F61" w:rsidRDefault="006B4899">
            <w:pPr>
              <w:ind w:right="-694"/>
              <w:rPr>
                <w:color w:val="000000"/>
              </w:rPr>
            </w:pPr>
            <w:r>
              <w:rPr>
                <w:color w:val="000000"/>
              </w:rPr>
              <w:t xml:space="preserve">ad usum externum </w:t>
            </w:r>
          </w:p>
        </w:tc>
        <w:tc>
          <w:tcPr>
            <w:tcW w:w="2291" w:type="dxa"/>
          </w:tcPr>
          <w:p w14:paraId="24EA9BEF" w14:textId="77777777" w:rsidR="00285F61" w:rsidRDefault="006B4899">
            <w:pPr>
              <w:ind w:right="-694"/>
              <w:rPr>
                <w:color w:val="000000"/>
              </w:rPr>
            </w:pPr>
            <w:r>
              <w:rPr>
                <w:color w:val="000000"/>
              </w:rPr>
              <w:t xml:space="preserve">išorinio vartojimo </w:t>
            </w:r>
          </w:p>
        </w:tc>
      </w:tr>
      <w:tr w:rsidR="00285F61" w14:paraId="24EA9BF4" w14:textId="77777777">
        <w:tc>
          <w:tcPr>
            <w:tcW w:w="1382" w:type="dxa"/>
          </w:tcPr>
          <w:p w14:paraId="24EA9BF1" w14:textId="77777777" w:rsidR="00285F61" w:rsidRDefault="006B4899">
            <w:pPr>
              <w:ind w:right="-694"/>
              <w:rPr>
                <w:color w:val="000000"/>
              </w:rPr>
            </w:pPr>
            <w:r>
              <w:rPr>
                <w:color w:val="000000"/>
              </w:rPr>
              <w:t>ad us. int.</w:t>
            </w:r>
          </w:p>
        </w:tc>
        <w:tc>
          <w:tcPr>
            <w:tcW w:w="1850" w:type="dxa"/>
          </w:tcPr>
          <w:p w14:paraId="24EA9BF2" w14:textId="77777777" w:rsidR="00285F61" w:rsidRDefault="006B4899">
            <w:pPr>
              <w:ind w:right="-694"/>
              <w:rPr>
                <w:color w:val="000000"/>
              </w:rPr>
            </w:pPr>
            <w:r>
              <w:rPr>
                <w:color w:val="000000"/>
              </w:rPr>
              <w:t xml:space="preserve">ad usum internum </w:t>
            </w:r>
          </w:p>
        </w:tc>
        <w:tc>
          <w:tcPr>
            <w:tcW w:w="2291" w:type="dxa"/>
          </w:tcPr>
          <w:p w14:paraId="24EA9BF3" w14:textId="77777777" w:rsidR="00285F61" w:rsidRDefault="006B4899">
            <w:pPr>
              <w:ind w:right="-694"/>
              <w:rPr>
                <w:color w:val="000000"/>
              </w:rPr>
            </w:pPr>
            <w:r>
              <w:rPr>
                <w:color w:val="000000"/>
              </w:rPr>
              <w:t>vidinio vartojimo</w:t>
            </w:r>
          </w:p>
        </w:tc>
      </w:tr>
      <w:tr w:rsidR="00285F61" w14:paraId="24EA9BF8" w14:textId="77777777">
        <w:tc>
          <w:tcPr>
            <w:tcW w:w="1382" w:type="dxa"/>
          </w:tcPr>
          <w:p w14:paraId="24EA9BF5" w14:textId="77777777" w:rsidR="00285F61" w:rsidRDefault="006B4899">
            <w:pPr>
              <w:ind w:right="-874"/>
              <w:rPr>
                <w:color w:val="000000"/>
              </w:rPr>
            </w:pPr>
            <w:r>
              <w:rPr>
                <w:color w:val="000000"/>
              </w:rPr>
              <w:t>ad us. propr.</w:t>
            </w:r>
          </w:p>
        </w:tc>
        <w:tc>
          <w:tcPr>
            <w:tcW w:w="1850" w:type="dxa"/>
          </w:tcPr>
          <w:p w14:paraId="24EA9BF6" w14:textId="77777777" w:rsidR="00285F61" w:rsidRDefault="006B4899">
            <w:pPr>
              <w:ind w:right="-874"/>
              <w:rPr>
                <w:color w:val="000000"/>
              </w:rPr>
            </w:pPr>
            <w:r>
              <w:rPr>
                <w:color w:val="000000"/>
              </w:rPr>
              <w:t xml:space="preserve">ad usum proprium </w:t>
            </w:r>
          </w:p>
        </w:tc>
        <w:tc>
          <w:tcPr>
            <w:tcW w:w="2291" w:type="dxa"/>
          </w:tcPr>
          <w:p w14:paraId="24EA9BF7" w14:textId="77777777" w:rsidR="00285F61" w:rsidRDefault="006B4899">
            <w:pPr>
              <w:ind w:right="-874"/>
              <w:rPr>
                <w:color w:val="000000"/>
              </w:rPr>
            </w:pPr>
            <w:r>
              <w:rPr>
                <w:color w:val="000000"/>
              </w:rPr>
              <w:t>vartoti pačiam</w:t>
            </w:r>
          </w:p>
        </w:tc>
      </w:tr>
      <w:tr w:rsidR="00285F61" w14:paraId="24EA9BFC" w14:textId="77777777">
        <w:tc>
          <w:tcPr>
            <w:tcW w:w="1382" w:type="dxa"/>
          </w:tcPr>
          <w:p w14:paraId="24EA9BF9" w14:textId="77777777" w:rsidR="00285F61" w:rsidRDefault="006B4899">
            <w:pPr>
              <w:ind w:right="-874"/>
              <w:rPr>
                <w:color w:val="000000"/>
              </w:rPr>
            </w:pPr>
            <w:r>
              <w:rPr>
                <w:color w:val="000000"/>
              </w:rPr>
              <w:t xml:space="preserve">ad us. vet. </w:t>
            </w:r>
          </w:p>
        </w:tc>
        <w:tc>
          <w:tcPr>
            <w:tcW w:w="1850" w:type="dxa"/>
          </w:tcPr>
          <w:p w14:paraId="24EA9BFA" w14:textId="77777777" w:rsidR="00285F61" w:rsidRDefault="006B4899">
            <w:pPr>
              <w:ind w:right="-874"/>
              <w:rPr>
                <w:color w:val="000000"/>
              </w:rPr>
            </w:pPr>
            <w:r>
              <w:rPr>
                <w:color w:val="000000"/>
              </w:rPr>
              <w:t xml:space="preserve">ad usum veterinarium </w:t>
            </w:r>
          </w:p>
        </w:tc>
        <w:tc>
          <w:tcPr>
            <w:tcW w:w="2291" w:type="dxa"/>
          </w:tcPr>
          <w:p w14:paraId="24EA9BFB" w14:textId="77777777" w:rsidR="00285F61" w:rsidRDefault="006B4899">
            <w:pPr>
              <w:ind w:right="-874"/>
              <w:rPr>
                <w:color w:val="000000"/>
              </w:rPr>
            </w:pPr>
            <w:r>
              <w:rPr>
                <w:color w:val="000000"/>
              </w:rPr>
              <w:t>veterinarijai, veterinarinis</w:t>
            </w:r>
          </w:p>
        </w:tc>
      </w:tr>
      <w:tr w:rsidR="00285F61" w14:paraId="24EA9C00" w14:textId="77777777">
        <w:tc>
          <w:tcPr>
            <w:tcW w:w="1382" w:type="dxa"/>
          </w:tcPr>
          <w:p w14:paraId="24EA9BFD" w14:textId="77777777" w:rsidR="00285F61" w:rsidRDefault="006B4899">
            <w:pPr>
              <w:ind w:right="-694"/>
              <w:rPr>
                <w:color w:val="000000"/>
              </w:rPr>
            </w:pPr>
            <w:r>
              <w:rPr>
                <w:color w:val="000000"/>
              </w:rPr>
              <w:t>aer.</w:t>
            </w:r>
          </w:p>
        </w:tc>
        <w:tc>
          <w:tcPr>
            <w:tcW w:w="1850" w:type="dxa"/>
          </w:tcPr>
          <w:p w14:paraId="24EA9BFE" w14:textId="77777777" w:rsidR="00285F61" w:rsidRDefault="006B4899">
            <w:pPr>
              <w:ind w:right="-694"/>
              <w:rPr>
                <w:color w:val="000000"/>
              </w:rPr>
            </w:pPr>
            <w:r>
              <w:rPr>
                <w:color w:val="000000"/>
              </w:rPr>
              <w:t xml:space="preserve">aerosolum </w:t>
            </w:r>
          </w:p>
        </w:tc>
        <w:tc>
          <w:tcPr>
            <w:tcW w:w="2291" w:type="dxa"/>
          </w:tcPr>
          <w:p w14:paraId="24EA9BFF" w14:textId="77777777" w:rsidR="00285F61" w:rsidRDefault="006B4899">
            <w:pPr>
              <w:ind w:right="-694"/>
              <w:rPr>
                <w:color w:val="000000"/>
              </w:rPr>
            </w:pPr>
            <w:r>
              <w:rPr>
                <w:color w:val="000000"/>
              </w:rPr>
              <w:t>aerozolis</w:t>
            </w:r>
          </w:p>
        </w:tc>
      </w:tr>
      <w:tr w:rsidR="00285F61" w14:paraId="24EA9C04" w14:textId="77777777">
        <w:tc>
          <w:tcPr>
            <w:tcW w:w="1382" w:type="dxa"/>
          </w:tcPr>
          <w:p w14:paraId="24EA9C01" w14:textId="77777777" w:rsidR="00285F61" w:rsidRDefault="006B4899">
            <w:pPr>
              <w:ind w:right="-694"/>
              <w:rPr>
                <w:color w:val="000000"/>
              </w:rPr>
            </w:pPr>
            <w:r>
              <w:rPr>
                <w:color w:val="000000"/>
              </w:rPr>
              <w:t xml:space="preserve">aetherol. </w:t>
            </w:r>
          </w:p>
        </w:tc>
        <w:tc>
          <w:tcPr>
            <w:tcW w:w="1850" w:type="dxa"/>
          </w:tcPr>
          <w:p w14:paraId="24EA9C02" w14:textId="77777777" w:rsidR="00285F61" w:rsidRDefault="006B4899">
            <w:pPr>
              <w:ind w:right="-694"/>
              <w:rPr>
                <w:color w:val="000000"/>
              </w:rPr>
            </w:pPr>
            <w:r>
              <w:rPr>
                <w:color w:val="000000"/>
              </w:rPr>
              <w:t xml:space="preserve">aetheroleum </w:t>
            </w:r>
          </w:p>
        </w:tc>
        <w:tc>
          <w:tcPr>
            <w:tcW w:w="2291" w:type="dxa"/>
          </w:tcPr>
          <w:p w14:paraId="24EA9C03" w14:textId="77777777" w:rsidR="00285F61" w:rsidRDefault="006B4899">
            <w:pPr>
              <w:ind w:right="-694"/>
              <w:rPr>
                <w:color w:val="000000"/>
              </w:rPr>
            </w:pPr>
            <w:r>
              <w:rPr>
                <w:color w:val="000000"/>
              </w:rPr>
              <w:t>eterinis aliejus</w:t>
            </w:r>
          </w:p>
        </w:tc>
      </w:tr>
      <w:tr w:rsidR="00285F61" w14:paraId="24EA9C08" w14:textId="77777777">
        <w:tc>
          <w:tcPr>
            <w:tcW w:w="1382" w:type="dxa"/>
          </w:tcPr>
          <w:p w14:paraId="24EA9C05" w14:textId="77777777" w:rsidR="00285F61" w:rsidRDefault="006B4899">
            <w:pPr>
              <w:ind w:right="-694"/>
              <w:rPr>
                <w:color w:val="000000"/>
              </w:rPr>
            </w:pPr>
            <w:r>
              <w:rPr>
                <w:color w:val="000000"/>
              </w:rPr>
              <w:t xml:space="preserve">alb. </w:t>
            </w:r>
          </w:p>
        </w:tc>
        <w:tc>
          <w:tcPr>
            <w:tcW w:w="1850" w:type="dxa"/>
          </w:tcPr>
          <w:p w14:paraId="24EA9C06" w14:textId="77777777" w:rsidR="00285F61" w:rsidRDefault="006B4899">
            <w:pPr>
              <w:ind w:right="-694"/>
              <w:rPr>
                <w:color w:val="000000"/>
              </w:rPr>
            </w:pPr>
            <w:r>
              <w:rPr>
                <w:color w:val="000000"/>
              </w:rPr>
              <w:t xml:space="preserve">albus, -a, -um </w:t>
            </w:r>
          </w:p>
        </w:tc>
        <w:tc>
          <w:tcPr>
            <w:tcW w:w="2291" w:type="dxa"/>
          </w:tcPr>
          <w:p w14:paraId="24EA9C07" w14:textId="77777777" w:rsidR="00285F61" w:rsidRDefault="006B4899">
            <w:pPr>
              <w:ind w:right="-694"/>
              <w:rPr>
                <w:color w:val="000000"/>
              </w:rPr>
            </w:pPr>
            <w:r>
              <w:rPr>
                <w:color w:val="000000"/>
              </w:rPr>
              <w:t>baltas</w:t>
            </w:r>
          </w:p>
        </w:tc>
      </w:tr>
      <w:tr w:rsidR="00285F61" w14:paraId="24EA9C0C" w14:textId="77777777">
        <w:tc>
          <w:tcPr>
            <w:tcW w:w="1382" w:type="dxa"/>
          </w:tcPr>
          <w:p w14:paraId="24EA9C09" w14:textId="77777777" w:rsidR="00285F61" w:rsidRDefault="006B4899">
            <w:pPr>
              <w:ind w:right="-694"/>
              <w:rPr>
                <w:color w:val="000000"/>
              </w:rPr>
            </w:pPr>
            <w:r>
              <w:rPr>
                <w:color w:val="000000"/>
              </w:rPr>
              <w:t xml:space="preserve">amp. </w:t>
            </w:r>
          </w:p>
        </w:tc>
        <w:tc>
          <w:tcPr>
            <w:tcW w:w="1850" w:type="dxa"/>
          </w:tcPr>
          <w:p w14:paraId="24EA9C0A" w14:textId="77777777" w:rsidR="00285F61" w:rsidRDefault="006B4899">
            <w:pPr>
              <w:ind w:right="-694"/>
              <w:rPr>
                <w:color w:val="000000"/>
              </w:rPr>
            </w:pPr>
            <w:r>
              <w:rPr>
                <w:color w:val="000000"/>
              </w:rPr>
              <w:t>ampulla</w:t>
            </w:r>
          </w:p>
        </w:tc>
        <w:tc>
          <w:tcPr>
            <w:tcW w:w="2291" w:type="dxa"/>
          </w:tcPr>
          <w:p w14:paraId="24EA9C0B" w14:textId="77777777" w:rsidR="00285F61" w:rsidRDefault="006B4899">
            <w:pPr>
              <w:ind w:right="-694"/>
              <w:rPr>
                <w:color w:val="000000"/>
              </w:rPr>
            </w:pPr>
            <w:r>
              <w:rPr>
                <w:color w:val="000000"/>
              </w:rPr>
              <w:t>ampulė</w:t>
            </w:r>
          </w:p>
        </w:tc>
      </w:tr>
      <w:tr w:rsidR="00285F61" w14:paraId="24EA9C10" w14:textId="77777777">
        <w:tc>
          <w:tcPr>
            <w:tcW w:w="1382" w:type="dxa"/>
          </w:tcPr>
          <w:p w14:paraId="24EA9C0D" w14:textId="77777777" w:rsidR="00285F61" w:rsidRDefault="006B4899">
            <w:pPr>
              <w:ind w:right="-694"/>
              <w:rPr>
                <w:color w:val="000000"/>
              </w:rPr>
            </w:pPr>
            <w:r>
              <w:rPr>
                <w:color w:val="000000"/>
              </w:rPr>
              <w:t>aq.</w:t>
            </w:r>
          </w:p>
        </w:tc>
        <w:tc>
          <w:tcPr>
            <w:tcW w:w="1850" w:type="dxa"/>
          </w:tcPr>
          <w:p w14:paraId="24EA9C0E" w14:textId="77777777" w:rsidR="00285F61" w:rsidRDefault="006B4899">
            <w:pPr>
              <w:ind w:right="-694"/>
              <w:rPr>
                <w:color w:val="000000"/>
              </w:rPr>
            </w:pPr>
            <w:r>
              <w:rPr>
                <w:color w:val="000000"/>
              </w:rPr>
              <w:t xml:space="preserve">aqua </w:t>
            </w:r>
          </w:p>
        </w:tc>
        <w:tc>
          <w:tcPr>
            <w:tcW w:w="2291" w:type="dxa"/>
          </w:tcPr>
          <w:p w14:paraId="24EA9C0F" w14:textId="77777777" w:rsidR="00285F61" w:rsidRDefault="006B4899">
            <w:pPr>
              <w:ind w:right="-694"/>
              <w:rPr>
                <w:color w:val="000000"/>
              </w:rPr>
            </w:pPr>
            <w:r>
              <w:rPr>
                <w:color w:val="000000"/>
              </w:rPr>
              <w:t>vanduo</w:t>
            </w:r>
          </w:p>
        </w:tc>
      </w:tr>
      <w:tr w:rsidR="00285F61" w14:paraId="24EA9C14" w14:textId="77777777">
        <w:tc>
          <w:tcPr>
            <w:tcW w:w="1382" w:type="dxa"/>
          </w:tcPr>
          <w:p w14:paraId="24EA9C11" w14:textId="77777777" w:rsidR="00285F61" w:rsidRDefault="006B4899">
            <w:pPr>
              <w:ind w:right="-694"/>
              <w:rPr>
                <w:color w:val="000000"/>
              </w:rPr>
            </w:pPr>
            <w:r>
              <w:rPr>
                <w:color w:val="000000"/>
              </w:rPr>
              <w:t xml:space="preserve">aq. ad iniect. </w:t>
            </w:r>
          </w:p>
        </w:tc>
        <w:tc>
          <w:tcPr>
            <w:tcW w:w="1850" w:type="dxa"/>
          </w:tcPr>
          <w:p w14:paraId="24EA9C12" w14:textId="77777777" w:rsidR="00285F61" w:rsidRDefault="006B4899">
            <w:pPr>
              <w:ind w:right="-694"/>
              <w:rPr>
                <w:color w:val="000000"/>
              </w:rPr>
            </w:pPr>
            <w:r>
              <w:rPr>
                <w:color w:val="000000"/>
              </w:rPr>
              <w:t xml:space="preserve">aqua ad iniectabilia </w:t>
            </w:r>
          </w:p>
        </w:tc>
        <w:tc>
          <w:tcPr>
            <w:tcW w:w="2291" w:type="dxa"/>
          </w:tcPr>
          <w:p w14:paraId="24EA9C13" w14:textId="77777777" w:rsidR="00285F61" w:rsidRDefault="006B4899">
            <w:pPr>
              <w:ind w:right="-694"/>
              <w:rPr>
                <w:color w:val="000000"/>
              </w:rPr>
            </w:pPr>
            <w:r>
              <w:rPr>
                <w:color w:val="000000"/>
              </w:rPr>
              <w:t>injekcinis vanduo</w:t>
            </w:r>
          </w:p>
        </w:tc>
      </w:tr>
      <w:tr w:rsidR="00285F61" w14:paraId="24EA9C18" w14:textId="77777777">
        <w:tc>
          <w:tcPr>
            <w:tcW w:w="1382" w:type="dxa"/>
          </w:tcPr>
          <w:p w14:paraId="24EA9C15" w14:textId="77777777" w:rsidR="00285F61" w:rsidRDefault="006B4899">
            <w:pPr>
              <w:ind w:right="-694"/>
              <w:rPr>
                <w:color w:val="000000"/>
              </w:rPr>
            </w:pPr>
            <w:r>
              <w:rPr>
                <w:color w:val="000000"/>
              </w:rPr>
              <w:t xml:space="preserve">aq. purif. </w:t>
            </w:r>
          </w:p>
        </w:tc>
        <w:tc>
          <w:tcPr>
            <w:tcW w:w="1850" w:type="dxa"/>
          </w:tcPr>
          <w:p w14:paraId="24EA9C16" w14:textId="77777777" w:rsidR="00285F61" w:rsidRDefault="006B4899">
            <w:pPr>
              <w:ind w:right="-694"/>
              <w:rPr>
                <w:color w:val="000000"/>
              </w:rPr>
            </w:pPr>
            <w:r>
              <w:rPr>
                <w:color w:val="000000"/>
              </w:rPr>
              <w:t xml:space="preserve">aqua purificata </w:t>
            </w:r>
          </w:p>
        </w:tc>
        <w:tc>
          <w:tcPr>
            <w:tcW w:w="2291" w:type="dxa"/>
          </w:tcPr>
          <w:p w14:paraId="24EA9C17" w14:textId="77777777" w:rsidR="00285F61" w:rsidRDefault="006B4899">
            <w:pPr>
              <w:ind w:right="-694" w:firstLine="60"/>
              <w:rPr>
                <w:color w:val="000000"/>
              </w:rPr>
            </w:pPr>
            <w:r>
              <w:rPr>
                <w:color w:val="000000"/>
              </w:rPr>
              <w:t xml:space="preserve">išgrynintasis vanduo </w:t>
            </w:r>
          </w:p>
        </w:tc>
      </w:tr>
      <w:tr w:rsidR="00285F61" w14:paraId="24EA9C1C" w14:textId="77777777">
        <w:tc>
          <w:tcPr>
            <w:tcW w:w="1382" w:type="dxa"/>
          </w:tcPr>
          <w:p w14:paraId="24EA9C19" w14:textId="77777777" w:rsidR="00285F61" w:rsidRDefault="006B4899">
            <w:pPr>
              <w:ind w:right="-694"/>
              <w:rPr>
                <w:color w:val="000000"/>
              </w:rPr>
            </w:pPr>
            <w:r>
              <w:rPr>
                <w:color w:val="000000"/>
              </w:rPr>
              <w:t xml:space="preserve">aq. valde purif. </w:t>
            </w:r>
          </w:p>
        </w:tc>
        <w:tc>
          <w:tcPr>
            <w:tcW w:w="1850" w:type="dxa"/>
          </w:tcPr>
          <w:p w14:paraId="24EA9C1A" w14:textId="77777777" w:rsidR="00285F61" w:rsidRDefault="006B4899">
            <w:pPr>
              <w:ind w:right="-694"/>
              <w:rPr>
                <w:color w:val="000000"/>
              </w:rPr>
            </w:pPr>
            <w:r>
              <w:rPr>
                <w:color w:val="000000"/>
              </w:rPr>
              <w:t xml:space="preserve">aqua valde purificata </w:t>
            </w:r>
          </w:p>
        </w:tc>
        <w:tc>
          <w:tcPr>
            <w:tcW w:w="2291" w:type="dxa"/>
          </w:tcPr>
          <w:p w14:paraId="24EA9C1B" w14:textId="77777777" w:rsidR="00285F61" w:rsidRDefault="006B4899">
            <w:pPr>
              <w:ind w:right="-694"/>
              <w:rPr>
                <w:color w:val="000000"/>
              </w:rPr>
            </w:pPr>
            <w:r>
              <w:rPr>
                <w:color w:val="000000"/>
              </w:rPr>
              <w:t>labai išgrynintas vanduo</w:t>
            </w:r>
          </w:p>
        </w:tc>
      </w:tr>
      <w:tr w:rsidR="00285F61" w14:paraId="24EA9C20" w14:textId="77777777">
        <w:tc>
          <w:tcPr>
            <w:tcW w:w="1382" w:type="dxa"/>
          </w:tcPr>
          <w:p w14:paraId="24EA9C1D" w14:textId="77777777" w:rsidR="00285F61" w:rsidRDefault="006B4899">
            <w:pPr>
              <w:rPr>
                <w:color w:val="000000"/>
              </w:rPr>
            </w:pPr>
            <w:r>
              <w:rPr>
                <w:color w:val="000000"/>
              </w:rPr>
              <w:t xml:space="preserve">bac. </w:t>
            </w:r>
          </w:p>
        </w:tc>
        <w:tc>
          <w:tcPr>
            <w:tcW w:w="1850" w:type="dxa"/>
          </w:tcPr>
          <w:p w14:paraId="24EA9C1E" w14:textId="77777777" w:rsidR="00285F61" w:rsidRDefault="006B4899">
            <w:pPr>
              <w:rPr>
                <w:color w:val="000000"/>
              </w:rPr>
            </w:pPr>
            <w:r>
              <w:rPr>
                <w:color w:val="000000"/>
              </w:rPr>
              <w:t xml:space="preserve">bacillis </w:t>
            </w:r>
          </w:p>
        </w:tc>
        <w:tc>
          <w:tcPr>
            <w:tcW w:w="2291" w:type="dxa"/>
          </w:tcPr>
          <w:p w14:paraId="24EA9C1F" w14:textId="77777777" w:rsidR="00285F61" w:rsidRDefault="006B4899">
            <w:pPr>
              <w:ind w:firstLine="60"/>
              <w:rPr>
                <w:color w:val="000000"/>
              </w:rPr>
            </w:pPr>
            <w:r>
              <w:rPr>
                <w:color w:val="000000"/>
              </w:rPr>
              <w:t xml:space="preserve">lazdelė </w:t>
            </w:r>
          </w:p>
        </w:tc>
      </w:tr>
      <w:tr w:rsidR="00285F61" w14:paraId="24EA9C24" w14:textId="77777777">
        <w:tc>
          <w:tcPr>
            <w:tcW w:w="1382" w:type="dxa"/>
          </w:tcPr>
          <w:p w14:paraId="24EA9C21" w14:textId="77777777" w:rsidR="00285F61" w:rsidRDefault="006B4899">
            <w:pPr>
              <w:ind w:right="-694"/>
              <w:rPr>
                <w:color w:val="000000"/>
              </w:rPr>
            </w:pPr>
            <w:r>
              <w:rPr>
                <w:color w:val="000000"/>
              </w:rPr>
              <w:t xml:space="preserve">bals. </w:t>
            </w:r>
          </w:p>
        </w:tc>
        <w:tc>
          <w:tcPr>
            <w:tcW w:w="1850" w:type="dxa"/>
          </w:tcPr>
          <w:p w14:paraId="24EA9C22" w14:textId="77777777" w:rsidR="00285F61" w:rsidRDefault="006B4899">
            <w:pPr>
              <w:ind w:right="-694"/>
              <w:rPr>
                <w:color w:val="000000"/>
              </w:rPr>
            </w:pPr>
            <w:r>
              <w:rPr>
                <w:color w:val="000000"/>
              </w:rPr>
              <w:t xml:space="preserve">balsamum </w:t>
            </w:r>
          </w:p>
        </w:tc>
        <w:tc>
          <w:tcPr>
            <w:tcW w:w="2291" w:type="dxa"/>
          </w:tcPr>
          <w:p w14:paraId="24EA9C23" w14:textId="77777777" w:rsidR="00285F61" w:rsidRDefault="006B4899">
            <w:pPr>
              <w:ind w:right="-694"/>
              <w:rPr>
                <w:color w:val="000000"/>
              </w:rPr>
            </w:pPr>
            <w:r>
              <w:rPr>
                <w:color w:val="000000"/>
              </w:rPr>
              <w:t>balzamas</w:t>
            </w:r>
          </w:p>
        </w:tc>
      </w:tr>
      <w:tr w:rsidR="00285F61" w14:paraId="24EA9C28" w14:textId="77777777">
        <w:tc>
          <w:tcPr>
            <w:tcW w:w="1382" w:type="dxa"/>
          </w:tcPr>
          <w:p w14:paraId="24EA9C25" w14:textId="77777777" w:rsidR="00285F61" w:rsidRDefault="006B4899">
            <w:pPr>
              <w:ind w:right="-694"/>
              <w:rPr>
                <w:color w:val="000000"/>
              </w:rPr>
            </w:pPr>
            <w:r>
              <w:rPr>
                <w:color w:val="000000"/>
              </w:rPr>
              <w:t xml:space="preserve">but. </w:t>
            </w:r>
          </w:p>
        </w:tc>
        <w:tc>
          <w:tcPr>
            <w:tcW w:w="1850" w:type="dxa"/>
          </w:tcPr>
          <w:p w14:paraId="24EA9C26" w14:textId="77777777" w:rsidR="00285F61" w:rsidRDefault="006B4899">
            <w:pPr>
              <w:ind w:right="-694"/>
              <w:rPr>
                <w:color w:val="000000"/>
              </w:rPr>
            </w:pPr>
            <w:r>
              <w:rPr>
                <w:color w:val="000000"/>
              </w:rPr>
              <w:t xml:space="preserve">butyrum </w:t>
            </w:r>
          </w:p>
        </w:tc>
        <w:tc>
          <w:tcPr>
            <w:tcW w:w="2291" w:type="dxa"/>
          </w:tcPr>
          <w:p w14:paraId="24EA9C27" w14:textId="77777777" w:rsidR="00285F61" w:rsidRDefault="006B4899">
            <w:pPr>
              <w:ind w:right="-694"/>
              <w:rPr>
                <w:color w:val="000000"/>
              </w:rPr>
            </w:pPr>
            <w:r>
              <w:rPr>
                <w:color w:val="000000"/>
              </w:rPr>
              <w:t>sviestas</w:t>
            </w:r>
          </w:p>
        </w:tc>
      </w:tr>
      <w:tr w:rsidR="00285F61" w14:paraId="24EA9C2C" w14:textId="77777777">
        <w:tc>
          <w:tcPr>
            <w:tcW w:w="1382" w:type="dxa"/>
          </w:tcPr>
          <w:p w14:paraId="24EA9C29" w14:textId="77777777" w:rsidR="00285F61" w:rsidRDefault="006B4899">
            <w:pPr>
              <w:rPr>
                <w:color w:val="000000"/>
              </w:rPr>
            </w:pPr>
            <w:r>
              <w:rPr>
                <w:color w:val="000000"/>
              </w:rPr>
              <w:t xml:space="preserve">caps. </w:t>
            </w:r>
          </w:p>
        </w:tc>
        <w:tc>
          <w:tcPr>
            <w:tcW w:w="1850" w:type="dxa"/>
          </w:tcPr>
          <w:p w14:paraId="24EA9C2A" w14:textId="77777777" w:rsidR="00285F61" w:rsidRDefault="006B4899">
            <w:pPr>
              <w:rPr>
                <w:color w:val="000000"/>
              </w:rPr>
            </w:pPr>
            <w:r>
              <w:rPr>
                <w:color w:val="000000"/>
              </w:rPr>
              <w:t xml:space="preserve">capsula </w:t>
            </w:r>
          </w:p>
        </w:tc>
        <w:tc>
          <w:tcPr>
            <w:tcW w:w="2291" w:type="dxa"/>
          </w:tcPr>
          <w:p w14:paraId="24EA9C2B" w14:textId="77777777" w:rsidR="00285F61" w:rsidRDefault="006B4899">
            <w:pPr>
              <w:rPr>
                <w:color w:val="000000"/>
              </w:rPr>
            </w:pPr>
            <w:r>
              <w:rPr>
                <w:color w:val="000000"/>
              </w:rPr>
              <w:t>kapsulė</w:t>
            </w:r>
          </w:p>
        </w:tc>
      </w:tr>
      <w:tr w:rsidR="00285F61" w14:paraId="24EA9C30" w14:textId="77777777">
        <w:tc>
          <w:tcPr>
            <w:tcW w:w="1382" w:type="dxa"/>
          </w:tcPr>
          <w:p w14:paraId="24EA9C2D" w14:textId="77777777" w:rsidR="00285F61" w:rsidRDefault="006B4899">
            <w:pPr>
              <w:rPr>
                <w:color w:val="000000"/>
              </w:rPr>
            </w:pPr>
            <w:r>
              <w:rPr>
                <w:color w:val="000000"/>
              </w:rPr>
              <w:t xml:space="preserve">cito </w:t>
            </w:r>
          </w:p>
        </w:tc>
        <w:tc>
          <w:tcPr>
            <w:tcW w:w="1850" w:type="dxa"/>
          </w:tcPr>
          <w:p w14:paraId="24EA9C2E" w14:textId="77777777" w:rsidR="00285F61" w:rsidRDefault="006B4899">
            <w:pPr>
              <w:rPr>
                <w:color w:val="000000"/>
              </w:rPr>
            </w:pPr>
            <w:r>
              <w:rPr>
                <w:color w:val="000000"/>
              </w:rPr>
              <w:t xml:space="preserve">cito </w:t>
            </w:r>
          </w:p>
        </w:tc>
        <w:tc>
          <w:tcPr>
            <w:tcW w:w="2291" w:type="dxa"/>
          </w:tcPr>
          <w:p w14:paraId="24EA9C2F" w14:textId="77777777" w:rsidR="00285F61" w:rsidRDefault="006B4899">
            <w:pPr>
              <w:rPr>
                <w:color w:val="000000"/>
              </w:rPr>
            </w:pPr>
            <w:r>
              <w:rPr>
                <w:color w:val="000000"/>
              </w:rPr>
              <w:t>greitai, skubiai</w:t>
            </w:r>
          </w:p>
        </w:tc>
      </w:tr>
      <w:tr w:rsidR="00285F61" w14:paraId="24EA9C34" w14:textId="77777777">
        <w:tc>
          <w:tcPr>
            <w:tcW w:w="1382" w:type="dxa"/>
          </w:tcPr>
          <w:p w14:paraId="24EA9C31" w14:textId="77777777" w:rsidR="00285F61" w:rsidRDefault="006B4899">
            <w:pPr>
              <w:rPr>
                <w:color w:val="000000"/>
              </w:rPr>
            </w:pPr>
            <w:r>
              <w:rPr>
                <w:color w:val="000000"/>
              </w:rPr>
              <w:t xml:space="preserve">comp. </w:t>
            </w:r>
          </w:p>
        </w:tc>
        <w:tc>
          <w:tcPr>
            <w:tcW w:w="1850" w:type="dxa"/>
          </w:tcPr>
          <w:p w14:paraId="24EA9C32" w14:textId="77777777" w:rsidR="00285F61" w:rsidRDefault="006B4899">
            <w:pPr>
              <w:rPr>
                <w:color w:val="000000"/>
              </w:rPr>
            </w:pPr>
            <w:r>
              <w:rPr>
                <w:color w:val="000000"/>
              </w:rPr>
              <w:t xml:space="preserve">compositus, -a, -um </w:t>
            </w:r>
          </w:p>
        </w:tc>
        <w:tc>
          <w:tcPr>
            <w:tcW w:w="2291" w:type="dxa"/>
          </w:tcPr>
          <w:p w14:paraId="24EA9C33" w14:textId="77777777" w:rsidR="00285F61" w:rsidRDefault="006B4899">
            <w:pPr>
              <w:rPr>
                <w:color w:val="000000"/>
              </w:rPr>
            </w:pPr>
            <w:r>
              <w:rPr>
                <w:color w:val="000000"/>
              </w:rPr>
              <w:t>sudėtinis</w:t>
            </w:r>
          </w:p>
        </w:tc>
      </w:tr>
      <w:tr w:rsidR="00285F61" w14:paraId="24EA9C38" w14:textId="77777777">
        <w:tc>
          <w:tcPr>
            <w:tcW w:w="1382" w:type="dxa"/>
          </w:tcPr>
          <w:p w14:paraId="24EA9C35" w14:textId="77777777" w:rsidR="00285F61" w:rsidRDefault="006B4899">
            <w:pPr>
              <w:rPr>
                <w:color w:val="000000"/>
              </w:rPr>
            </w:pPr>
            <w:r>
              <w:rPr>
                <w:color w:val="000000"/>
              </w:rPr>
              <w:t xml:space="preserve">compr. </w:t>
            </w:r>
          </w:p>
        </w:tc>
        <w:tc>
          <w:tcPr>
            <w:tcW w:w="1850" w:type="dxa"/>
          </w:tcPr>
          <w:p w14:paraId="24EA9C36" w14:textId="77777777" w:rsidR="00285F61" w:rsidRDefault="006B4899">
            <w:pPr>
              <w:rPr>
                <w:color w:val="000000"/>
              </w:rPr>
            </w:pPr>
            <w:r>
              <w:rPr>
                <w:color w:val="000000"/>
              </w:rPr>
              <w:t xml:space="preserve">compressus </w:t>
            </w:r>
          </w:p>
        </w:tc>
        <w:tc>
          <w:tcPr>
            <w:tcW w:w="2291" w:type="dxa"/>
          </w:tcPr>
          <w:p w14:paraId="24EA9C37" w14:textId="77777777" w:rsidR="00285F61" w:rsidRDefault="006B4899">
            <w:pPr>
              <w:rPr>
                <w:color w:val="000000"/>
              </w:rPr>
            </w:pPr>
            <w:r>
              <w:rPr>
                <w:color w:val="000000"/>
              </w:rPr>
              <w:t>kompresas</w:t>
            </w:r>
          </w:p>
        </w:tc>
      </w:tr>
      <w:tr w:rsidR="00285F61" w14:paraId="24EA9C3C" w14:textId="77777777">
        <w:tc>
          <w:tcPr>
            <w:tcW w:w="1382" w:type="dxa"/>
          </w:tcPr>
          <w:p w14:paraId="24EA9C39" w14:textId="77777777" w:rsidR="00285F61" w:rsidRDefault="006B4899">
            <w:pPr>
              <w:rPr>
                <w:color w:val="000000"/>
              </w:rPr>
            </w:pPr>
            <w:r>
              <w:rPr>
                <w:color w:val="000000"/>
              </w:rPr>
              <w:t xml:space="preserve">conc. </w:t>
            </w:r>
          </w:p>
        </w:tc>
        <w:tc>
          <w:tcPr>
            <w:tcW w:w="1850" w:type="dxa"/>
          </w:tcPr>
          <w:p w14:paraId="24EA9C3A" w14:textId="77777777" w:rsidR="00285F61" w:rsidRDefault="006B4899">
            <w:pPr>
              <w:rPr>
                <w:color w:val="000000"/>
              </w:rPr>
            </w:pPr>
            <w:r>
              <w:rPr>
                <w:color w:val="000000"/>
              </w:rPr>
              <w:t xml:space="preserve">concentratus, -a, -um </w:t>
            </w:r>
          </w:p>
        </w:tc>
        <w:tc>
          <w:tcPr>
            <w:tcW w:w="2291" w:type="dxa"/>
          </w:tcPr>
          <w:p w14:paraId="24EA9C3B" w14:textId="77777777" w:rsidR="00285F61" w:rsidRDefault="006B4899">
            <w:pPr>
              <w:rPr>
                <w:color w:val="000000"/>
              </w:rPr>
            </w:pPr>
            <w:r>
              <w:rPr>
                <w:color w:val="000000"/>
              </w:rPr>
              <w:t>koncentruotas</w:t>
            </w:r>
          </w:p>
        </w:tc>
      </w:tr>
      <w:tr w:rsidR="00285F61" w14:paraId="24EA9C40" w14:textId="77777777">
        <w:tc>
          <w:tcPr>
            <w:tcW w:w="1382" w:type="dxa"/>
          </w:tcPr>
          <w:p w14:paraId="24EA9C3D" w14:textId="77777777" w:rsidR="00285F61" w:rsidRDefault="006B4899">
            <w:pPr>
              <w:rPr>
                <w:color w:val="000000"/>
              </w:rPr>
            </w:pPr>
            <w:r>
              <w:rPr>
                <w:color w:val="000000"/>
              </w:rPr>
              <w:t xml:space="preserve">cort. </w:t>
            </w:r>
          </w:p>
        </w:tc>
        <w:tc>
          <w:tcPr>
            <w:tcW w:w="1850" w:type="dxa"/>
          </w:tcPr>
          <w:p w14:paraId="24EA9C3E" w14:textId="77777777" w:rsidR="00285F61" w:rsidRDefault="006B4899">
            <w:pPr>
              <w:rPr>
                <w:color w:val="000000"/>
              </w:rPr>
            </w:pPr>
            <w:r>
              <w:rPr>
                <w:color w:val="000000"/>
              </w:rPr>
              <w:t xml:space="preserve">cortex </w:t>
            </w:r>
          </w:p>
        </w:tc>
        <w:tc>
          <w:tcPr>
            <w:tcW w:w="2291" w:type="dxa"/>
          </w:tcPr>
          <w:p w14:paraId="24EA9C3F" w14:textId="77777777" w:rsidR="00285F61" w:rsidRDefault="006B4899">
            <w:pPr>
              <w:rPr>
                <w:color w:val="000000"/>
              </w:rPr>
            </w:pPr>
            <w:r>
              <w:rPr>
                <w:color w:val="000000"/>
              </w:rPr>
              <w:t>žievė</w:t>
            </w:r>
          </w:p>
        </w:tc>
      </w:tr>
      <w:tr w:rsidR="00285F61" w14:paraId="24EA9C44" w14:textId="77777777">
        <w:tc>
          <w:tcPr>
            <w:tcW w:w="1382" w:type="dxa"/>
          </w:tcPr>
          <w:p w14:paraId="24EA9C41" w14:textId="77777777" w:rsidR="00285F61" w:rsidRDefault="006B4899">
            <w:pPr>
              <w:rPr>
                <w:color w:val="000000"/>
              </w:rPr>
            </w:pPr>
            <w:r>
              <w:rPr>
                <w:color w:val="000000"/>
              </w:rPr>
              <w:t xml:space="preserve">crem. </w:t>
            </w:r>
          </w:p>
        </w:tc>
        <w:tc>
          <w:tcPr>
            <w:tcW w:w="1850" w:type="dxa"/>
          </w:tcPr>
          <w:p w14:paraId="24EA9C42" w14:textId="77777777" w:rsidR="00285F61" w:rsidRDefault="006B4899">
            <w:pPr>
              <w:rPr>
                <w:color w:val="000000"/>
              </w:rPr>
            </w:pPr>
            <w:r>
              <w:rPr>
                <w:color w:val="000000"/>
              </w:rPr>
              <w:t xml:space="preserve">cremum </w:t>
            </w:r>
          </w:p>
        </w:tc>
        <w:tc>
          <w:tcPr>
            <w:tcW w:w="2291" w:type="dxa"/>
          </w:tcPr>
          <w:p w14:paraId="24EA9C43" w14:textId="77777777" w:rsidR="00285F61" w:rsidRDefault="006B4899">
            <w:pPr>
              <w:rPr>
                <w:color w:val="000000"/>
              </w:rPr>
            </w:pPr>
            <w:r>
              <w:rPr>
                <w:color w:val="000000"/>
              </w:rPr>
              <w:t>kremas</w:t>
            </w:r>
          </w:p>
        </w:tc>
      </w:tr>
      <w:tr w:rsidR="00285F61" w14:paraId="24EA9C48" w14:textId="77777777">
        <w:tc>
          <w:tcPr>
            <w:tcW w:w="1382" w:type="dxa"/>
          </w:tcPr>
          <w:p w14:paraId="24EA9C45" w14:textId="77777777" w:rsidR="00285F61" w:rsidRDefault="006B4899">
            <w:pPr>
              <w:ind w:right="-874"/>
              <w:rPr>
                <w:color w:val="000000"/>
              </w:rPr>
            </w:pPr>
            <w:r>
              <w:rPr>
                <w:color w:val="000000"/>
              </w:rPr>
              <w:t>crist.</w:t>
            </w:r>
          </w:p>
        </w:tc>
        <w:tc>
          <w:tcPr>
            <w:tcW w:w="1850" w:type="dxa"/>
          </w:tcPr>
          <w:p w14:paraId="24EA9C46" w14:textId="77777777" w:rsidR="00285F61" w:rsidRDefault="006B4899">
            <w:pPr>
              <w:ind w:right="-874"/>
              <w:rPr>
                <w:color w:val="000000"/>
              </w:rPr>
            </w:pPr>
            <w:r>
              <w:rPr>
                <w:color w:val="000000"/>
              </w:rPr>
              <w:t xml:space="preserve">cristallisatus, -a, -um </w:t>
            </w:r>
          </w:p>
        </w:tc>
        <w:tc>
          <w:tcPr>
            <w:tcW w:w="2291" w:type="dxa"/>
          </w:tcPr>
          <w:p w14:paraId="24EA9C47" w14:textId="77777777" w:rsidR="00285F61" w:rsidRDefault="006B4899">
            <w:pPr>
              <w:ind w:right="-874"/>
              <w:rPr>
                <w:color w:val="000000"/>
              </w:rPr>
            </w:pPr>
            <w:r>
              <w:rPr>
                <w:color w:val="000000"/>
              </w:rPr>
              <w:t>kristalinis, kristalizuotas</w:t>
            </w:r>
          </w:p>
        </w:tc>
      </w:tr>
      <w:tr w:rsidR="00285F61" w14:paraId="24EA9C4C" w14:textId="77777777">
        <w:tc>
          <w:tcPr>
            <w:tcW w:w="1382" w:type="dxa"/>
          </w:tcPr>
          <w:p w14:paraId="24EA9C49" w14:textId="77777777" w:rsidR="00285F61" w:rsidRDefault="006B4899">
            <w:pPr>
              <w:ind w:right="-874"/>
              <w:rPr>
                <w:color w:val="000000"/>
              </w:rPr>
            </w:pPr>
            <w:r>
              <w:rPr>
                <w:color w:val="000000"/>
              </w:rPr>
              <w:t xml:space="preserve">cryodessic. </w:t>
            </w:r>
          </w:p>
        </w:tc>
        <w:tc>
          <w:tcPr>
            <w:tcW w:w="1850" w:type="dxa"/>
          </w:tcPr>
          <w:p w14:paraId="24EA9C4A" w14:textId="77777777" w:rsidR="00285F61" w:rsidRDefault="006B4899">
            <w:pPr>
              <w:ind w:right="-874"/>
              <w:rPr>
                <w:color w:val="000000"/>
              </w:rPr>
            </w:pPr>
            <w:r>
              <w:rPr>
                <w:color w:val="000000"/>
              </w:rPr>
              <w:t xml:space="preserve">cryodessicatus, -a, -um </w:t>
            </w:r>
          </w:p>
        </w:tc>
        <w:tc>
          <w:tcPr>
            <w:tcW w:w="2291" w:type="dxa"/>
          </w:tcPr>
          <w:p w14:paraId="24EA9C4B" w14:textId="77777777" w:rsidR="00285F61" w:rsidRDefault="006B4899">
            <w:pPr>
              <w:ind w:right="-874"/>
              <w:rPr>
                <w:color w:val="000000"/>
              </w:rPr>
            </w:pPr>
            <w:r>
              <w:rPr>
                <w:color w:val="000000"/>
              </w:rPr>
              <w:t>liofilizuotas</w:t>
            </w:r>
          </w:p>
        </w:tc>
      </w:tr>
      <w:tr w:rsidR="00285F61" w14:paraId="24EA9C50" w14:textId="77777777">
        <w:tc>
          <w:tcPr>
            <w:tcW w:w="1382" w:type="dxa"/>
          </w:tcPr>
          <w:p w14:paraId="24EA9C4D" w14:textId="77777777" w:rsidR="00285F61" w:rsidRDefault="006B4899">
            <w:pPr>
              <w:rPr>
                <w:color w:val="000000"/>
              </w:rPr>
            </w:pPr>
            <w:r>
              <w:rPr>
                <w:color w:val="000000"/>
              </w:rPr>
              <w:t xml:space="preserve">D. </w:t>
            </w:r>
          </w:p>
        </w:tc>
        <w:tc>
          <w:tcPr>
            <w:tcW w:w="1850" w:type="dxa"/>
          </w:tcPr>
          <w:p w14:paraId="24EA9C4E" w14:textId="77777777" w:rsidR="00285F61" w:rsidRDefault="006B4899">
            <w:pPr>
              <w:rPr>
                <w:color w:val="000000"/>
              </w:rPr>
            </w:pPr>
            <w:r>
              <w:rPr>
                <w:color w:val="000000"/>
              </w:rPr>
              <w:t xml:space="preserve">Da, Detur </w:t>
            </w:r>
          </w:p>
        </w:tc>
        <w:tc>
          <w:tcPr>
            <w:tcW w:w="2291" w:type="dxa"/>
          </w:tcPr>
          <w:p w14:paraId="24EA9C4F" w14:textId="77777777" w:rsidR="00285F61" w:rsidRDefault="006B4899">
            <w:pPr>
              <w:rPr>
                <w:color w:val="000000"/>
              </w:rPr>
            </w:pPr>
            <w:r>
              <w:rPr>
                <w:color w:val="000000"/>
              </w:rPr>
              <w:t>duok, tebūnie duota</w:t>
            </w:r>
          </w:p>
        </w:tc>
      </w:tr>
      <w:tr w:rsidR="00285F61" w14:paraId="24EA9C54" w14:textId="77777777">
        <w:tc>
          <w:tcPr>
            <w:tcW w:w="1382" w:type="dxa"/>
          </w:tcPr>
          <w:p w14:paraId="24EA9C51" w14:textId="77777777" w:rsidR="00285F61" w:rsidRDefault="006B4899">
            <w:pPr>
              <w:rPr>
                <w:color w:val="000000"/>
              </w:rPr>
            </w:pPr>
            <w:r>
              <w:rPr>
                <w:color w:val="000000"/>
              </w:rPr>
              <w:t xml:space="preserve">D. S. </w:t>
            </w:r>
          </w:p>
        </w:tc>
        <w:tc>
          <w:tcPr>
            <w:tcW w:w="1850" w:type="dxa"/>
          </w:tcPr>
          <w:p w14:paraId="24EA9C52" w14:textId="77777777" w:rsidR="00285F61" w:rsidRDefault="006B4899">
            <w:pPr>
              <w:rPr>
                <w:color w:val="000000"/>
              </w:rPr>
            </w:pPr>
            <w:r>
              <w:rPr>
                <w:color w:val="000000"/>
              </w:rPr>
              <w:t xml:space="preserve">Da, Signa </w:t>
            </w:r>
          </w:p>
        </w:tc>
        <w:tc>
          <w:tcPr>
            <w:tcW w:w="2291" w:type="dxa"/>
          </w:tcPr>
          <w:p w14:paraId="24EA9C53" w14:textId="77777777" w:rsidR="00285F61" w:rsidRDefault="006B4899">
            <w:pPr>
              <w:rPr>
                <w:color w:val="000000"/>
              </w:rPr>
            </w:pPr>
            <w:r>
              <w:rPr>
                <w:color w:val="000000"/>
              </w:rPr>
              <w:t xml:space="preserve">duok, pažymėk </w:t>
            </w:r>
          </w:p>
        </w:tc>
      </w:tr>
      <w:tr w:rsidR="00285F61" w14:paraId="24EA9C58" w14:textId="77777777">
        <w:tc>
          <w:tcPr>
            <w:tcW w:w="1382" w:type="dxa"/>
          </w:tcPr>
          <w:p w14:paraId="24EA9C55" w14:textId="77777777" w:rsidR="00285F61" w:rsidRDefault="006B4899">
            <w:pPr>
              <w:rPr>
                <w:color w:val="000000"/>
              </w:rPr>
            </w:pPr>
            <w:r>
              <w:rPr>
                <w:color w:val="000000"/>
              </w:rPr>
              <w:t xml:space="preserve">D. t. d. </w:t>
            </w:r>
          </w:p>
        </w:tc>
        <w:tc>
          <w:tcPr>
            <w:tcW w:w="1850" w:type="dxa"/>
          </w:tcPr>
          <w:p w14:paraId="24EA9C56" w14:textId="77777777" w:rsidR="00285F61" w:rsidRDefault="006B4899">
            <w:pPr>
              <w:rPr>
                <w:color w:val="000000"/>
              </w:rPr>
            </w:pPr>
            <w:r>
              <w:rPr>
                <w:color w:val="000000"/>
              </w:rPr>
              <w:t xml:space="preserve">Da tales doses </w:t>
            </w:r>
          </w:p>
        </w:tc>
        <w:tc>
          <w:tcPr>
            <w:tcW w:w="2291" w:type="dxa"/>
          </w:tcPr>
          <w:p w14:paraId="24EA9C57" w14:textId="77777777" w:rsidR="00285F61" w:rsidRDefault="006B4899">
            <w:pPr>
              <w:rPr>
                <w:color w:val="000000"/>
              </w:rPr>
            </w:pPr>
            <w:r>
              <w:rPr>
                <w:color w:val="000000"/>
              </w:rPr>
              <w:t>duok tokių dozių</w:t>
            </w:r>
          </w:p>
        </w:tc>
      </w:tr>
      <w:tr w:rsidR="00285F61" w14:paraId="24EA9C5C" w14:textId="77777777">
        <w:tc>
          <w:tcPr>
            <w:tcW w:w="1382" w:type="dxa"/>
          </w:tcPr>
          <w:p w14:paraId="24EA9C59" w14:textId="77777777" w:rsidR="00285F61" w:rsidRDefault="006B4899">
            <w:pPr>
              <w:ind w:right="-694"/>
              <w:rPr>
                <w:color w:val="000000"/>
              </w:rPr>
            </w:pPr>
            <w:r>
              <w:rPr>
                <w:color w:val="000000"/>
              </w:rPr>
              <w:t xml:space="preserve">D. t. d. N. </w:t>
            </w:r>
          </w:p>
        </w:tc>
        <w:tc>
          <w:tcPr>
            <w:tcW w:w="1850" w:type="dxa"/>
          </w:tcPr>
          <w:p w14:paraId="24EA9C5A" w14:textId="77777777" w:rsidR="00285F61" w:rsidRDefault="006B4899">
            <w:pPr>
              <w:ind w:right="-694"/>
              <w:rPr>
                <w:color w:val="000000"/>
              </w:rPr>
            </w:pPr>
            <w:r>
              <w:rPr>
                <w:color w:val="000000"/>
              </w:rPr>
              <w:t xml:space="preserve">Da tales doses numero </w:t>
            </w:r>
          </w:p>
        </w:tc>
        <w:tc>
          <w:tcPr>
            <w:tcW w:w="2291" w:type="dxa"/>
          </w:tcPr>
          <w:p w14:paraId="24EA9C5B" w14:textId="77777777" w:rsidR="00285F61" w:rsidRDefault="006B4899">
            <w:pPr>
              <w:ind w:right="-694"/>
              <w:rPr>
                <w:color w:val="000000"/>
              </w:rPr>
            </w:pPr>
            <w:r>
              <w:rPr>
                <w:color w:val="000000"/>
              </w:rPr>
              <w:t>duok tokių dozių tiek</w:t>
            </w:r>
          </w:p>
        </w:tc>
      </w:tr>
      <w:tr w:rsidR="00285F61" w14:paraId="24EA9C60" w14:textId="77777777">
        <w:tc>
          <w:tcPr>
            <w:tcW w:w="1382" w:type="dxa"/>
          </w:tcPr>
          <w:p w14:paraId="24EA9C5D" w14:textId="77777777" w:rsidR="00285F61" w:rsidRDefault="00285F61">
            <w:pPr>
              <w:ind w:right="-694"/>
              <w:rPr>
                <w:color w:val="000000"/>
              </w:rPr>
            </w:pPr>
          </w:p>
        </w:tc>
        <w:tc>
          <w:tcPr>
            <w:tcW w:w="1850" w:type="dxa"/>
          </w:tcPr>
          <w:p w14:paraId="24EA9C5E" w14:textId="77777777" w:rsidR="00285F61" w:rsidRDefault="006B4899">
            <w:pPr>
              <w:ind w:right="-694" w:firstLine="60"/>
              <w:rPr>
                <w:color w:val="000000"/>
              </w:rPr>
            </w:pPr>
            <w:r>
              <w:rPr>
                <w:color w:val="000000"/>
              </w:rPr>
              <w:t>Dentur tales doses numero</w:t>
            </w:r>
          </w:p>
        </w:tc>
        <w:tc>
          <w:tcPr>
            <w:tcW w:w="2291" w:type="dxa"/>
          </w:tcPr>
          <w:p w14:paraId="24EA9C5F" w14:textId="77777777" w:rsidR="00285F61" w:rsidRDefault="006B4899">
            <w:pPr>
              <w:ind w:right="-694"/>
              <w:rPr>
                <w:color w:val="000000"/>
              </w:rPr>
            </w:pPr>
            <w:r>
              <w:rPr>
                <w:color w:val="000000"/>
              </w:rPr>
              <w:t>tebūnie duota dozių tiek</w:t>
            </w:r>
          </w:p>
        </w:tc>
      </w:tr>
      <w:tr w:rsidR="00285F61" w14:paraId="24EA9C64" w14:textId="77777777">
        <w:tc>
          <w:tcPr>
            <w:tcW w:w="1382" w:type="dxa"/>
          </w:tcPr>
          <w:p w14:paraId="24EA9C61" w14:textId="77777777" w:rsidR="00285F61" w:rsidRDefault="006B4899">
            <w:pPr>
              <w:ind w:right="-694"/>
              <w:rPr>
                <w:color w:val="000000"/>
              </w:rPr>
            </w:pPr>
            <w:r>
              <w:rPr>
                <w:color w:val="000000"/>
              </w:rPr>
              <w:t xml:space="preserve">dec. </w:t>
            </w:r>
          </w:p>
        </w:tc>
        <w:tc>
          <w:tcPr>
            <w:tcW w:w="1850" w:type="dxa"/>
          </w:tcPr>
          <w:p w14:paraId="24EA9C62" w14:textId="77777777" w:rsidR="00285F61" w:rsidRDefault="006B4899">
            <w:pPr>
              <w:ind w:right="-694"/>
              <w:rPr>
                <w:color w:val="000000"/>
              </w:rPr>
            </w:pPr>
            <w:r>
              <w:rPr>
                <w:color w:val="000000"/>
              </w:rPr>
              <w:t xml:space="preserve">decoctum </w:t>
            </w:r>
          </w:p>
        </w:tc>
        <w:tc>
          <w:tcPr>
            <w:tcW w:w="2291" w:type="dxa"/>
          </w:tcPr>
          <w:p w14:paraId="24EA9C63" w14:textId="77777777" w:rsidR="00285F61" w:rsidRDefault="006B4899">
            <w:pPr>
              <w:ind w:right="-694"/>
              <w:rPr>
                <w:color w:val="000000"/>
              </w:rPr>
            </w:pPr>
            <w:r>
              <w:rPr>
                <w:color w:val="000000"/>
              </w:rPr>
              <w:t>nuoviras</w:t>
            </w:r>
          </w:p>
        </w:tc>
      </w:tr>
      <w:tr w:rsidR="00285F61" w14:paraId="24EA9C68" w14:textId="77777777">
        <w:tc>
          <w:tcPr>
            <w:tcW w:w="1382" w:type="dxa"/>
          </w:tcPr>
          <w:p w14:paraId="24EA9C65" w14:textId="77777777" w:rsidR="00285F61" w:rsidRDefault="006B4899">
            <w:pPr>
              <w:rPr>
                <w:color w:val="000000"/>
              </w:rPr>
            </w:pPr>
            <w:r>
              <w:rPr>
                <w:color w:val="000000"/>
              </w:rPr>
              <w:t xml:space="preserve">dil. </w:t>
            </w:r>
          </w:p>
        </w:tc>
        <w:tc>
          <w:tcPr>
            <w:tcW w:w="1850" w:type="dxa"/>
          </w:tcPr>
          <w:p w14:paraId="24EA9C66" w14:textId="77777777" w:rsidR="00285F61" w:rsidRDefault="006B4899">
            <w:pPr>
              <w:rPr>
                <w:color w:val="000000"/>
              </w:rPr>
            </w:pPr>
            <w:r>
              <w:rPr>
                <w:color w:val="000000"/>
              </w:rPr>
              <w:t xml:space="preserve">dilutus, -a, -um </w:t>
            </w:r>
          </w:p>
        </w:tc>
        <w:tc>
          <w:tcPr>
            <w:tcW w:w="2291" w:type="dxa"/>
          </w:tcPr>
          <w:p w14:paraId="24EA9C67" w14:textId="77777777" w:rsidR="00285F61" w:rsidRDefault="006B4899">
            <w:pPr>
              <w:rPr>
                <w:color w:val="000000"/>
              </w:rPr>
            </w:pPr>
            <w:r>
              <w:rPr>
                <w:color w:val="000000"/>
              </w:rPr>
              <w:t>praskiestas</w:t>
            </w:r>
          </w:p>
        </w:tc>
      </w:tr>
      <w:tr w:rsidR="00285F61" w14:paraId="24EA9C6C" w14:textId="77777777">
        <w:tc>
          <w:tcPr>
            <w:tcW w:w="1382" w:type="dxa"/>
          </w:tcPr>
          <w:p w14:paraId="24EA9C69" w14:textId="77777777" w:rsidR="00285F61" w:rsidRDefault="006B4899">
            <w:pPr>
              <w:rPr>
                <w:color w:val="000000"/>
              </w:rPr>
            </w:pPr>
            <w:r>
              <w:rPr>
                <w:color w:val="000000"/>
              </w:rPr>
              <w:t xml:space="preserve">disc. </w:t>
            </w:r>
          </w:p>
        </w:tc>
        <w:tc>
          <w:tcPr>
            <w:tcW w:w="1850" w:type="dxa"/>
          </w:tcPr>
          <w:p w14:paraId="24EA9C6A" w14:textId="77777777" w:rsidR="00285F61" w:rsidRDefault="006B4899">
            <w:pPr>
              <w:rPr>
                <w:color w:val="000000"/>
              </w:rPr>
            </w:pPr>
            <w:r>
              <w:rPr>
                <w:color w:val="000000"/>
              </w:rPr>
              <w:t xml:space="preserve">discus </w:t>
            </w:r>
          </w:p>
        </w:tc>
        <w:tc>
          <w:tcPr>
            <w:tcW w:w="2291" w:type="dxa"/>
          </w:tcPr>
          <w:p w14:paraId="24EA9C6B" w14:textId="77777777" w:rsidR="00285F61" w:rsidRDefault="006B4899">
            <w:pPr>
              <w:rPr>
                <w:color w:val="000000"/>
              </w:rPr>
            </w:pPr>
            <w:r>
              <w:rPr>
                <w:color w:val="000000"/>
              </w:rPr>
              <w:t>diskas</w:t>
            </w:r>
          </w:p>
        </w:tc>
      </w:tr>
      <w:tr w:rsidR="00285F61" w14:paraId="24EA9C70" w14:textId="77777777">
        <w:tc>
          <w:tcPr>
            <w:tcW w:w="1382" w:type="dxa"/>
          </w:tcPr>
          <w:p w14:paraId="24EA9C6D" w14:textId="77777777" w:rsidR="00285F61" w:rsidRDefault="006B4899">
            <w:pPr>
              <w:ind w:right="-694"/>
              <w:rPr>
                <w:color w:val="000000"/>
              </w:rPr>
            </w:pPr>
            <w:r>
              <w:rPr>
                <w:color w:val="000000"/>
              </w:rPr>
              <w:t xml:space="preserve">div. in p. aeq. </w:t>
            </w:r>
          </w:p>
        </w:tc>
        <w:tc>
          <w:tcPr>
            <w:tcW w:w="1850" w:type="dxa"/>
          </w:tcPr>
          <w:p w14:paraId="24EA9C6E" w14:textId="77777777" w:rsidR="00285F61" w:rsidRDefault="006B4899">
            <w:pPr>
              <w:ind w:right="-694"/>
              <w:rPr>
                <w:color w:val="000000"/>
              </w:rPr>
            </w:pPr>
            <w:r>
              <w:rPr>
                <w:color w:val="000000"/>
              </w:rPr>
              <w:t xml:space="preserve">divide in partes aequales </w:t>
            </w:r>
          </w:p>
        </w:tc>
        <w:tc>
          <w:tcPr>
            <w:tcW w:w="2291" w:type="dxa"/>
          </w:tcPr>
          <w:p w14:paraId="24EA9C6F" w14:textId="77777777" w:rsidR="00285F61" w:rsidRDefault="006B4899">
            <w:pPr>
              <w:ind w:right="-694"/>
              <w:rPr>
                <w:color w:val="000000"/>
              </w:rPr>
            </w:pPr>
            <w:r>
              <w:rPr>
                <w:color w:val="000000"/>
              </w:rPr>
              <w:t>padalyk į lygias dalis</w:t>
            </w:r>
          </w:p>
        </w:tc>
      </w:tr>
      <w:tr w:rsidR="00285F61" w14:paraId="24EA9C74" w14:textId="77777777">
        <w:tc>
          <w:tcPr>
            <w:tcW w:w="1382" w:type="dxa"/>
          </w:tcPr>
          <w:p w14:paraId="24EA9C71" w14:textId="77777777" w:rsidR="00285F61" w:rsidRDefault="006B4899">
            <w:pPr>
              <w:rPr>
                <w:color w:val="000000"/>
              </w:rPr>
            </w:pPr>
            <w:r>
              <w:rPr>
                <w:color w:val="000000"/>
              </w:rPr>
              <w:t xml:space="preserve">drag. </w:t>
            </w:r>
          </w:p>
        </w:tc>
        <w:tc>
          <w:tcPr>
            <w:tcW w:w="1850" w:type="dxa"/>
          </w:tcPr>
          <w:p w14:paraId="24EA9C72" w14:textId="77777777" w:rsidR="00285F61" w:rsidRDefault="006B4899">
            <w:pPr>
              <w:rPr>
                <w:color w:val="000000"/>
              </w:rPr>
            </w:pPr>
            <w:r>
              <w:rPr>
                <w:color w:val="000000"/>
              </w:rPr>
              <w:t xml:space="preserve">dragee </w:t>
            </w:r>
          </w:p>
        </w:tc>
        <w:tc>
          <w:tcPr>
            <w:tcW w:w="2291" w:type="dxa"/>
          </w:tcPr>
          <w:p w14:paraId="24EA9C73" w14:textId="77777777" w:rsidR="00285F61" w:rsidRDefault="006B4899">
            <w:pPr>
              <w:rPr>
                <w:color w:val="000000"/>
              </w:rPr>
            </w:pPr>
            <w:r>
              <w:rPr>
                <w:color w:val="000000"/>
              </w:rPr>
              <w:t>dražetė</w:t>
            </w:r>
          </w:p>
        </w:tc>
      </w:tr>
      <w:tr w:rsidR="00285F61" w14:paraId="24EA9C78" w14:textId="77777777">
        <w:tc>
          <w:tcPr>
            <w:tcW w:w="1382" w:type="dxa"/>
          </w:tcPr>
          <w:p w14:paraId="24EA9C75" w14:textId="77777777" w:rsidR="00285F61" w:rsidRDefault="006B4899">
            <w:pPr>
              <w:rPr>
                <w:color w:val="000000"/>
              </w:rPr>
            </w:pPr>
            <w:r>
              <w:rPr>
                <w:color w:val="000000"/>
              </w:rPr>
              <w:t xml:space="preserve">empl. </w:t>
            </w:r>
          </w:p>
        </w:tc>
        <w:tc>
          <w:tcPr>
            <w:tcW w:w="1850" w:type="dxa"/>
          </w:tcPr>
          <w:p w14:paraId="24EA9C76" w14:textId="77777777" w:rsidR="00285F61" w:rsidRDefault="006B4899">
            <w:pPr>
              <w:rPr>
                <w:color w:val="000000"/>
              </w:rPr>
            </w:pPr>
            <w:r>
              <w:rPr>
                <w:color w:val="000000"/>
              </w:rPr>
              <w:t xml:space="preserve">emplastrum </w:t>
            </w:r>
          </w:p>
        </w:tc>
        <w:tc>
          <w:tcPr>
            <w:tcW w:w="2291" w:type="dxa"/>
          </w:tcPr>
          <w:p w14:paraId="24EA9C77" w14:textId="77777777" w:rsidR="00285F61" w:rsidRDefault="006B4899">
            <w:pPr>
              <w:rPr>
                <w:color w:val="000000"/>
              </w:rPr>
            </w:pPr>
            <w:r>
              <w:rPr>
                <w:color w:val="000000"/>
              </w:rPr>
              <w:t>pleistras</w:t>
            </w:r>
          </w:p>
        </w:tc>
      </w:tr>
      <w:tr w:rsidR="00285F61" w14:paraId="24EA9C7C" w14:textId="77777777">
        <w:tc>
          <w:tcPr>
            <w:tcW w:w="1382" w:type="dxa"/>
          </w:tcPr>
          <w:p w14:paraId="24EA9C79" w14:textId="77777777" w:rsidR="00285F61" w:rsidRDefault="006B4899">
            <w:pPr>
              <w:rPr>
                <w:color w:val="000000"/>
              </w:rPr>
            </w:pPr>
            <w:r>
              <w:rPr>
                <w:color w:val="000000"/>
              </w:rPr>
              <w:t xml:space="preserve">emuls. </w:t>
            </w:r>
          </w:p>
        </w:tc>
        <w:tc>
          <w:tcPr>
            <w:tcW w:w="1850" w:type="dxa"/>
          </w:tcPr>
          <w:p w14:paraId="24EA9C7A" w14:textId="77777777" w:rsidR="00285F61" w:rsidRDefault="006B4899">
            <w:pPr>
              <w:rPr>
                <w:color w:val="000000"/>
              </w:rPr>
            </w:pPr>
            <w:r>
              <w:rPr>
                <w:color w:val="000000"/>
              </w:rPr>
              <w:t xml:space="preserve">emulsio </w:t>
            </w:r>
          </w:p>
        </w:tc>
        <w:tc>
          <w:tcPr>
            <w:tcW w:w="2291" w:type="dxa"/>
          </w:tcPr>
          <w:p w14:paraId="24EA9C7B" w14:textId="77777777" w:rsidR="00285F61" w:rsidRDefault="006B4899">
            <w:pPr>
              <w:rPr>
                <w:color w:val="000000"/>
              </w:rPr>
            </w:pPr>
            <w:r>
              <w:rPr>
                <w:color w:val="000000"/>
              </w:rPr>
              <w:t>emulsija</w:t>
            </w:r>
          </w:p>
        </w:tc>
      </w:tr>
      <w:tr w:rsidR="00285F61" w14:paraId="24EA9C80" w14:textId="77777777">
        <w:tc>
          <w:tcPr>
            <w:tcW w:w="1382" w:type="dxa"/>
          </w:tcPr>
          <w:p w14:paraId="24EA9C7D" w14:textId="77777777" w:rsidR="00285F61" w:rsidRDefault="006B4899">
            <w:pPr>
              <w:rPr>
                <w:color w:val="000000"/>
              </w:rPr>
            </w:pPr>
            <w:r>
              <w:rPr>
                <w:color w:val="000000"/>
              </w:rPr>
              <w:t xml:space="preserve">extr. </w:t>
            </w:r>
          </w:p>
        </w:tc>
        <w:tc>
          <w:tcPr>
            <w:tcW w:w="1850" w:type="dxa"/>
          </w:tcPr>
          <w:p w14:paraId="24EA9C7E" w14:textId="77777777" w:rsidR="00285F61" w:rsidRDefault="006B4899">
            <w:pPr>
              <w:rPr>
                <w:color w:val="000000"/>
              </w:rPr>
            </w:pPr>
            <w:r>
              <w:rPr>
                <w:color w:val="000000"/>
              </w:rPr>
              <w:t xml:space="preserve">extractum </w:t>
            </w:r>
          </w:p>
        </w:tc>
        <w:tc>
          <w:tcPr>
            <w:tcW w:w="2291" w:type="dxa"/>
          </w:tcPr>
          <w:p w14:paraId="24EA9C7F" w14:textId="77777777" w:rsidR="00285F61" w:rsidRDefault="006B4899">
            <w:pPr>
              <w:rPr>
                <w:color w:val="000000"/>
              </w:rPr>
            </w:pPr>
            <w:r>
              <w:rPr>
                <w:color w:val="000000"/>
              </w:rPr>
              <w:t>ekstraktas</w:t>
            </w:r>
          </w:p>
        </w:tc>
      </w:tr>
      <w:tr w:rsidR="00285F61" w14:paraId="24EA9C84" w14:textId="77777777">
        <w:tc>
          <w:tcPr>
            <w:tcW w:w="1382" w:type="dxa"/>
          </w:tcPr>
          <w:p w14:paraId="24EA9C81" w14:textId="77777777" w:rsidR="00285F61" w:rsidRDefault="006B4899">
            <w:pPr>
              <w:ind w:right="-874"/>
              <w:rPr>
                <w:color w:val="000000"/>
              </w:rPr>
            </w:pPr>
            <w:r>
              <w:rPr>
                <w:color w:val="000000"/>
              </w:rPr>
              <w:t>f.</w:t>
            </w:r>
          </w:p>
        </w:tc>
        <w:tc>
          <w:tcPr>
            <w:tcW w:w="1850" w:type="dxa"/>
          </w:tcPr>
          <w:p w14:paraId="24EA9C82" w14:textId="77777777" w:rsidR="00285F61" w:rsidRDefault="006B4899">
            <w:pPr>
              <w:ind w:right="-874"/>
              <w:rPr>
                <w:color w:val="000000"/>
              </w:rPr>
            </w:pPr>
            <w:r>
              <w:rPr>
                <w:color w:val="000000"/>
              </w:rPr>
              <w:t xml:space="preserve">fiat, fiant </w:t>
            </w:r>
          </w:p>
        </w:tc>
        <w:tc>
          <w:tcPr>
            <w:tcW w:w="2291" w:type="dxa"/>
          </w:tcPr>
          <w:p w14:paraId="24EA9C83" w14:textId="77777777" w:rsidR="00285F61" w:rsidRDefault="006B4899">
            <w:pPr>
              <w:ind w:right="-874"/>
              <w:rPr>
                <w:color w:val="000000"/>
              </w:rPr>
            </w:pPr>
            <w:r>
              <w:rPr>
                <w:color w:val="000000"/>
              </w:rPr>
              <w:t>tepasidaro</w:t>
            </w:r>
          </w:p>
        </w:tc>
      </w:tr>
      <w:tr w:rsidR="00285F61" w14:paraId="24EA9C88" w14:textId="77777777">
        <w:tc>
          <w:tcPr>
            <w:tcW w:w="1382" w:type="dxa"/>
          </w:tcPr>
          <w:p w14:paraId="24EA9C85" w14:textId="77777777" w:rsidR="00285F61" w:rsidRDefault="006B4899">
            <w:pPr>
              <w:ind w:right="-874"/>
              <w:rPr>
                <w:color w:val="000000"/>
              </w:rPr>
            </w:pPr>
            <w:r>
              <w:rPr>
                <w:color w:val="000000"/>
              </w:rPr>
              <w:t xml:space="preserve">flav. </w:t>
            </w:r>
          </w:p>
        </w:tc>
        <w:tc>
          <w:tcPr>
            <w:tcW w:w="1850" w:type="dxa"/>
          </w:tcPr>
          <w:p w14:paraId="24EA9C86" w14:textId="77777777" w:rsidR="00285F61" w:rsidRDefault="006B4899">
            <w:pPr>
              <w:ind w:right="-874"/>
              <w:rPr>
                <w:color w:val="000000"/>
              </w:rPr>
            </w:pPr>
            <w:r>
              <w:rPr>
                <w:color w:val="000000"/>
              </w:rPr>
              <w:t xml:space="preserve">flavus, -a, -um </w:t>
            </w:r>
          </w:p>
        </w:tc>
        <w:tc>
          <w:tcPr>
            <w:tcW w:w="2291" w:type="dxa"/>
          </w:tcPr>
          <w:p w14:paraId="24EA9C87" w14:textId="77777777" w:rsidR="00285F61" w:rsidRDefault="006B4899">
            <w:pPr>
              <w:ind w:right="-874"/>
              <w:rPr>
                <w:color w:val="000000"/>
              </w:rPr>
            </w:pPr>
            <w:r>
              <w:rPr>
                <w:color w:val="000000"/>
              </w:rPr>
              <w:t>geltonas</w:t>
            </w:r>
          </w:p>
        </w:tc>
      </w:tr>
      <w:tr w:rsidR="00285F61" w14:paraId="24EA9C8C" w14:textId="77777777">
        <w:tc>
          <w:tcPr>
            <w:tcW w:w="1382" w:type="dxa"/>
          </w:tcPr>
          <w:p w14:paraId="24EA9C89" w14:textId="77777777" w:rsidR="00285F61" w:rsidRDefault="006B4899">
            <w:pPr>
              <w:rPr>
                <w:color w:val="000000"/>
              </w:rPr>
            </w:pPr>
            <w:r>
              <w:rPr>
                <w:color w:val="000000"/>
              </w:rPr>
              <w:t xml:space="preserve">flos, flor. </w:t>
            </w:r>
          </w:p>
        </w:tc>
        <w:tc>
          <w:tcPr>
            <w:tcW w:w="1850" w:type="dxa"/>
          </w:tcPr>
          <w:p w14:paraId="24EA9C8A" w14:textId="77777777" w:rsidR="00285F61" w:rsidRDefault="006B4899">
            <w:pPr>
              <w:rPr>
                <w:color w:val="000000"/>
              </w:rPr>
            </w:pPr>
            <w:r>
              <w:rPr>
                <w:color w:val="000000"/>
              </w:rPr>
              <w:t xml:space="preserve">flos, flores </w:t>
            </w:r>
          </w:p>
        </w:tc>
        <w:tc>
          <w:tcPr>
            <w:tcW w:w="2291" w:type="dxa"/>
          </w:tcPr>
          <w:p w14:paraId="24EA9C8B" w14:textId="77777777" w:rsidR="00285F61" w:rsidRDefault="006B4899">
            <w:pPr>
              <w:rPr>
                <w:color w:val="000000"/>
              </w:rPr>
            </w:pPr>
            <w:r>
              <w:rPr>
                <w:color w:val="000000"/>
              </w:rPr>
              <w:t>žiedai</w:t>
            </w:r>
          </w:p>
        </w:tc>
      </w:tr>
      <w:tr w:rsidR="00285F61" w14:paraId="24EA9C90" w14:textId="77777777">
        <w:tc>
          <w:tcPr>
            <w:tcW w:w="1382" w:type="dxa"/>
          </w:tcPr>
          <w:p w14:paraId="24EA9C8D" w14:textId="77777777" w:rsidR="00285F61" w:rsidRDefault="006B4899">
            <w:pPr>
              <w:rPr>
                <w:color w:val="000000"/>
              </w:rPr>
            </w:pPr>
            <w:r>
              <w:rPr>
                <w:color w:val="000000"/>
              </w:rPr>
              <w:t xml:space="preserve">fl. </w:t>
            </w:r>
          </w:p>
        </w:tc>
        <w:tc>
          <w:tcPr>
            <w:tcW w:w="1850" w:type="dxa"/>
          </w:tcPr>
          <w:p w14:paraId="24EA9C8E" w14:textId="77777777" w:rsidR="00285F61" w:rsidRDefault="006B4899">
            <w:pPr>
              <w:rPr>
                <w:color w:val="000000"/>
              </w:rPr>
            </w:pPr>
            <w:r>
              <w:rPr>
                <w:color w:val="000000"/>
              </w:rPr>
              <w:t xml:space="preserve">fluidus, -a, -um </w:t>
            </w:r>
          </w:p>
        </w:tc>
        <w:tc>
          <w:tcPr>
            <w:tcW w:w="2291" w:type="dxa"/>
          </w:tcPr>
          <w:p w14:paraId="24EA9C8F" w14:textId="77777777" w:rsidR="00285F61" w:rsidRDefault="006B4899">
            <w:pPr>
              <w:rPr>
                <w:color w:val="000000"/>
              </w:rPr>
            </w:pPr>
            <w:r>
              <w:rPr>
                <w:color w:val="000000"/>
              </w:rPr>
              <w:t>skystas</w:t>
            </w:r>
          </w:p>
        </w:tc>
      </w:tr>
      <w:tr w:rsidR="00285F61" w14:paraId="24EA9C94" w14:textId="77777777">
        <w:tc>
          <w:tcPr>
            <w:tcW w:w="1382" w:type="dxa"/>
          </w:tcPr>
          <w:p w14:paraId="24EA9C91" w14:textId="77777777" w:rsidR="00285F61" w:rsidRDefault="006B4899">
            <w:pPr>
              <w:rPr>
                <w:color w:val="000000"/>
              </w:rPr>
            </w:pPr>
            <w:r>
              <w:rPr>
                <w:color w:val="000000"/>
              </w:rPr>
              <w:t xml:space="preserve">fruct. </w:t>
            </w:r>
          </w:p>
        </w:tc>
        <w:tc>
          <w:tcPr>
            <w:tcW w:w="1850" w:type="dxa"/>
          </w:tcPr>
          <w:p w14:paraId="24EA9C92" w14:textId="77777777" w:rsidR="00285F61" w:rsidRDefault="006B4899">
            <w:pPr>
              <w:rPr>
                <w:color w:val="000000"/>
              </w:rPr>
            </w:pPr>
            <w:r>
              <w:rPr>
                <w:color w:val="000000"/>
              </w:rPr>
              <w:t xml:space="preserve">fructus </w:t>
            </w:r>
          </w:p>
        </w:tc>
        <w:tc>
          <w:tcPr>
            <w:tcW w:w="2291" w:type="dxa"/>
          </w:tcPr>
          <w:p w14:paraId="24EA9C93" w14:textId="77777777" w:rsidR="00285F61" w:rsidRDefault="006B4899">
            <w:pPr>
              <w:rPr>
                <w:color w:val="000000"/>
              </w:rPr>
            </w:pPr>
            <w:r>
              <w:rPr>
                <w:color w:val="000000"/>
              </w:rPr>
              <w:t>vaisius</w:t>
            </w:r>
          </w:p>
        </w:tc>
      </w:tr>
      <w:tr w:rsidR="00285F61" w14:paraId="24EA9C98" w14:textId="77777777">
        <w:tc>
          <w:tcPr>
            <w:tcW w:w="1382" w:type="dxa"/>
          </w:tcPr>
          <w:p w14:paraId="24EA9C95" w14:textId="77777777" w:rsidR="00285F61" w:rsidRDefault="006B4899">
            <w:pPr>
              <w:rPr>
                <w:color w:val="000000"/>
              </w:rPr>
            </w:pPr>
            <w:r>
              <w:rPr>
                <w:color w:val="000000"/>
              </w:rPr>
              <w:t xml:space="preserve">g </w:t>
            </w:r>
          </w:p>
        </w:tc>
        <w:tc>
          <w:tcPr>
            <w:tcW w:w="1850" w:type="dxa"/>
          </w:tcPr>
          <w:p w14:paraId="24EA9C96" w14:textId="77777777" w:rsidR="00285F61" w:rsidRDefault="006B4899">
            <w:pPr>
              <w:rPr>
                <w:color w:val="000000"/>
              </w:rPr>
            </w:pPr>
            <w:r>
              <w:rPr>
                <w:color w:val="000000"/>
              </w:rPr>
              <w:t xml:space="preserve">ramma </w:t>
            </w:r>
          </w:p>
        </w:tc>
        <w:tc>
          <w:tcPr>
            <w:tcW w:w="2291" w:type="dxa"/>
          </w:tcPr>
          <w:p w14:paraId="24EA9C97" w14:textId="77777777" w:rsidR="00285F61" w:rsidRDefault="006B4899">
            <w:pPr>
              <w:rPr>
                <w:color w:val="000000"/>
              </w:rPr>
            </w:pPr>
            <w:r>
              <w:rPr>
                <w:color w:val="000000"/>
              </w:rPr>
              <w:t>gramas</w:t>
            </w:r>
          </w:p>
        </w:tc>
      </w:tr>
      <w:tr w:rsidR="00285F61" w14:paraId="24EA9C9C" w14:textId="77777777">
        <w:tc>
          <w:tcPr>
            <w:tcW w:w="1382" w:type="dxa"/>
          </w:tcPr>
          <w:p w14:paraId="24EA9C99" w14:textId="77777777" w:rsidR="00285F61" w:rsidRDefault="006B4899">
            <w:pPr>
              <w:rPr>
                <w:color w:val="000000"/>
              </w:rPr>
            </w:pPr>
            <w:r>
              <w:rPr>
                <w:color w:val="000000"/>
              </w:rPr>
              <w:lastRenderedPageBreak/>
              <w:t xml:space="preserve">gel. </w:t>
            </w:r>
          </w:p>
        </w:tc>
        <w:tc>
          <w:tcPr>
            <w:tcW w:w="1850" w:type="dxa"/>
          </w:tcPr>
          <w:p w14:paraId="24EA9C9A" w14:textId="77777777" w:rsidR="00285F61" w:rsidRDefault="006B4899">
            <w:pPr>
              <w:rPr>
                <w:color w:val="000000"/>
              </w:rPr>
            </w:pPr>
            <w:r>
              <w:rPr>
                <w:color w:val="000000"/>
              </w:rPr>
              <w:t xml:space="preserve">gelum </w:t>
            </w:r>
          </w:p>
        </w:tc>
        <w:tc>
          <w:tcPr>
            <w:tcW w:w="2291" w:type="dxa"/>
          </w:tcPr>
          <w:p w14:paraId="24EA9C9B" w14:textId="77777777" w:rsidR="00285F61" w:rsidRDefault="006B4899">
            <w:pPr>
              <w:rPr>
                <w:color w:val="000000"/>
              </w:rPr>
            </w:pPr>
            <w:r>
              <w:rPr>
                <w:color w:val="000000"/>
              </w:rPr>
              <w:t>gelis</w:t>
            </w:r>
          </w:p>
        </w:tc>
      </w:tr>
      <w:tr w:rsidR="00285F61" w14:paraId="24EA9CA0" w14:textId="77777777">
        <w:tc>
          <w:tcPr>
            <w:tcW w:w="1382" w:type="dxa"/>
          </w:tcPr>
          <w:p w14:paraId="24EA9C9D" w14:textId="77777777" w:rsidR="00285F61" w:rsidRDefault="006B4899">
            <w:pPr>
              <w:rPr>
                <w:color w:val="000000"/>
              </w:rPr>
            </w:pPr>
            <w:r>
              <w:rPr>
                <w:color w:val="000000"/>
              </w:rPr>
              <w:t>glob. vag.</w:t>
            </w:r>
          </w:p>
        </w:tc>
        <w:tc>
          <w:tcPr>
            <w:tcW w:w="1850" w:type="dxa"/>
          </w:tcPr>
          <w:p w14:paraId="24EA9C9E" w14:textId="77777777" w:rsidR="00285F61" w:rsidRDefault="006B4899">
            <w:pPr>
              <w:rPr>
                <w:color w:val="000000"/>
              </w:rPr>
            </w:pPr>
            <w:r>
              <w:rPr>
                <w:color w:val="000000"/>
              </w:rPr>
              <w:t xml:space="preserve">globulus vaginalis </w:t>
            </w:r>
          </w:p>
        </w:tc>
        <w:tc>
          <w:tcPr>
            <w:tcW w:w="2291" w:type="dxa"/>
          </w:tcPr>
          <w:p w14:paraId="24EA9C9F" w14:textId="77777777" w:rsidR="00285F61" w:rsidRDefault="006B4899">
            <w:pPr>
              <w:rPr>
                <w:color w:val="000000"/>
              </w:rPr>
            </w:pPr>
            <w:r>
              <w:rPr>
                <w:color w:val="000000"/>
              </w:rPr>
              <w:t>globulė</w:t>
            </w:r>
          </w:p>
        </w:tc>
      </w:tr>
      <w:tr w:rsidR="00285F61" w14:paraId="24EA9CA4" w14:textId="77777777">
        <w:tc>
          <w:tcPr>
            <w:tcW w:w="1382" w:type="dxa"/>
          </w:tcPr>
          <w:p w14:paraId="24EA9CA1" w14:textId="77777777" w:rsidR="00285F61" w:rsidRDefault="006B4899">
            <w:pPr>
              <w:rPr>
                <w:color w:val="000000"/>
              </w:rPr>
            </w:pPr>
            <w:r>
              <w:rPr>
                <w:color w:val="000000"/>
              </w:rPr>
              <w:t xml:space="preserve">gran. </w:t>
            </w:r>
          </w:p>
        </w:tc>
        <w:tc>
          <w:tcPr>
            <w:tcW w:w="1850" w:type="dxa"/>
          </w:tcPr>
          <w:p w14:paraId="24EA9CA2" w14:textId="77777777" w:rsidR="00285F61" w:rsidRDefault="006B4899">
            <w:pPr>
              <w:rPr>
                <w:color w:val="000000"/>
              </w:rPr>
            </w:pPr>
            <w:r>
              <w:rPr>
                <w:color w:val="000000"/>
              </w:rPr>
              <w:t xml:space="preserve">granulum </w:t>
            </w:r>
          </w:p>
        </w:tc>
        <w:tc>
          <w:tcPr>
            <w:tcW w:w="2291" w:type="dxa"/>
          </w:tcPr>
          <w:p w14:paraId="24EA9CA3" w14:textId="77777777" w:rsidR="00285F61" w:rsidRDefault="006B4899">
            <w:pPr>
              <w:rPr>
                <w:color w:val="000000"/>
              </w:rPr>
            </w:pPr>
            <w:r>
              <w:rPr>
                <w:color w:val="000000"/>
              </w:rPr>
              <w:t>granulė</w:t>
            </w:r>
          </w:p>
        </w:tc>
      </w:tr>
      <w:tr w:rsidR="00285F61" w14:paraId="24EA9CA8" w14:textId="77777777">
        <w:tc>
          <w:tcPr>
            <w:tcW w:w="1382" w:type="dxa"/>
          </w:tcPr>
          <w:p w14:paraId="24EA9CA5" w14:textId="77777777" w:rsidR="00285F61" w:rsidRDefault="006B4899">
            <w:pPr>
              <w:rPr>
                <w:color w:val="000000"/>
              </w:rPr>
            </w:pPr>
            <w:r>
              <w:rPr>
                <w:color w:val="000000"/>
              </w:rPr>
              <w:t>gtt.</w:t>
            </w:r>
          </w:p>
        </w:tc>
        <w:tc>
          <w:tcPr>
            <w:tcW w:w="1850" w:type="dxa"/>
          </w:tcPr>
          <w:p w14:paraId="24EA9CA6" w14:textId="77777777" w:rsidR="00285F61" w:rsidRDefault="006B4899">
            <w:pPr>
              <w:rPr>
                <w:color w:val="000000"/>
              </w:rPr>
            </w:pPr>
            <w:r>
              <w:rPr>
                <w:color w:val="000000"/>
              </w:rPr>
              <w:t xml:space="preserve">gutta, guttae </w:t>
            </w:r>
          </w:p>
        </w:tc>
        <w:tc>
          <w:tcPr>
            <w:tcW w:w="2291" w:type="dxa"/>
          </w:tcPr>
          <w:p w14:paraId="24EA9CA7" w14:textId="77777777" w:rsidR="00285F61" w:rsidRDefault="006B4899">
            <w:pPr>
              <w:rPr>
                <w:color w:val="000000"/>
              </w:rPr>
            </w:pPr>
            <w:r>
              <w:rPr>
                <w:color w:val="000000"/>
              </w:rPr>
              <w:t xml:space="preserve">lašas, lašai </w:t>
            </w:r>
          </w:p>
        </w:tc>
      </w:tr>
      <w:tr w:rsidR="00285F61" w14:paraId="24EA9CAC" w14:textId="77777777">
        <w:tc>
          <w:tcPr>
            <w:tcW w:w="1382" w:type="dxa"/>
          </w:tcPr>
          <w:p w14:paraId="24EA9CA9" w14:textId="77777777" w:rsidR="00285F61" w:rsidRDefault="006B4899">
            <w:pPr>
              <w:rPr>
                <w:color w:val="000000"/>
              </w:rPr>
            </w:pPr>
            <w:r>
              <w:rPr>
                <w:color w:val="000000"/>
              </w:rPr>
              <w:t xml:space="preserve">gtt. nasal. </w:t>
            </w:r>
          </w:p>
        </w:tc>
        <w:tc>
          <w:tcPr>
            <w:tcW w:w="1850" w:type="dxa"/>
          </w:tcPr>
          <w:p w14:paraId="24EA9CAA" w14:textId="77777777" w:rsidR="00285F61" w:rsidRDefault="006B4899">
            <w:pPr>
              <w:rPr>
                <w:color w:val="000000"/>
              </w:rPr>
            </w:pPr>
            <w:r>
              <w:rPr>
                <w:color w:val="000000"/>
              </w:rPr>
              <w:t xml:space="preserve">guttae nasale </w:t>
            </w:r>
          </w:p>
        </w:tc>
        <w:tc>
          <w:tcPr>
            <w:tcW w:w="2291" w:type="dxa"/>
          </w:tcPr>
          <w:p w14:paraId="24EA9CAB" w14:textId="77777777" w:rsidR="00285F61" w:rsidRDefault="006B4899">
            <w:pPr>
              <w:rPr>
                <w:color w:val="000000"/>
              </w:rPr>
            </w:pPr>
            <w:r>
              <w:rPr>
                <w:color w:val="000000"/>
              </w:rPr>
              <w:t xml:space="preserve">nosies lašai </w:t>
            </w:r>
          </w:p>
        </w:tc>
      </w:tr>
      <w:tr w:rsidR="00285F61" w14:paraId="24EA9CB0" w14:textId="77777777">
        <w:tc>
          <w:tcPr>
            <w:tcW w:w="1382" w:type="dxa"/>
          </w:tcPr>
          <w:p w14:paraId="24EA9CAD" w14:textId="77777777" w:rsidR="00285F61" w:rsidRDefault="006B4899">
            <w:pPr>
              <w:rPr>
                <w:color w:val="000000"/>
              </w:rPr>
            </w:pPr>
            <w:r>
              <w:rPr>
                <w:color w:val="000000"/>
              </w:rPr>
              <w:t xml:space="preserve">gtt. ophth. </w:t>
            </w:r>
          </w:p>
        </w:tc>
        <w:tc>
          <w:tcPr>
            <w:tcW w:w="1850" w:type="dxa"/>
          </w:tcPr>
          <w:p w14:paraId="24EA9CAE" w14:textId="77777777" w:rsidR="00285F61" w:rsidRDefault="006B4899">
            <w:pPr>
              <w:rPr>
                <w:color w:val="000000"/>
              </w:rPr>
            </w:pPr>
            <w:r>
              <w:rPr>
                <w:color w:val="000000"/>
              </w:rPr>
              <w:t xml:space="preserve">guttae ophthalmicae </w:t>
            </w:r>
          </w:p>
        </w:tc>
        <w:tc>
          <w:tcPr>
            <w:tcW w:w="2291" w:type="dxa"/>
          </w:tcPr>
          <w:p w14:paraId="24EA9CAF" w14:textId="77777777" w:rsidR="00285F61" w:rsidRDefault="006B4899">
            <w:pPr>
              <w:rPr>
                <w:color w:val="000000"/>
              </w:rPr>
            </w:pPr>
            <w:r>
              <w:rPr>
                <w:color w:val="000000"/>
              </w:rPr>
              <w:t>akių lašai</w:t>
            </w:r>
          </w:p>
        </w:tc>
      </w:tr>
      <w:tr w:rsidR="00285F61" w14:paraId="24EA9CB4" w14:textId="77777777">
        <w:tc>
          <w:tcPr>
            <w:tcW w:w="1382" w:type="dxa"/>
          </w:tcPr>
          <w:p w14:paraId="24EA9CB1" w14:textId="77777777" w:rsidR="00285F61" w:rsidRDefault="006B4899">
            <w:pPr>
              <w:rPr>
                <w:color w:val="000000"/>
              </w:rPr>
            </w:pPr>
            <w:r>
              <w:rPr>
                <w:color w:val="000000"/>
              </w:rPr>
              <w:t xml:space="preserve">gtt. otic. </w:t>
            </w:r>
          </w:p>
        </w:tc>
        <w:tc>
          <w:tcPr>
            <w:tcW w:w="1850" w:type="dxa"/>
          </w:tcPr>
          <w:p w14:paraId="24EA9CB2" w14:textId="77777777" w:rsidR="00285F61" w:rsidRDefault="006B4899">
            <w:pPr>
              <w:rPr>
                <w:color w:val="000000"/>
              </w:rPr>
            </w:pPr>
            <w:r>
              <w:rPr>
                <w:color w:val="000000"/>
              </w:rPr>
              <w:t xml:space="preserve">guttae oticae </w:t>
            </w:r>
          </w:p>
        </w:tc>
        <w:tc>
          <w:tcPr>
            <w:tcW w:w="2291" w:type="dxa"/>
          </w:tcPr>
          <w:p w14:paraId="24EA9CB3" w14:textId="77777777" w:rsidR="00285F61" w:rsidRDefault="006B4899">
            <w:pPr>
              <w:rPr>
                <w:color w:val="000000"/>
              </w:rPr>
            </w:pPr>
            <w:r>
              <w:rPr>
                <w:color w:val="000000"/>
              </w:rPr>
              <w:t>ausų lašai</w:t>
            </w:r>
          </w:p>
        </w:tc>
      </w:tr>
      <w:tr w:rsidR="00285F61" w14:paraId="24EA9CB8" w14:textId="77777777">
        <w:tc>
          <w:tcPr>
            <w:tcW w:w="1382" w:type="dxa"/>
          </w:tcPr>
          <w:p w14:paraId="24EA9CB5" w14:textId="77777777" w:rsidR="00285F61" w:rsidRDefault="006B4899">
            <w:pPr>
              <w:rPr>
                <w:color w:val="000000"/>
              </w:rPr>
            </w:pPr>
            <w:r>
              <w:rPr>
                <w:color w:val="000000"/>
              </w:rPr>
              <w:t>herb.</w:t>
            </w:r>
          </w:p>
        </w:tc>
        <w:tc>
          <w:tcPr>
            <w:tcW w:w="1850" w:type="dxa"/>
          </w:tcPr>
          <w:p w14:paraId="24EA9CB6" w14:textId="77777777" w:rsidR="00285F61" w:rsidRDefault="006B4899">
            <w:pPr>
              <w:rPr>
                <w:color w:val="000000"/>
              </w:rPr>
            </w:pPr>
            <w:r>
              <w:rPr>
                <w:color w:val="000000"/>
              </w:rPr>
              <w:t xml:space="preserve">herba </w:t>
            </w:r>
          </w:p>
        </w:tc>
        <w:tc>
          <w:tcPr>
            <w:tcW w:w="2291" w:type="dxa"/>
          </w:tcPr>
          <w:p w14:paraId="24EA9CB7" w14:textId="77777777" w:rsidR="00285F61" w:rsidRDefault="006B4899">
            <w:pPr>
              <w:rPr>
                <w:color w:val="000000"/>
              </w:rPr>
            </w:pPr>
            <w:r>
              <w:rPr>
                <w:color w:val="000000"/>
              </w:rPr>
              <w:t>žolė</w:t>
            </w:r>
          </w:p>
        </w:tc>
      </w:tr>
      <w:tr w:rsidR="00285F61" w14:paraId="24EA9CBC" w14:textId="77777777">
        <w:tc>
          <w:tcPr>
            <w:tcW w:w="1382" w:type="dxa"/>
          </w:tcPr>
          <w:p w14:paraId="24EA9CB9" w14:textId="77777777" w:rsidR="00285F61" w:rsidRDefault="006B4899">
            <w:pPr>
              <w:rPr>
                <w:color w:val="000000"/>
              </w:rPr>
            </w:pPr>
            <w:r>
              <w:rPr>
                <w:color w:val="000000"/>
              </w:rPr>
              <w:t xml:space="preserve">in amp. </w:t>
            </w:r>
          </w:p>
        </w:tc>
        <w:tc>
          <w:tcPr>
            <w:tcW w:w="1850" w:type="dxa"/>
          </w:tcPr>
          <w:p w14:paraId="24EA9CBA" w14:textId="77777777" w:rsidR="00285F61" w:rsidRDefault="006B4899">
            <w:pPr>
              <w:rPr>
                <w:color w:val="000000"/>
              </w:rPr>
            </w:pPr>
            <w:r>
              <w:rPr>
                <w:color w:val="000000"/>
              </w:rPr>
              <w:t xml:space="preserve">in ampullis </w:t>
            </w:r>
          </w:p>
        </w:tc>
        <w:tc>
          <w:tcPr>
            <w:tcW w:w="2291" w:type="dxa"/>
          </w:tcPr>
          <w:p w14:paraId="24EA9CBB" w14:textId="77777777" w:rsidR="00285F61" w:rsidRDefault="006B4899">
            <w:pPr>
              <w:rPr>
                <w:color w:val="000000"/>
              </w:rPr>
            </w:pPr>
            <w:r>
              <w:rPr>
                <w:color w:val="000000"/>
              </w:rPr>
              <w:t>ampulėmis</w:t>
            </w:r>
          </w:p>
        </w:tc>
      </w:tr>
      <w:tr w:rsidR="00285F61" w14:paraId="24EA9CC0" w14:textId="77777777">
        <w:tc>
          <w:tcPr>
            <w:tcW w:w="1382" w:type="dxa"/>
          </w:tcPr>
          <w:p w14:paraId="24EA9CBD" w14:textId="77777777" w:rsidR="00285F61" w:rsidRDefault="006B4899">
            <w:pPr>
              <w:rPr>
                <w:color w:val="000000"/>
              </w:rPr>
            </w:pPr>
            <w:r>
              <w:rPr>
                <w:color w:val="000000"/>
              </w:rPr>
              <w:t xml:space="preserve">inf. </w:t>
            </w:r>
          </w:p>
        </w:tc>
        <w:tc>
          <w:tcPr>
            <w:tcW w:w="1850" w:type="dxa"/>
          </w:tcPr>
          <w:p w14:paraId="24EA9CBE" w14:textId="77777777" w:rsidR="00285F61" w:rsidRDefault="006B4899">
            <w:pPr>
              <w:rPr>
                <w:color w:val="000000"/>
              </w:rPr>
            </w:pPr>
            <w:r>
              <w:rPr>
                <w:color w:val="000000"/>
              </w:rPr>
              <w:t xml:space="preserve">infusum </w:t>
            </w:r>
          </w:p>
        </w:tc>
        <w:tc>
          <w:tcPr>
            <w:tcW w:w="2291" w:type="dxa"/>
          </w:tcPr>
          <w:p w14:paraId="24EA9CBF" w14:textId="77777777" w:rsidR="00285F61" w:rsidRDefault="006B4899">
            <w:pPr>
              <w:rPr>
                <w:color w:val="000000"/>
              </w:rPr>
            </w:pPr>
            <w:r>
              <w:rPr>
                <w:color w:val="000000"/>
              </w:rPr>
              <w:t>užpilas</w:t>
            </w:r>
          </w:p>
        </w:tc>
      </w:tr>
      <w:tr w:rsidR="00285F61" w14:paraId="24EA9CC4" w14:textId="77777777">
        <w:tc>
          <w:tcPr>
            <w:tcW w:w="1382" w:type="dxa"/>
          </w:tcPr>
          <w:p w14:paraId="24EA9CC1" w14:textId="77777777" w:rsidR="00285F61" w:rsidRDefault="006B4899">
            <w:pPr>
              <w:rPr>
                <w:color w:val="000000"/>
              </w:rPr>
            </w:pPr>
            <w:r>
              <w:rPr>
                <w:color w:val="000000"/>
              </w:rPr>
              <w:t xml:space="preserve">inhal. </w:t>
            </w:r>
          </w:p>
        </w:tc>
        <w:tc>
          <w:tcPr>
            <w:tcW w:w="1850" w:type="dxa"/>
          </w:tcPr>
          <w:p w14:paraId="24EA9CC2" w14:textId="77777777" w:rsidR="00285F61" w:rsidRDefault="006B4899">
            <w:pPr>
              <w:rPr>
                <w:color w:val="000000"/>
              </w:rPr>
            </w:pPr>
            <w:r>
              <w:rPr>
                <w:color w:val="000000"/>
              </w:rPr>
              <w:t xml:space="preserve">inhalatio </w:t>
            </w:r>
          </w:p>
        </w:tc>
        <w:tc>
          <w:tcPr>
            <w:tcW w:w="2291" w:type="dxa"/>
          </w:tcPr>
          <w:p w14:paraId="24EA9CC3" w14:textId="77777777" w:rsidR="00285F61" w:rsidRDefault="006B4899">
            <w:pPr>
              <w:rPr>
                <w:color w:val="000000"/>
              </w:rPr>
            </w:pPr>
            <w:r>
              <w:rPr>
                <w:color w:val="000000"/>
              </w:rPr>
              <w:t>inhaliacija</w:t>
            </w:r>
          </w:p>
        </w:tc>
      </w:tr>
      <w:tr w:rsidR="00285F61" w14:paraId="24EA9CC8" w14:textId="77777777">
        <w:tc>
          <w:tcPr>
            <w:tcW w:w="1382" w:type="dxa"/>
          </w:tcPr>
          <w:p w14:paraId="24EA9CC5" w14:textId="77777777" w:rsidR="00285F61" w:rsidRDefault="006B4899">
            <w:pPr>
              <w:rPr>
                <w:color w:val="000000"/>
              </w:rPr>
            </w:pPr>
            <w:r>
              <w:rPr>
                <w:color w:val="000000"/>
              </w:rPr>
              <w:t xml:space="preserve">inj. </w:t>
            </w:r>
          </w:p>
        </w:tc>
        <w:tc>
          <w:tcPr>
            <w:tcW w:w="1850" w:type="dxa"/>
          </w:tcPr>
          <w:p w14:paraId="24EA9CC6" w14:textId="77777777" w:rsidR="00285F61" w:rsidRDefault="006B4899">
            <w:pPr>
              <w:rPr>
                <w:color w:val="000000"/>
              </w:rPr>
            </w:pPr>
            <w:r>
              <w:rPr>
                <w:color w:val="000000"/>
              </w:rPr>
              <w:t xml:space="preserve">iniectio, -ionis </w:t>
            </w:r>
          </w:p>
        </w:tc>
        <w:tc>
          <w:tcPr>
            <w:tcW w:w="2291" w:type="dxa"/>
          </w:tcPr>
          <w:p w14:paraId="24EA9CC7" w14:textId="77777777" w:rsidR="00285F61" w:rsidRDefault="006B4899">
            <w:pPr>
              <w:rPr>
                <w:color w:val="000000"/>
              </w:rPr>
            </w:pPr>
            <w:r>
              <w:rPr>
                <w:color w:val="000000"/>
              </w:rPr>
              <w:t xml:space="preserve">injekcija </w:t>
            </w:r>
          </w:p>
        </w:tc>
      </w:tr>
      <w:tr w:rsidR="00285F61" w14:paraId="24EA9CCC" w14:textId="77777777">
        <w:tc>
          <w:tcPr>
            <w:tcW w:w="1382" w:type="dxa"/>
          </w:tcPr>
          <w:p w14:paraId="24EA9CC9" w14:textId="77777777" w:rsidR="00285F61" w:rsidRDefault="006B4899">
            <w:pPr>
              <w:rPr>
                <w:color w:val="000000"/>
              </w:rPr>
            </w:pPr>
            <w:r>
              <w:rPr>
                <w:color w:val="000000"/>
              </w:rPr>
              <w:t xml:space="preserve">isoton. </w:t>
            </w:r>
          </w:p>
        </w:tc>
        <w:tc>
          <w:tcPr>
            <w:tcW w:w="1850" w:type="dxa"/>
          </w:tcPr>
          <w:p w14:paraId="24EA9CCA" w14:textId="77777777" w:rsidR="00285F61" w:rsidRDefault="006B4899">
            <w:pPr>
              <w:rPr>
                <w:color w:val="000000"/>
              </w:rPr>
            </w:pPr>
            <w:r>
              <w:rPr>
                <w:color w:val="000000"/>
              </w:rPr>
              <w:t xml:space="preserve">isotonicus, -a, -um </w:t>
            </w:r>
          </w:p>
        </w:tc>
        <w:tc>
          <w:tcPr>
            <w:tcW w:w="2291" w:type="dxa"/>
          </w:tcPr>
          <w:p w14:paraId="24EA9CCB" w14:textId="77777777" w:rsidR="00285F61" w:rsidRDefault="006B4899">
            <w:pPr>
              <w:rPr>
                <w:color w:val="000000"/>
              </w:rPr>
            </w:pPr>
            <w:r>
              <w:rPr>
                <w:color w:val="000000"/>
              </w:rPr>
              <w:t>izotoninis</w:t>
            </w:r>
          </w:p>
        </w:tc>
      </w:tr>
      <w:tr w:rsidR="00285F61" w14:paraId="24EA9CD0" w14:textId="77777777">
        <w:tc>
          <w:tcPr>
            <w:tcW w:w="1382" w:type="dxa"/>
          </w:tcPr>
          <w:p w14:paraId="24EA9CCD" w14:textId="77777777" w:rsidR="00285F61" w:rsidRDefault="006B4899">
            <w:pPr>
              <w:rPr>
                <w:color w:val="000000"/>
              </w:rPr>
            </w:pPr>
            <w:r>
              <w:rPr>
                <w:color w:val="000000"/>
              </w:rPr>
              <w:t xml:space="preserve">i. m. </w:t>
            </w:r>
          </w:p>
        </w:tc>
        <w:tc>
          <w:tcPr>
            <w:tcW w:w="1850" w:type="dxa"/>
          </w:tcPr>
          <w:p w14:paraId="24EA9CCE" w14:textId="77777777" w:rsidR="00285F61" w:rsidRDefault="006B4899">
            <w:pPr>
              <w:rPr>
                <w:color w:val="000000"/>
              </w:rPr>
            </w:pPr>
            <w:r>
              <w:rPr>
                <w:color w:val="000000"/>
              </w:rPr>
              <w:t xml:space="preserve">intra musculum </w:t>
            </w:r>
          </w:p>
        </w:tc>
        <w:tc>
          <w:tcPr>
            <w:tcW w:w="2291" w:type="dxa"/>
          </w:tcPr>
          <w:p w14:paraId="24EA9CCF" w14:textId="77777777" w:rsidR="00285F61" w:rsidRDefault="006B4899">
            <w:pPr>
              <w:rPr>
                <w:color w:val="000000"/>
              </w:rPr>
            </w:pPr>
            <w:r>
              <w:rPr>
                <w:color w:val="000000"/>
              </w:rPr>
              <w:t xml:space="preserve">į raumenis </w:t>
            </w:r>
          </w:p>
        </w:tc>
      </w:tr>
      <w:tr w:rsidR="00285F61" w14:paraId="24EA9CD4" w14:textId="77777777">
        <w:tc>
          <w:tcPr>
            <w:tcW w:w="1382" w:type="dxa"/>
          </w:tcPr>
          <w:p w14:paraId="24EA9CD1" w14:textId="77777777" w:rsidR="00285F61" w:rsidRDefault="006B4899">
            <w:pPr>
              <w:rPr>
                <w:color w:val="000000"/>
              </w:rPr>
            </w:pPr>
            <w:r>
              <w:rPr>
                <w:color w:val="000000"/>
              </w:rPr>
              <w:t xml:space="preserve">i. v. </w:t>
            </w:r>
          </w:p>
        </w:tc>
        <w:tc>
          <w:tcPr>
            <w:tcW w:w="1850" w:type="dxa"/>
          </w:tcPr>
          <w:p w14:paraId="24EA9CD2" w14:textId="77777777" w:rsidR="00285F61" w:rsidRDefault="006B4899">
            <w:pPr>
              <w:rPr>
                <w:color w:val="000000"/>
              </w:rPr>
            </w:pPr>
            <w:r>
              <w:rPr>
                <w:color w:val="000000"/>
              </w:rPr>
              <w:t xml:space="preserve">intra venum </w:t>
            </w:r>
          </w:p>
        </w:tc>
        <w:tc>
          <w:tcPr>
            <w:tcW w:w="2291" w:type="dxa"/>
          </w:tcPr>
          <w:p w14:paraId="24EA9CD3" w14:textId="77777777" w:rsidR="00285F61" w:rsidRDefault="006B4899">
            <w:pPr>
              <w:rPr>
                <w:color w:val="000000"/>
              </w:rPr>
            </w:pPr>
            <w:r>
              <w:rPr>
                <w:color w:val="000000"/>
              </w:rPr>
              <w:t>į veną</w:t>
            </w:r>
          </w:p>
        </w:tc>
      </w:tr>
      <w:tr w:rsidR="00285F61" w14:paraId="24EA9CD8" w14:textId="77777777">
        <w:tc>
          <w:tcPr>
            <w:tcW w:w="1382" w:type="dxa"/>
          </w:tcPr>
          <w:p w14:paraId="24EA9CD5" w14:textId="77777777" w:rsidR="00285F61" w:rsidRDefault="006B4899">
            <w:pPr>
              <w:rPr>
                <w:color w:val="000000"/>
              </w:rPr>
            </w:pPr>
            <w:r>
              <w:rPr>
                <w:color w:val="000000"/>
              </w:rPr>
              <w:t xml:space="preserve">in tab. </w:t>
            </w:r>
          </w:p>
        </w:tc>
        <w:tc>
          <w:tcPr>
            <w:tcW w:w="1850" w:type="dxa"/>
          </w:tcPr>
          <w:p w14:paraId="24EA9CD6" w14:textId="77777777" w:rsidR="00285F61" w:rsidRDefault="006B4899">
            <w:pPr>
              <w:rPr>
                <w:color w:val="000000"/>
              </w:rPr>
            </w:pPr>
            <w:r>
              <w:rPr>
                <w:color w:val="000000"/>
              </w:rPr>
              <w:t xml:space="preserve">in tabulettis </w:t>
            </w:r>
          </w:p>
        </w:tc>
        <w:tc>
          <w:tcPr>
            <w:tcW w:w="2291" w:type="dxa"/>
          </w:tcPr>
          <w:p w14:paraId="24EA9CD7" w14:textId="77777777" w:rsidR="00285F61" w:rsidRDefault="006B4899">
            <w:pPr>
              <w:rPr>
                <w:color w:val="000000"/>
              </w:rPr>
            </w:pPr>
            <w:r>
              <w:rPr>
                <w:color w:val="000000"/>
              </w:rPr>
              <w:t>tabletėmis</w:t>
            </w:r>
          </w:p>
        </w:tc>
      </w:tr>
      <w:tr w:rsidR="00285F61" w14:paraId="24EA9CDC" w14:textId="77777777">
        <w:tc>
          <w:tcPr>
            <w:tcW w:w="1382" w:type="dxa"/>
          </w:tcPr>
          <w:p w14:paraId="24EA9CD9" w14:textId="77777777" w:rsidR="00285F61" w:rsidRDefault="006B4899">
            <w:pPr>
              <w:rPr>
                <w:color w:val="000000"/>
              </w:rPr>
            </w:pPr>
            <w:r>
              <w:rPr>
                <w:color w:val="000000"/>
              </w:rPr>
              <w:t xml:space="preserve">lin. </w:t>
            </w:r>
          </w:p>
        </w:tc>
        <w:tc>
          <w:tcPr>
            <w:tcW w:w="1850" w:type="dxa"/>
          </w:tcPr>
          <w:p w14:paraId="24EA9CDA" w14:textId="77777777" w:rsidR="00285F61" w:rsidRDefault="006B4899">
            <w:pPr>
              <w:rPr>
                <w:color w:val="000000"/>
              </w:rPr>
            </w:pPr>
            <w:r>
              <w:rPr>
                <w:color w:val="000000"/>
              </w:rPr>
              <w:t xml:space="preserve">linimentum </w:t>
            </w:r>
          </w:p>
        </w:tc>
        <w:tc>
          <w:tcPr>
            <w:tcW w:w="2291" w:type="dxa"/>
          </w:tcPr>
          <w:p w14:paraId="24EA9CDB" w14:textId="77777777" w:rsidR="00285F61" w:rsidRDefault="006B4899">
            <w:pPr>
              <w:rPr>
                <w:color w:val="000000"/>
              </w:rPr>
            </w:pPr>
            <w:r>
              <w:rPr>
                <w:color w:val="000000"/>
              </w:rPr>
              <w:t>linimentas</w:t>
            </w:r>
          </w:p>
        </w:tc>
      </w:tr>
      <w:tr w:rsidR="00285F61" w14:paraId="24EA9CE0" w14:textId="77777777">
        <w:tc>
          <w:tcPr>
            <w:tcW w:w="1382" w:type="dxa"/>
          </w:tcPr>
          <w:p w14:paraId="24EA9CDD" w14:textId="77777777" w:rsidR="00285F61" w:rsidRDefault="006B4899">
            <w:pPr>
              <w:rPr>
                <w:color w:val="000000"/>
              </w:rPr>
            </w:pPr>
            <w:r>
              <w:rPr>
                <w:color w:val="000000"/>
              </w:rPr>
              <w:t xml:space="preserve">liq. </w:t>
            </w:r>
          </w:p>
        </w:tc>
        <w:tc>
          <w:tcPr>
            <w:tcW w:w="1850" w:type="dxa"/>
          </w:tcPr>
          <w:p w14:paraId="24EA9CDE" w14:textId="77777777" w:rsidR="00285F61" w:rsidRDefault="006B4899">
            <w:pPr>
              <w:rPr>
                <w:color w:val="000000"/>
              </w:rPr>
            </w:pPr>
            <w:r>
              <w:rPr>
                <w:color w:val="000000"/>
              </w:rPr>
              <w:t xml:space="preserve">liquor </w:t>
            </w:r>
          </w:p>
        </w:tc>
        <w:tc>
          <w:tcPr>
            <w:tcW w:w="2291" w:type="dxa"/>
          </w:tcPr>
          <w:p w14:paraId="24EA9CDF" w14:textId="77777777" w:rsidR="00285F61" w:rsidRDefault="006B4899">
            <w:pPr>
              <w:rPr>
                <w:color w:val="000000"/>
              </w:rPr>
            </w:pPr>
            <w:r>
              <w:rPr>
                <w:color w:val="000000"/>
              </w:rPr>
              <w:t>skystis</w:t>
            </w:r>
          </w:p>
        </w:tc>
      </w:tr>
      <w:tr w:rsidR="00285F61" w14:paraId="24EA9CE4" w14:textId="77777777">
        <w:tc>
          <w:tcPr>
            <w:tcW w:w="1382" w:type="dxa"/>
          </w:tcPr>
          <w:p w14:paraId="24EA9CE1" w14:textId="77777777" w:rsidR="00285F61" w:rsidRDefault="006B4899">
            <w:pPr>
              <w:rPr>
                <w:color w:val="000000"/>
              </w:rPr>
            </w:pPr>
            <w:r>
              <w:rPr>
                <w:color w:val="000000"/>
              </w:rPr>
              <w:t xml:space="preserve">m. </w:t>
            </w:r>
          </w:p>
        </w:tc>
        <w:tc>
          <w:tcPr>
            <w:tcW w:w="1850" w:type="dxa"/>
          </w:tcPr>
          <w:p w14:paraId="24EA9CE2" w14:textId="77777777" w:rsidR="00285F61" w:rsidRDefault="006B4899">
            <w:pPr>
              <w:rPr>
                <w:color w:val="000000"/>
              </w:rPr>
            </w:pPr>
            <w:r>
              <w:rPr>
                <w:color w:val="000000"/>
              </w:rPr>
              <w:t xml:space="preserve">massa </w:t>
            </w:r>
          </w:p>
        </w:tc>
        <w:tc>
          <w:tcPr>
            <w:tcW w:w="2291" w:type="dxa"/>
          </w:tcPr>
          <w:p w14:paraId="24EA9CE3" w14:textId="77777777" w:rsidR="00285F61" w:rsidRDefault="006B4899">
            <w:pPr>
              <w:rPr>
                <w:color w:val="000000"/>
              </w:rPr>
            </w:pPr>
            <w:r>
              <w:rPr>
                <w:color w:val="000000"/>
              </w:rPr>
              <w:t>masė</w:t>
            </w:r>
          </w:p>
        </w:tc>
      </w:tr>
      <w:tr w:rsidR="00285F61" w14:paraId="24EA9CE8" w14:textId="77777777">
        <w:tc>
          <w:tcPr>
            <w:tcW w:w="1382" w:type="dxa"/>
          </w:tcPr>
          <w:p w14:paraId="24EA9CE5" w14:textId="77777777" w:rsidR="00285F61" w:rsidRDefault="006B4899">
            <w:pPr>
              <w:rPr>
                <w:color w:val="000000"/>
              </w:rPr>
            </w:pPr>
            <w:r>
              <w:rPr>
                <w:color w:val="000000"/>
              </w:rPr>
              <w:t xml:space="preserve">mcg </w:t>
            </w:r>
          </w:p>
        </w:tc>
        <w:tc>
          <w:tcPr>
            <w:tcW w:w="1850" w:type="dxa"/>
          </w:tcPr>
          <w:p w14:paraId="24EA9CE6" w14:textId="77777777" w:rsidR="00285F61" w:rsidRDefault="006B4899">
            <w:pPr>
              <w:rPr>
                <w:color w:val="000000"/>
              </w:rPr>
            </w:pPr>
            <w:r>
              <w:rPr>
                <w:color w:val="000000"/>
              </w:rPr>
              <w:t xml:space="preserve">microgramma </w:t>
            </w:r>
          </w:p>
        </w:tc>
        <w:tc>
          <w:tcPr>
            <w:tcW w:w="2291" w:type="dxa"/>
          </w:tcPr>
          <w:p w14:paraId="24EA9CE7" w14:textId="77777777" w:rsidR="00285F61" w:rsidRDefault="006B4899">
            <w:pPr>
              <w:rPr>
                <w:color w:val="000000"/>
              </w:rPr>
            </w:pPr>
            <w:r>
              <w:rPr>
                <w:color w:val="000000"/>
              </w:rPr>
              <w:t>mikrogramas</w:t>
            </w:r>
          </w:p>
        </w:tc>
      </w:tr>
      <w:tr w:rsidR="00285F61" w14:paraId="24EA9CEC" w14:textId="77777777">
        <w:tc>
          <w:tcPr>
            <w:tcW w:w="1382" w:type="dxa"/>
          </w:tcPr>
          <w:p w14:paraId="24EA9CE9" w14:textId="77777777" w:rsidR="00285F61" w:rsidRDefault="006B4899">
            <w:pPr>
              <w:rPr>
                <w:color w:val="000000"/>
              </w:rPr>
            </w:pPr>
            <w:r>
              <w:rPr>
                <w:color w:val="000000"/>
              </w:rPr>
              <w:t xml:space="preserve">mg </w:t>
            </w:r>
          </w:p>
        </w:tc>
        <w:tc>
          <w:tcPr>
            <w:tcW w:w="1850" w:type="dxa"/>
          </w:tcPr>
          <w:p w14:paraId="24EA9CEA" w14:textId="77777777" w:rsidR="00285F61" w:rsidRDefault="006B4899">
            <w:pPr>
              <w:rPr>
                <w:color w:val="000000"/>
              </w:rPr>
            </w:pPr>
            <w:r>
              <w:rPr>
                <w:color w:val="000000"/>
              </w:rPr>
              <w:t xml:space="preserve">milligramma </w:t>
            </w:r>
          </w:p>
        </w:tc>
        <w:tc>
          <w:tcPr>
            <w:tcW w:w="2291" w:type="dxa"/>
          </w:tcPr>
          <w:p w14:paraId="24EA9CEB" w14:textId="77777777" w:rsidR="00285F61" w:rsidRDefault="006B4899">
            <w:pPr>
              <w:rPr>
                <w:color w:val="000000"/>
              </w:rPr>
            </w:pPr>
            <w:r>
              <w:rPr>
                <w:color w:val="000000"/>
              </w:rPr>
              <w:t>miligramas</w:t>
            </w:r>
          </w:p>
        </w:tc>
      </w:tr>
      <w:tr w:rsidR="00285F61" w14:paraId="24EA9CF0" w14:textId="77777777">
        <w:tc>
          <w:tcPr>
            <w:tcW w:w="1382" w:type="dxa"/>
          </w:tcPr>
          <w:p w14:paraId="24EA9CED" w14:textId="77777777" w:rsidR="00285F61" w:rsidRDefault="006B4899">
            <w:pPr>
              <w:rPr>
                <w:color w:val="000000"/>
              </w:rPr>
            </w:pPr>
            <w:r>
              <w:rPr>
                <w:color w:val="000000"/>
              </w:rPr>
              <w:t xml:space="preserve">m. pil. </w:t>
            </w:r>
          </w:p>
        </w:tc>
        <w:tc>
          <w:tcPr>
            <w:tcW w:w="1850" w:type="dxa"/>
          </w:tcPr>
          <w:p w14:paraId="24EA9CEE" w14:textId="77777777" w:rsidR="00285F61" w:rsidRDefault="006B4899">
            <w:pPr>
              <w:rPr>
                <w:color w:val="000000"/>
              </w:rPr>
            </w:pPr>
            <w:r>
              <w:rPr>
                <w:color w:val="000000"/>
              </w:rPr>
              <w:t xml:space="preserve">massa pilularum </w:t>
            </w:r>
          </w:p>
        </w:tc>
        <w:tc>
          <w:tcPr>
            <w:tcW w:w="2291" w:type="dxa"/>
          </w:tcPr>
          <w:p w14:paraId="24EA9CEF" w14:textId="77777777" w:rsidR="00285F61" w:rsidRDefault="006B4899">
            <w:pPr>
              <w:rPr>
                <w:color w:val="000000"/>
              </w:rPr>
            </w:pPr>
            <w:r>
              <w:rPr>
                <w:color w:val="000000"/>
              </w:rPr>
              <w:t>piliulių masė</w:t>
            </w:r>
          </w:p>
        </w:tc>
      </w:tr>
      <w:tr w:rsidR="00285F61" w14:paraId="24EA9CF4" w14:textId="77777777">
        <w:tc>
          <w:tcPr>
            <w:tcW w:w="1382" w:type="dxa"/>
          </w:tcPr>
          <w:p w14:paraId="24EA9CF1" w14:textId="77777777" w:rsidR="00285F61" w:rsidRDefault="006B4899">
            <w:pPr>
              <w:rPr>
                <w:color w:val="000000"/>
              </w:rPr>
            </w:pPr>
            <w:r>
              <w:rPr>
                <w:color w:val="000000"/>
              </w:rPr>
              <w:t xml:space="preserve">M. </w:t>
            </w:r>
          </w:p>
        </w:tc>
        <w:tc>
          <w:tcPr>
            <w:tcW w:w="1850" w:type="dxa"/>
          </w:tcPr>
          <w:p w14:paraId="24EA9CF2" w14:textId="77777777" w:rsidR="00285F61" w:rsidRDefault="006B4899">
            <w:pPr>
              <w:rPr>
                <w:color w:val="000000"/>
              </w:rPr>
            </w:pPr>
            <w:r>
              <w:rPr>
                <w:color w:val="000000"/>
              </w:rPr>
              <w:t xml:space="preserve">misce </w:t>
            </w:r>
          </w:p>
        </w:tc>
        <w:tc>
          <w:tcPr>
            <w:tcW w:w="2291" w:type="dxa"/>
          </w:tcPr>
          <w:p w14:paraId="24EA9CF3" w14:textId="77777777" w:rsidR="00285F61" w:rsidRDefault="006B4899">
            <w:pPr>
              <w:rPr>
                <w:color w:val="000000"/>
              </w:rPr>
            </w:pPr>
            <w:r>
              <w:rPr>
                <w:color w:val="000000"/>
              </w:rPr>
              <w:t>sumaišyk</w:t>
            </w:r>
          </w:p>
        </w:tc>
      </w:tr>
      <w:tr w:rsidR="00285F61" w14:paraId="24EA9CF8" w14:textId="77777777">
        <w:tc>
          <w:tcPr>
            <w:tcW w:w="1382" w:type="dxa"/>
          </w:tcPr>
          <w:p w14:paraId="24EA9CF5" w14:textId="77777777" w:rsidR="00285F61" w:rsidRDefault="006B4899">
            <w:pPr>
              <w:rPr>
                <w:color w:val="000000"/>
              </w:rPr>
            </w:pPr>
            <w:r>
              <w:rPr>
                <w:color w:val="000000"/>
              </w:rPr>
              <w:t xml:space="preserve">M. f. </w:t>
            </w:r>
          </w:p>
        </w:tc>
        <w:tc>
          <w:tcPr>
            <w:tcW w:w="1850" w:type="dxa"/>
          </w:tcPr>
          <w:p w14:paraId="24EA9CF6" w14:textId="77777777" w:rsidR="00285F61" w:rsidRDefault="006B4899">
            <w:pPr>
              <w:rPr>
                <w:color w:val="000000"/>
              </w:rPr>
            </w:pPr>
            <w:r>
              <w:rPr>
                <w:color w:val="000000"/>
              </w:rPr>
              <w:t xml:space="preserve">misce (ut) fiat (fiant) </w:t>
            </w:r>
          </w:p>
        </w:tc>
        <w:tc>
          <w:tcPr>
            <w:tcW w:w="2291" w:type="dxa"/>
          </w:tcPr>
          <w:p w14:paraId="24EA9CF7" w14:textId="77777777" w:rsidR="00285F61" w:rsidRDefault="006B4899">
            <w:pPr>
              <w:rPr>
                <w:color w:val="000000"/>
              </w:rPr>
            </w:pPr>
            <w:r>
              <w:rPr>
                <w:color w:val="000000"/>
              </w:rPr>
              <w:t>sumaišyk, tepasidaro</w:t>
            </w:r>
          </w:p>
        </w:tc>
      </w:tr>
      <w:tr w:rsidR="00285F61" w14:paraId="24EA9CFC" w14:textId="77777777">
        <w:tc>
          <w:tcPr>
            <w:tcW w:w="1382" w:type="dxa"/>
          </w:tcPr>
          <w:p w14:paraId="24EA9CF9" w14:textId="77777777" w:rsidR="00285F61" w:rsidRDefault="006B4899">
            <w:pPr>
              <w:ind w:right="-694"/>
              <w:rPr>
                <w:color w:val="000000"/>
              </w:rPr>
            </w:pPr>
            <w:r>
              <w:rPr>
                <w:color w:val="000000"/>
              </w:rPr>
              <w:t xml:space="preserve">M. f. pulv. </w:t>
            </w:r>
          </w:p>
        </w:tc>
        <w:tc>
          <w:tcPr>
            <w:tcW w:w="1850" w:type="dxa"/>
          </w:tcPr>
          <w:p w14:paraId="24EA9CFA" w14:textId="77777777" w:rsidR="00285F61" w:rsidRDefault="006B4899">
            <w:pPr>
              <w:ind w:right="-694" w:firstLine="60"/>
              <w:rPr>
                <w:color w:val="000000"/>
              </w:rPr>
            </w:pPr>
            <w:r>
              <w:rPr>
                <w:color w:val="000000"/>
              </w:rPr>
              <w:t xml:space="preserve">misce (ut) fiat pulvis </w:t>
            </w:r>
          </w:p>
        </w:tc>
        <w:tc>
          <w:tcPr>
            <w:tcW w:w="2291" w:type="dxa"/>
          </w:tcPr>
          <w:p w14:paraId="24EA9CFB" w14:textId="77777777" w:rsidR="00285F61" w:rsidRDefault="006B4899">
            <w:pPr>
              <w:ind w:right="-694"/>
              <w:rPr>
                <w:color w:val="000000"/>
              </w:rPr>
            </w:pPr>
            <w:r>
              <w:rPr>
                <w:color w:val="000000"/>
              </w:rPr>
              <w:t xml:space="preserve">sumaišyk, kad pasidarytų milteliai </w:t>
            </w:r>
          </w:p>
        </w:tc>
      </w:tr>
      <w:tr w:rsidR="00285F61" w14:paraId="24EA9D00" w14:textId="77777777">
        <w:tc>
          <w:tcPr>
            <w:tcW w:w="1382" w:type="dxa"/>
          </w:tcPr>
          <w:p w14:paraId="24EA9CFD" w14:textId="77777777" w:rsidR="00285F61" w:rsidRDefault="006B4899">
            <w:pPr>
              <w:rPr>
                <w:color w:val="000000"/>
              </w:rPr>
            </w:pPr>
            <w:r>
              <w:rPr>
                <w:color w:val="000000"/>
              </w:rPr>
              <w:t>mixt.</w:t>
            </w:r>
          </w:p>
        </w:tc>
        <w:tc>
          <w:tcPr>
            <w:tcW w:w="1850" w:type="dxa"/>
          </w:tcPr>
          <w:p w14:paraId="24EA9CFE" w14:textId="77777777" w:rsidR="00285F61" w:rsidRDefault="006B4899">
            <w:pPr>
              <w:rPr>
                <w:color w:val="000000"/>
              </w:rPr>
            </w:pPr>
            <w:r>
              <w:rPr>
                <w:color w:val="000000"/>
              </w:rPr>
              <w:t xml:space="preserve">mixtura, -ae </w:t>
            </w:r>
          </w:p>
        </w:tc>
        <w:tc>
          <w:tcPr>
            <w:tcW w:w="2291" w:type="dxa"/>
          </w:tcPr>
          <w:p w14:paraId="24EA9CFF" w14:textId="77777777" w:rsidR="00285F61" w:rsidRDefault="006B4899">
            <w:pPr>
              <w:rPr>
                <w:color w:val="000000"/>
              </w:rPr>
            </w:pPr>
            <w:r>
              <w:rPr>
                <w:color w:val="000000"/>
              </w:rPr>
              <w:t>mikstūra</w:t>
            </w:r>
          </w:p>
        </w:tc>
      </w:tr>
      <w:tr w:rsidR="00285F61" w14:paraId="24EA9D04" w14:textId="77777777">
        <w:tc>
          <w:tcPr>
            <w:tcW w:w="1382" w:type="dxa"/>
          </w:tcPr>
          <w:p w14:paraId="24EA9D01" w14:textId="77777777" w:rsidR="00285F61" w:rsidRDefault="006B4899">
            <w:pPr>
              <w:rPr>
                <w:color w:val="000000"/>
              </w:rPr>
            </w:pPr>
            <w:r>
              <w:rPr>
                <w:color w:val="000000"/>
              </w:rPr>
              <w:t>ml</w:t>
            </w:r>
          </w:p>
        </w:tc>
        <w:tc>
          <w:tcPr>
            <w:tcW w:w="1850" w:type="dxa"/>
          </w:tcPr>
          <w:p w14:paraId="24EA9D02" w14:textId="77777777" w:rsidR="00285F61" w:rsidRDefault="006B4899">
            <w:pPr>
              <w:rPr>
                <w:color w:val="000000"/>
              </w:rPr>
            </w:pPr>
            <w:r>
              <w:rPr>
                <w:color w:val="000000"/>
              </w:rPr>
              <w:t xml:space="preserve">millilitrum </w:t>
            </w:r>
          </w:p>
        </w:tc>
        <w:tc>
          <w:tcPr>
            <w:tcW w:w="2291" w:type="dxa"/>
          </w:tcPr>
          <w:p w14:paraId="24EA9D03" w14:textId="77777777" w:rsidR="00285F61" w:rsidRDefault="006B4899">
            <w:pPr>
              <w:rPr>
                <w:color w:val="000000"/>
              </w:rPr>
            </w:pPr>
            <w:r>
              <w:rPr>
                <w:color w:val="000000"/>
              </w:rPr>
              <w:t>mililitras</w:t>
            </w:r>
          </w:p>
        </w:tc>
      </w:tr>
      <w:tr w:rsidR="00285F61" w14:paraId="24EA9D08" w14:textId="77777777">
        <w:tc>
          <w:tcPr>
            <w:tcW w:w="1382" w:type="dxa"/>
          </w:tcPr>
          <w:p w14:paraId="24EA9D05" w14:textId="77777777" w:rsidR="00285F61" w:rsidRDefault="006B4899">
            <w:pPr>
              <w:rPr>
                <w:color w:val="000000"/>
              </w:rPr>
            </w:pPr>
            <w:r>
              <w:rPr>
                <w:color w:val="000000"/>
              </w:rPr>
              <w:t xml:space="preserve">N. </w:t>
            </w:r>
          </w:p>
        </w:tc>
        <w:tc>
          <w:tcPr>
            <w:tcW w:w="1850" w:type="dxa"/>
          </w:tcPr>
          <w:p w14:paraId="24EA9D06" w14:textId="77777777" w:rsidR="00285F61" w:rsidRDefault="006B4899">
            <w:pPr>
              <w:rPr>
                <w:color w:val="000000"/>
              </w:rPr>
            </w:pPr>
            <w:r>
              <w:rPr>
                <w:color w:val="000000"/>
              </w:rPr>
              <w:t xml:space="preserve">numero </w:t>
            </w:r>
          </w:p>
        </w:tc>
        <w:tc>
          <w:tcPr>
            <w:tcW w:w="2291" w:type="dxa"/>
          </w:tcPr>
          <w:p w14:paraId="24EA9D07" w14:textId="77777777" w:rsidR="00285F61" w:rsidRDefault="006B4899">
            <w:pPr>
              <w:rPr>
                <w:color w:val="000000"/>
              </w:rPr>
            </w:pPr>
            <w:r>
              <w:rPr>
                <w:color w:val="000000"/>
              </w:rPr>
              <w:t xml:space="preserve">skaičius </w:t>
            </w:r>
          </w:p>
        </w:tc>
      </w:tr>
      <w:tr w:rsidR="00285F61" w14:paraId="24EA9D0C" w14:textId="77777777">
        <w:tc>
          <w:tcPr>
            <w:tcW w:w="1382" w:type="dxa"/>
          </w:tcPr>
          <w:p w14:paraId="24EA9D09" w14:textId="77777777" w:rsidR="00285F61" w:rsidRDefault="006B4899">
            <w:pPr>
              <w:rPr>
                <w:color w:val="000000"/>
              </w:rPr>
            </w:pPr>
            <w:r>
              <w:rPr>
                <w:color w:val="000000"/>
              </w:rPr>
              <w:t xml:space="preserve">obd. </w:t>
            </w:r>
          </w:p>
        </w:tc>
        <w:tc>
          <w:tcPr>
            <w:tcW w:w="1850" w:type="dxa"/>
          </w:tcPr>
          <w:p w14:paraId="24EA9D0A" w14:textId="77777777" w:rsidR="00285F61" w:rsidRDefault="006B4899">
            <w:pPr>
              <w:rPr>
                <w:color w:val="000000"/>
              </w:rPr>
            </w:pPr>
            <w:r>
              <w:rPr>
                <w:color w:val="000000"/>
              </w:rPr>
              <w:t xml:space="preserve">obductus, -a, -um </w:t>
            </w:r>
          </w:p>
        </w:tc>
        <w:tc>
          <w:tcPr>
            <w:tcW w:w="2291" w:type="dxa"/>
          </w:tcPr>
          <w:p w14:paraId="24EA9D0B" w14:textId="77777777" w:rsidR="00285F61" w:rsidRDefault="006B4899">
            <w:pPr>
              <w:rPr>
                <w:color w:val="000000"/>
              </w:rPr>
            </w:pPr>
            <w:r>
              <w:rPr>
                <w:color w:val="000000"/>
              </w:rPr>
              <w:t xml:space="preserve">dengtas, -a </w:t>
            </w:r>
          </w:p>
        </w:tc>
      </w:tr>
      <w:tr w:rsidR="00285F61" w14:paraId="24EA9D10" w14:textId="77777777">
        <w:tc>
          <w:tcPr>
            <w:tcW w:w="1382" w:type="dxa"/>
          </w:tcPr>
          <w:p w14:paraId="24EA9D0D" w14:textId="77777777" w:rsidR="00285F61" w:rsidRDefault="006B4899">
            <w:pPr>
              <w:rPr>
                <w:color w:val="000000"/>
              </w:rPr>
            </w:pPr>
            <w:r>
              <w:rPr>
                <w:color w:val="000000"/>
              </w:rPr>
              <w:t xml:space="preserve">ol. </w:t>
            </w:r>
          </w:p>
        </w:tc>
        <w:tc>
          <w:tcPr>
            <w:tcW w:w="1850" w:type="dxa"/>
          </w:tcPr>
          <w:p w14:paraId="24EA9D0E" w14:textId="77777777" w:rsidR="00285F61" w:rsidRDefault="006B4899">
            <w:pPr>
              <w:rPr>
                <w:color w:val="000000"/>
              </w:rPr>
            </w:pPr>
            <w:r>
              <w:rPr>
                <w:color w:val="000000"/>
              </w:rPr>
              <w:t xml:space="preserve">oleum, oleosus, -a, -um </w:t>
            </w:r>
          </w:p>
        </w:tc>
        <w:tc>
          <w:tcPr>
            <w:tcW w:w="2291" w:type="dxa"/>
          </w:tcPr>
          <w:p w14:paraId="24EA9D0F" w14:textId="77777777" w:rsidR="00285F61" w:rsidRDefault="006B4899">
            <w:pPr>
              <w:rPr>
                <w:color w:val="000000"/>
              </w:rPr>
            </w:pPr>
            <w:r>
              <w:rPr>
                <w:color w:val="000000"/>
              </w:rPr>
              <w:t>aliejus, aliejinis</w:t>
            </w:r>
          </w:p>
        </w:tc>
      </w:tr>
      <w:tr w:rsidR="00285F61" w14:paraId="24EA9D14" w14:textId="77777777">
        <w:tc>
          <w:tcPr>
            <w:tcW w:w="1382" w:type="dxa"/>
          </w:tcPr>
          <w:p w14:paraId="24EA9D11" w14:textId="77777777" w:rsidR="00285F61" w:rsidRDefault="006B4899">
            <w:pPr>
              <w:ind w:right="-694"/>
              <w:rPr>
                <w:color w:val="000000"/>
              </w:rPr>
            </w:pPr>
            <w:r>
              <w:rPr>
                <w:color w:val="000000"/>
              </w:rPr>
              <w:t xml:space="preserve">past. </w:t>
            </w:r>
          </w:p>
        </w:tc>
        <w:tc>
          <w:tcPr>
            <w:tcW w:w="1850" w:type="dxa"/>
          </w:tcPr>
          <w:p w14:paraId="24EA9D12" w14:textId="77777777" w:rsidR="00285F61" w:rsidRDefault="006B4899">
            <w:pPr>
              <w:ind w:right="-694"/>
              <w:rPr>
                <w:color w:val="000000"/>
              </w:rPr>
            </w:pPr>
            <w:r>
              <w:rPr>
                <w:color w:val="000000"/>
              </w:rPr>
              <w:t xml:space="preserve">pasta </w:t>
            </w:r>
          </w:p>
        </w:tc>
        <w:tc>
          <w:tcPr>
            <w:tcW w:w="2291" w:type="dxa"/>
          </w:tcPr>
          <w:p w14:paraId="24EA9D13" w14:textId="77777777" w:rsidR="00285F61" w:rsidRDefault="006B4899">
            <w:pPr>
              <w:ind w:right="-694"/>
              <w:rPr>
                <w:color w:val="000000"/>
              </w:rPr>
            </w:pPr>
            <w:r>
              <w:rPr>
                <w:color w:val="000000"/>
              </w:rPr>
              <w:t xml:space="preserve">pasta </w:t>
            </w:r>
          </w:p>
        </w:tc>
      </w:tr>
      <w:tr w:rsidR="00285F61" w14:paraId="24EA9D18" w14:textId="77777777">
        <w:tc>
          <w:tcPr>
            <w:tcW w:w="1382" w:type="dxa"/>
          </w:tcPr>
          <w:p w14:paraId="24EA9D15" w14:textId="77777777" w:rsidR="00285F61" w:rsidRDefault="006B4899">
            <w:pPr>
              <w:rPr>
                <w:color w:val="000000"/>
              </w:rPr>
            </w:pPr>
            <w:r>
              <w:rPr>
                <w:color w:val="000000"/>
              </w:rPr>
              <w:t xml:space="preserve">pastill. </w:t>
            </w:r>
          </w:p>
        </w:tc>
        <w:tc>
          <w:tcPr>
            <w:tcW w:w="1850" w:type="dxa"/>
          </w:tcPr>
          <w:p w14:paraId="24EA9D16" w14:textId="77777777" w:rsidR="00285F61" w:rsidRDefault="006B4899">
            <w:pPr>
              <w:rPr>
                <w:color w:val="000000"/>
              </w:rPr>
            </w:pPr>
            <w:r>
              <w:rPr>
                <w:color w:val="000000"/>
              </w:rPr>
              <w:t xml:space="preserve">pastillus </w:t>
            </w:r>
          </w:p>
        </w:tc>
        <w:tc>
          <w:tcPr>
            <w:tcW w:w="2291" w:type="dxa"/>
          </w:tcPr>
          <w:p w14:paraId="24EA9D17" w14:textId="77777777" w:rsidR="00285F61" w:rsidRDefault="006B4899">
            <w:pPr>
              <w:rPr>
                <w:color w:val="000000"/>
              </w:rPr>
            </w:pPr>
            <w:r>
              <w:rPr>
                <w:color w:val="000000"/>
              </w:rPr>
              <w:t>pastilė</w:t>
            </w:r>
          </w:p>
        </w:tc>
      </w:tr>
      <w:tr w:rsidR="00285F61" w14:paraId="24EA9D1C" w14:textId="77777777">
        <w:tc>
          <w:tcPr>
            <w:tcW w:w="1382" w:type="dxa"/>
          </w:tcPr>
          <w:p w14:paraId="24EA9D19" w14:textId="77777777" w:rsidR="00285F61" w:rsidRDefault="006B4899">
            <w:pPr>
              <w:ind w:right="-694"/>
              <w:rPr>
                <w:color w:val="000000"/>
              </w:rPr>
            </w:pPr>
            <w:r>
              <w:rPr>
                <w:color w:val="000000"/>
              </w:rPr>
              <w:t xml:space="preserve">pess. </w:t>
            </w:r>
          </w:p>
        </w:tc>
        <w:tc>
          <w:tcPr>
            <w:tcW w:w="1850" w:type="dxa"/>
          </w:tcPr>
          <w:p w14:paraId="24EA9D1A" w14:textId="77777777" w:rsidR="00285F61" w:rsidRDefault="006B4899">
            <w:pPr>
              <w:ind w:right="-694"/>
              <w:rPr>
                <w:color w:val="000000"/>
              </w:rPr>
            </w:pPr>
            <w:r>
              <w:rPr>
                <w:color w:val="000000"/>
              </w:rPr>
              <w:t xml:space="preserve">pessarium </w:t>
            </w:r>
          </w:p>
        </w:tc>
        <w:tc>
          <w:tcPr>
            <w:tcW w:w="2291" w:type="dxa"/>
          </w:tcPr>
          <w:p w14:paraId="24EA9D1B" w14:textId="77777777" w:rsidR="00285F61" w:rsidRDefault="006B4899">
            <w:pPr>
              <w:ind w:right="-694"/>
              <w:rPr>
                <w:color w:val="000000"/>
              </w:rPr>
            </w:pPr>
            <w:r>
              <w:rPr>
                <w:color w:val="000000"/>
              </w:rPr>
              <w:t xml:space="preserve">pesarija (liežuvėlio formos supozitorija) </w:t>
            </w:r>
          </w:p>
        </w:tc>
      </w:tr>
      <w:tr w:rsidR="00285F61" w14:paraId="24EA9D20" w14:textId="77777777">
        <w:tc>
          <w:tcPr>
            <w:tcW w:w="1382" w:type="dxa"/>
          </w:tcPr>
          <w:p w14:paraId="24EA9D1D" w14:textId="77777777" w:rsidR="00285F61" w:rsidRDefault="006B4899">
            <w:pPr>
              <w:ind w:right="567"/>
              <w:rPr>
                <w:color w:val="000000"/>
              </w:rPr>
            </w:pPr>
            <w:r>
              <w:rPr>
                <w:color w:val="000000"/>
              </w:rPr>
              <w:t xml:space="preserve">per os </w:t>
            </w:r>
          </w:p>
        </w:tc>
        <w:tc>
          <w:tcPr>
            <w:tcW w:w="1850" w:type="dxa"/>
          </w:tcPr>
          <w:p w14:paraId="24EA9D1E" w14:textId="77777777" w:rsidR="00285F61" w:rsidRDefault="006B4899">
            <w:pPr>
              <w:ind w:right="567"/>
              <w:rPr>
                <w:color w:val="000000"/>
              </w:rPr>
            </w:pPr>
            <w:r>
              <w:rPr>
                <w:color w:val="000000"/>
              </w:rPr>
              <w:t xml:space="preserve">per os </w:t>
            </w:r>
          </w:p>
        </w:tc>
        <w:tc>
          <w:tcPr>
            <w:tcW w:w="2291" w:type="dxa"/>
          </w:tcPr>
          <w:p w14:paraId="24EA9D1F" w14:textId="77777777" w:rsidR="00285F61" w:rsidRDefault="006B4899">
            <w:pPr>
              <w:ind w:right="567" w:firstLine="60"/>
              <w:rPr>
                <w:color w:val="000000"/>
              </w:rPr>
            </w:pPr>
            <w:r>
              <w:rPr>
                <w:color w:val="000000"/>
              </w:rPr>
              <w:t>į vidų (peroraliai)</w:t>
            </w:r>
          </w:p>
        </w:tc>
      </w:tr>
      <w:tr w:rsidR="00285F61" w14:paraId="24EA9D24" w14:textId="77777777">
        <w:tc>
          <w:tcPr>
            <w:tcW w:w="1382" w:type="dxa"/>
          </w:tcPr>
          <w:p w14:paraId="24EA9D21" w14:textId="77777777" w:rsidR="00285F61" w:rsidRDefault="006B4899">
            <w:pPr>
              <w:rPr>
                <w:color w:val="000000"/>
              </w:rPr>
            </w:pPr>
            <w:r>
              <w:rPr>
                <w:color w:val="000000"/>
              </w:rPr>
              <w:t>per rectum</w:t>
            </w:r>
          </w:p>
        </w:tc>
        <w:tc>
          <w:tcPr>
            <w:tcW w:w="1850" w:type="dxa"/>
          </w:tcPr>
          <w:p w14:paraId="24EA9D22" w14:textId="77777777" w:rsidR="00285F61" w:rsidRDefault="006B4899">
            <w:pPr>
              <w:rPr>
                <w:color w:val="000000"/>
              </w:rPr>
            </w:pPr>
            <w:r>
              <w:rPr>
                <w:color w:val="000000"/>
              </w:rPr>
              <w:t>per rectum</w:t>
            </w:r>
          </w:p>
        </w:tc>
        <w:tc>
          <w:tcPr>
            <w:tcW w:w="2291" w:type="dxa"/>
          </w:tcPr>
          <w:p w14:paraId="24EA9D23" w14:textId="77777777" w:rsidR="00285F61" w:rsidRDefault="006B4899">
            <w:pPr>
              <w:rPr>
                <w:color w:val="000000"/>
              </w:rPr>
            </w:pPr>
            <w:r>
              <w:rPr>
                <w:color w:val="000000"/>
              </w:rPr>
              <w:t>į tiesiąją žarną</w:t>
            </w:r>
          </w:p>
        </w:tc>
      </w:tr>
      <w:tr w:rsidR="00285F61" w14:paraId="24EA9D28" w14:textId="77777777">
        <w:tc>
          <w:tcPr>
            <w:tcW w:w="1382" w:type="dxa"/>
          </w:tcPr>
          <w:p w14:paraId="24EA9D25" w14:textId="77777777" w:rsidR="00285F61" w:rsidRDefault="006B4899">
            <w:pPr>
              <w:ind w:right="-874"/>
              <w:rPr>
                <w:color w:val="000000"/>
              </w:rPr>
            </w:pPr>
            <w:r>
              <w:rPr>
                <w:color w:val="000000"/>
              </w:rPr>
              <w:t xml:space="preserve">per se </w:t>
            </w:r>
          </w:p>
        </w:tc>
        <w:tc>
          <w:tcPr>
            <w:tcW w:w="1850" w:type="dxa"/>
          </w:tcPr>
          <w:p w14:paraId="24EA9D26" w14:textId="77777777" w:rsidR="00285F61" w:rsidRDefault="006B4899">
            <w:pPr>
              <w:ind w:right="-874"/>
              <w:rPr>
                <w:color w:val="000000"/>
              </w:rPr>
            </w:pPr>
            <w:r>
              <w:rPr>
                <w:color w:val="000000"/>
              </w:rPr>
              <w:t>per se</w:t>
            </w:r>
          </w:p>
        </w:tc>
        <w:tc>
          <w:tcPr>
            <w:tcW w:w="2291" w:type="dxa"/>
          </w:tcPr>
          <w:p w14:paraId="24EA9D27" w14:textId="77777777" w:rsidR="00285F61" w:rsidRDefault="006B4899">
            <w:pPr>
              <w:ind w:right="-874"/>
              <w:rPr>
                <w:color w:val="000000"/>
              </w:rPr>
            </w:pPr>
            <w:r>
              <w:rPr>
                <w:color w:val="000000"/>
              </w:rPr>
              <w:t>grynas</w:t>
            </w:r>
          </w:p>
        </w:tc>
      </w:tr>
      <w:tr w:rsidR="00285F61" w14:paraId="24EA9D2C" w14:textId="77777777">
        <w:tc>
          <w:tcPr>
            <w:tcW w:w="1382" w:type="dxa"/>
          </w:tcPr>
          <w:p w14:paraId="24EA9D29" w14:textId="77777777" w:rsidR="00285F61" w:rsidRDefault="006B4899">
            <w:pPr>
              <w:rPr>
                <w:color w:val="000000"/>
              </w:rPr>
            </w:pPr>
            <w:r>
              <w:rPr>
                <w:color w:val="000000"/>
              </w:rPr>
              <w:t>physiol.</w:t>
            </w:r>
          </w:p>
        </w:tc>
        <w:tc>
          <w:tcPr>
            <w:tcW w:w="1850" w:type="dxa"/>
          </w:tcPr>
          <w:p w14:paraId="24EA9D2A" w14:textId="77777777" w:rsidR="00285F61" w:rsidRDefault="006B4899">
            <w:pPr>
              <w:rPr>
                <w:color w:val="000000"/>
              </w:rPr>
            </w:pPr>
            <w:r>
              <w:rPr>
                <w:color w:val="000000"/>
              </w:rPr>
              <w:t>physiologicus, -a, -um</w:t>
            </w:r>
          </w:p>
        </w:tc>
        <w:tc>
          <w:tcPr>
            <w:tcW w:w="2291" w:type="dxa"/>
          </w:tcPr>
          <w:p w14:paraId="24EA9D2B" w14:textId="77777777" w:rsidR="00285F61" w:rsidRDefault="006B4899">
            <w:pPr>
              <w:rPr>
                <w:color w:val="000000"/>
              </w:rPr>
            </w:pPr>
            <w:r>
              <w:rPr>
                <w:color w:val="000000"/>
              </w:rPr>
              <w:t>fiziologinis</w:t>
            </w:r>
          </w:p>
        </w:tc>
      </w:tr>
      <w:tr w:rsidR="00285F61" w14:paraId="24EA9D30" w14:textId="77777777">
        <w:tc>
          <w:tcPr>
            <w:tcW w:w="1382" w:type="dxa"/>
          </w:tcPr>
          <w:p w14:paraId="24EA9D2D" w14:textId="77777777" w:rsidR="00285F61" w:rsidRDefault="006B4899">
            <w:pPr>
              <w:rPr>
                <w:color w:val="000000"/>
              </w:rPr>
            </w:pPr>
            <w:r>
              <w:rPr>
                <w:color w:val="000000"/>
              </w:rPr>
              <w:t>pil.</w:t>
            </w:r>
          </w:p>
        </w:tc>
        <w:tc>
          <w:tcPr>
            <w:tcW w:w="1850" w:type="dxa"/>
          </w:tcPr>
          <w:p w14:paraId="24EA9D2E" w14:textId="77777777" w:rsidR="00285F61" w:rsidRDefault="006B4899">
            <w:pPr>
              <w:rPr>
                <w:color w:val="000000"/>
              </w:rPr>
            </w:pPr>
            <w:r>
              <w:rPr>
                <w:color w:val="000000"/>
              </w:rPr>
              <w:t xml:space="preserve">pilula </w:t>
            </w:r>
          </w:p>
        </w:tc>
        <w:tc>
          <w:tcPr>
            <w:tcW w:w="2291" w:type="dxa"/>
          </w:tcPr>
          <w:p w14:paraId="24EA9D2F" w14:textId="77777777" w:rsidR="00285F61" w:rsidRDefault="006B4899">
            <w:pPr>
              <w:rPr>
                <w:color w:val="000000"/>
              </w:rPr>
            </w:pPr>
            <w:r>
              <w:rPr>
                <w:color w:val="000000"/>
              </w:rPr>
              <w:t>piliulė</w:t>
            </w:r>
          </w:p>
        </w:tc>
      </w:tr>
      <w:tr w:rsidR="00285F61" w14:paraId="24EA9D34" w14:textId="77777777">
        <w:tc>
          <w:tcPr>
            <w:tcW w:w="1382" w:type="dxa"/>
          </w:tcPr>
          <w:p w14:paraId="24EA9D31" w14:textId="77777777" w:rsidR="00285F61" w:rsidRDefault="006B4899">
            <w:pPr>
              <w:rPr>
                <w:color w:val="000000"/>
              </w:rPr>
            </w:pPr>
            <w:r>
              <w:rPr>
                <w:color w:val="000000"/>
              </w:rPr>
              <w:t xml:space="preserve">praecip. </w:t>
            </w:r>
          </w:p>
        </w:tc>
        <w:tc>
          <w:tcPr>
            <w:tcW w:w="1850" w:type="dxa"/>
          </w:tcPr>
          <w:p w14:paraId="24EA9D32" w14:textId="77777777" w:rsidR="00285F61" w:rsidRDefault="006B4899">
            <w:pPr>
              <w:rPr>
                <w:color w:val="000000"/>
              </w:rPr>
            </w:pPr>
            <w:r>
              <w:rPr>
                <w:color w:val="000000"/>
              </w:rPr>
              <w:t xml:space="preserve">praecipitatus, -a, -um </w:t>
            </w:r>
          </w:p>
        </w:tc>
        <w:tc>
          <w:tcPr>
            <w:tcW w:w="2291" w:type="dxa"/>
          </w:tcPr>
          <w:p w14:paraId="24EA9D33" w14:textId="77777777" w:rsidR="00285F61" w:rsidRDefault="006B4899">
            <w:pPr>
              <w:rPr>
                <w:color w:val="000000"/>
              </w:rPr>
            </w:pPr>
            <w:r>
              <w:rPr>
                <w:color w:val="000000"/>
              </w:rPr>
              <w:t>nusodintas</w:t>
            </w:r>
          </w:p>
        </w:tc>
      </w:tr>
      <w:tr w:rsidR="00285F61" w14:paraId="24EA9D38" w14:textId="77777777">
        <w:tc>
          <w:tcPr>
            <w:tcW w:w="1382" w:type="dxa"/>
          </w:tcPr>
          <w:p w14:paraId="24EA9D35" w14:textId="77777777" w:rsidR="00285F61" w:rsidRDefault="006B4899">
            <w:pPr>
              <w:rPr>
                <w:color w:val="000000"/>
              </w:rPr>
            </w:pPr>
            <w:r>
              <w:rPr>
                <w:color w:val="000000"/>
              </w:rPr>
              <w:t xml:space="preserve">pulv. </w:t>
            </w:r>
          </w:p>
        </w:tc>
        <w:tc>
          <w:tcPr>
            <w:tcW w:w="1850" w:type="dxa"/>
          </w:tcPr>
          <w:p w14:paraId="24EA9D36" w14:textId="77777777" w:rsidR="00285F61" w:rsidRDefault="006B4899">
            <w:pPr>
              <w:rPr>
                <w:color w:val="000000"/>
              </w:rPr>
            </w:pPr>
            <w:r>
              <w:rPr>
                <w:color w:val="000000"/>
              </w:rPr>
              <w:t xml:space="preserve">pulvis </w:t>
            </w:r>
          </w:p>
        </w:tc>
        <w:tc>
          <w:tcPr>
            <w:tcW w:w="2291" w:type="dxa"/>
          </w:tcPr>
          <w:p w14:paraId="24EA9D37" w14:textId="77777777" w:rsidR="00285F61" w:rsidRDefault="006B4899">
            <w:pPr>
              <w:rPr>
                <w:color w:val="000000"/>
              </w:rPr>
            </w:pPr>
            <w:r>
              <w:rPr>
                <w:color w:val="000000"/>
              </w:rPr>
              <w:t>milteliai</w:t>
            </w:r>
          </w:p>
        </w:tc>
      </w:tr>
      <w:tr w:rsidR="00285F61" w14:paraId="24EA9D3C" w14:textId="77777777">
        <w:tc>
          <w:tcPr>
            <w:tcW w:w="1382" w:type="dxa"/>
          </w:tcPr>
          <w:p w14:paraId="24EA9D39" w14:textId="77777777" w:rsidR="00285F61" w:rsidRDefault="006B4899">
            <w:pPr>
              <w:rPr>
                <w:color w:val="000000"/>
              </w:rPr>
            </w:pPr>
            <w:r>
              <w:rPr>
                <w:color w:val="000000"/>
              </w:rPr>
              <w:sym w:font="Symbol" w:char="F025"/>
            </w:r>
            <w:r>
              <w:rPr>
                <w:color w:val="000000"/>
              </w:rPr>
              <w:t xml:space="preserve"> </w:t>
            </w:r>
          </w:p>
        </w:tc>
        <w:tc>
          <w:tcPr>
            <w:tcW w:w="1850" w:type="dxa"/>
          </w:tcPr>
          <w:p w14:paraId="24EA9D3A" w14:textId="77777777" w:rsidR="00285F61" w:rsidRDefault="006B4899">
            <w:pPr>
              <w:rPr>
                <w:color w:val="000000"/>
              </w:rPr>
            </w:pPr>
            <w:r>
              <w:rPr>
                <w:color w:val="000000"/>
              </w:rPr>
              <w:t xml:space="preserve">pro centum </w:t>
            </w:r>
          </w:p>
        </w:tc>
        <w:tc>
          <w:tcPr>
            <w:tcW w:w="2291" w:type="dxa"/>
          </w:tcPr>
          <w:p w14:paraId="24EA9D3B" w14:textId="77777777" w:rsidR="00285F61" w:rsidRDefault="006B4899">
            <w:pPr>
              <w:rPr>
                <w:color w:val="000000"/>
              </w:rPr>
            </w:pPr>
            <w:r>
              <w:rPr>
                <w:color w:val="000000"/>
              </w:rPr>
              <w:t xml:space="preserve">procentas </w:t>
            </w:r>
          </w:p>
        </w:tc>
      </w:tr>
      <w:tr w:rsidR="00285F61" w14:paraId="24EA9D40" w14:textId="77777777">
        <w:tc>
          <w:tcPr>
            <w:tcW w:w="1382" w:type="dxa"/>
          </w:tcPr>
          <w:p w14:paraId="24EA9D3D" w14:textId="77777777" w:rsidR="00285F61" w:rsidRDefault="006B4899">
            <w:pPr>
              <w:rPr>
                <w:color w:val="000000"/>
              </w:rPr>
            </w:pPr>
            <w:r>
              <w:rPr>
                <w:color w:val="000000"/>
              </w:rPr>
              <w:t xml:space="preserve">q. s. </w:t>
            </w:r>
          </w:p>
        </w:tc>
        <w:tc>
          <w:tcPr>
            <w:tcW w:w="1850" w:type="dxa"/>
          </w:tcPr>
          <w:p w14:paraId="24EA9D3E" w14:textId="77777777" w:rsidR="00285F61" w:rsidRDefault="006B4899">
            <w:pPr>
              <w:rPr>
                <w:color w:val="000000"/>
              </w:rPr>
            </w:pPr>
            <w:r>
              <w:rPr>
                <w:color w:val="000000"/>
              </w:rPr>
              <w:t xml:space="preserve">quantum satis </w:t>
            </w:r>
          </w:p>
        </w:tc>
        <w:tc>
          <w:tcPr>
            <w:tcW w:w="2291" w:type="dxa"/>
          </w:tcPr>
          <w:p w14:paraId="24EA9D3F" w14:textId="77777777" w:rsidR="00285F61" w:rsidRDefault="006B4899">
            <w:pPr>
              <w:rPr>
                <w:color w:val="000000"/>
              </w:rPr>
            </w:pPr>
            <w:r>
              <w:rPr>
                <w:color w:val="000000"/>
              </w:rPr>
              <w:t>kiek reikia</w:t>
            </w:r>
          </w:p>
        </w:tc>
      </w:tr>
      <w:tr w:rsidR="00285F61" w14:paraId="24EA9D44" w14:textId="77777777">
        <w:tc>
          <w:tcPr>
            <w:tcW w:w="1382" w:type="dxa"/>
          </w:tcPr>
          <w:p w14:paraId="24EA9D41" w14:textId="77777777" w:rsidR="00285F61" w:rsidRDefault="006B4899">
            <w:pPr>
              <w:rPr>
                <w:color w:val="000000"/>
              </w:rPr>
            </w:pPr>
            <w:r>
              <w:rPr>
                <w:color w:val="000000"/>
              </w:rPr>
              <w:t xml:space="preserve">r., rad. </w:t>
            </w:r>
          </w:p>
        </w:tc>
        <w:tc>
          <w:tcPr>
            <w:tcW w:w="1850" w:type="dxa"/>
          </w:tcPr>
          <w:p w14:paraId="24EA9D42" w14:textId="77777777" w:rsidR="00285F61" w:rsidRDefault="006B4899">
            <w:pPr>
              <w:rPr>
                <w:color w:val="000000"/>
              </w:rPr>
            </w:pPr>
            <w:r>
              <w:rPr>
                <w:color w:val="000000"/>
              </w:rPr>
              <w:t xml:space="preserve">Radix </w:t>
            </w:r>
          </w:p>
        </w:tc>
        <w:tc>
          <w:tcPr>
            <w:tcW w:w="2291" w:type="dxa"/>
          </w:tcPr>
          <w:p w14:paraId="24EA9D43" w14:textId="77777777" w:rsidR="00285F61" w:rsidRDefault="006B4899">
            <w:pPr>
              <w:rPr>
                <w:color w:val="000000"/>
              </w:rPr>
            </w:pPr>
            <w:r>
              <w:rPr>
                <w:color w:val="000000"/>
              </w:rPr>
              <w:t>šaknis</w:t>
            </w:r>
          </w:p>
        </w:tc>
      </w:tr>
      <w:tr w:rsidR="00285F61" w14:paraId="24EA9D48" w14:textId="77777777">
        <w:tc>
          <w:tcPr>
            <w:tcW w:w="1382" w:type="dxa"/>
          </w:tcPr>
          <w:p w14:paraId="24EA9D45" w14:textId="77777777" w:rsidR="00285F61" w:rsidRDefault="006B4899">
            <w:pPr>
              <w:rPr>
                <w:color w:val="000000"/>
              </w:rPr>
            </w:pPr>
            <w:r>
              <w:rPr>
                <w:color w:val="000000"/>
              </w:rPr>
              <w:t xml:space="preserve">Rp. </w:t>
            </w:r>
          </w:p>
        </w:tc>
        <w:tc>
          <w:tcPr>
            <w:tcW w:w="1850" w:type="dxa"/>
          </w:tcPr>
          <w:p w14:paraId="24EA9D46" w14:textId="77777777" w:rsidR="00285F61" w:rsidRDefault="006B4899">
            <w:pPr>
              <w:rPr>
                <w:color w:val="000000"/>
              </w:rPr>
            </w:pPr>
            <w:r>
              <w:rPr>
                <w:color w:val="000000"/>
              </w:rPr>
              <w:t xml:space="preserve">Recipe </w:t>
            </w:r>
          </w:p>
        </w:tc>
        <w:tc>
          <w:tcPr>
            <w:tcW w:w="2291" w:type="dxa"/>
          </w:tcPr>
          <w:p w14:paraId="24EA9D47" w14:textId="77777777" w:rsidR="00285F61" w:rsidRDefault="006B4899">
            <w:pPr>
              <w:rPr>
                <w:color w:val="000000"/>
              </w:rPr>
            </w:pPr>
            <w:r>
              <w:rPr>
                <w:color w:val="000000"/>
              </w:rPr>
              <w:t>paimk</w:t>
            </w:r>
          </w:p>
        </w:tc>
      </w:tr>
      <w:tr w:rsidR="00285F61" w14:paraId="24EA9D4C" w14:textId="77777777">
        <w:tc>
          <w:tcPr>
            <w:tcW w:w="1382" w:type="dxa"/>
          </w:tcPr>
          <w:p w14:paraId="24EA9D49" w14:textId="77777777" w:rsidR="00285F61" w:rsidRDefault="006B4899">
            <w:pPr>
              <w:ind w:right="567"/>
              <w:rPr>
                <w:color w:val="000000"/>
              </w:rPr>
            </w:pPr>
            <w:r>
              <w:rPr>
                <w:color w:val="000000"/>
              </w:rPr>
              <w:t>rectif.</w:t>
            </w:r>
          </w:p>
        </w:tc>
        <w:tc>
          <w:tcPr>
            <w:tcW w:w="1850" w:type="dxa"/>
          </w:tcPr>
          <w:p w14:paraId="24EA9D4A" w14:textId="77777777" w:rsidR="00285F61" w:rsidRDefault="006B4899">
            <w:pPr>
              <w:ind w:right="567"/>
              <w:rPr>
                <w:color w:val="000000"/>
              </w:rPr>
            </w:pPr>
            <w:r>
              <w:rPr>
                <w:color w:val="000000"/>
              </w:rPr>
              <w:t xml:space="preserve">rectificatus </w:t>
            </w:r>
          </w:p>
        </w:tc>
        <w:tc>
          <w:tcPr>
            <w:tcW w:w="2291" w:type="dxa"/>
          </w:tcPr>
          <w:p w14:paraId="24EA9D4B" w14:textId="77777777" w:rsidR="00285F61" w:rsidRDefault="006B4899">
            <w:pPr>
              <w:ind w:right="567"/>
              <w:rPr>
                <w:color w:val="000000"/>
              </w:rPr>
            </w:pPr>
            <w:r>
              <w:rPr>
                <w:color w:val="000000"/>
              </w:rPr>
              <w:t>rektifikuotas (išvalytas)</w:t>
            </w:r>
          </w:p>
        </w:tc>
      </w:tr>
      <w:tr w:rsidR="00285F61" w14:paraId="24EA9D50" w14:textId="77777777">
        <w:tc>
          <w:tcPr>
            <w:tcW w:w="1382" w:type="dxa"/>
          </w:tcPr>
          <w:p w14:paraId="24EA9D4D" w14:textId="77777777" w:rsidR="00285F61" w:rsidRDefault="006B4899">
            <w:pPr>
              <w:ind w:right="-694"/>
              <w:rPr>
                <w:color w:val="000000"/>
              </w:rPr>
            </w:pPr>
            <w:r>
              <w:rPr>
                <w:color w:val="000000"/>
              </w:rPr>
              <w:t xml:space="preserve">Rep. </w:t>
            </w:r>
          </w:p>
        </w:tc>
        <w:tc>
          <w:tcPr>
            <w:tcW w:w="1850" w:type="dxa"/>
          </w:tcPr>
          <w:p w14:paraId="24EA9D4E" w14:textId="77777777" w:rsidR="00285F61" w:rsidRDefault="006B4899">
            <w:pPr>
              <w:ind w:right="-694"/>
              <w:rPr>
                <w:color w:val="000000"/>
              </w:rPr>
            </w:pPr>
            <w:r>
              <w:rPr>
                <w:color w:val="000000"/>
              </w:rPr>
              <w:t xml:space="preserve">Repete, Repetatur </w:t>
            </w:r>
          </w:p>
        </w:tc>
        <w:tc>
          <w:tcPr>
            <w:tcW w:w="2291" w:type="dxa"/>
          </w:tcPr>
          <w:p w14:paraId="24EA9D4F" w14:textId="77777777" w:rsidR="00285F61" w:rsidRDefault="006B4899">
            <w:pPr>
              <w:ind w:right="-694"/>
              <w:rPr>
                <w:color w:val="000000"/>
              </w:rPr>
            </w:pPr>
            <w:r>
              <w:rPr>
                <w:color w:val="000000"/>
              </w:rPr>
              <w:t>pakartok, tebūnie pakartota</w:t>
            </w:r>
          </w:p>
        </w:tc>
      </w:tr>
      <w:tr w:rsidR="00285F61" w14:paraId="24EA9D54" w14:textId="77777777">
        <w:tc>
          <w:tcPr>
            <w:tcW w:w="1382" w:type="dxa"/>
          </w:tcPr>
          <w:p w14:paraId="24EA9D51" w14:textId="77777777" w:rsidR="00285F61" w:rsidRDefault="006B4899">
            <w:pPr>
              <w:rPr>
                <w:color w:val="000000"/>
              </w:rPr>
            </w:pPr>
            <w:r>
              <w:rPr>
                <w:color w:val="000000"/>
              </w:rPr>
              <w:t xml:space="preserve">rhiz. </w:t>
            </w:r>
          </w:p>
        </w:tc>
        <w:tc>
          <w:tcPr>
            <w:tcW w:w="1850" w:type="dxa"/>
          </w:tcPr>
          <w:p w14:paraId="24EA9D52" w14:textId="77777777" w:rsidR="00285F61" w:rsidRDefault="006B4899">
            <w:pPr>
              <w:rPr>
                <w:color w:val="000000"/>
              </w:rPr>
            </w:pPr>
            <w:r>
              <w:rPr>
                <w:color w:val="000000"/>
              </w:rPr>
              <w:t xml:space="preserve">rhizoma </w:t>
            </w:r>
          </w:p>
        </w:tc>
        <w:tc>
          <w:tcPr>
            <w:tcW w:w="2291" w:type="dxa"/>
          </w:tcPr>
          <w:p w14:paraId="24EA9D53" w14:textId="77777777" w:rsidR="00285F61" w:rsidRDefault="006B4899">
            <w:pPr>
              <w:rPr>
                <w:color w:val="000000"/>
              </w:rPr>
            </w:pPr>
            <w:r>
              <w:rPr>
                <w:color w:val="000000"/>
              </w:rPr>
              <w:t>šakniastiebis</w:t>
            </w:r>
          </w:p>
        </w:tc>
      </w:tr>
      <w:tr w:rsidR="00285F61" w14:paraId="24EA9D58" w14:textId="77777777">
        <w:tc>
          <w:tcPr>
            <w:tcW w:w="1382" w:type="dxa"/>
          </w:tcPr>
          <w:p w14:paraId="24EA9D55" w14:textId="77777777" w:rsidR="00285F61" w:rsidRDefault="006B4899">
            <w:pPr>
              <w:ind w:right="-694"/>
              <w:rPr>
                <w:color w:val="000000"/>
              </w:rPr>
            </w:pPr>
            <w:r>
              <w:rPr>
                <w:color w:val="000000"/>
              </w:rPr>
              <w:t>S.</w:t>
            </w:r>
          </w:p>
        </w:tc>
        <w:tc>
          <w:tcPr>
            <w:tcW w:w="1850" w:type="dxa"/>
          </w:tcPr>
          <w:p w14:paraId="24EA9D56" w14:textId="77777777" w:rsidR="00285F61" w:rsidRDefault="006B4899">
            <w:pPr>
              <w:ind w:right="-694"/>
              <w:rPr>
                <w:color w:val="000000"/>
              </w:rPr>
            </w:pPr>
            <w:r>
              <w:rPr>
                <w:color w:val="000000"/>
              </w:rPr>
              <w:t xml:space="preserve">Signa, Signetur </w:t>
            </w:r>
          </w:p>
        </w:tc>
        <w:tc>
          <w:tcPr>
            <w:tcW w:w="2291" w:type="dxa"/>
          </w:tcPr>
          <w:p w14:paraId="24EA9D57" w14:textId="77777777" w:rsidR="00285F61" w:rsidRDefault="006B4899">
            <w:pPr>
              <w:ind w:right="-694"/>
              <w:rPr>
                <w:color w:val="000000"/>
              </w:rPr>
            </w:pPr>
            <w:r>
              <w:rPr>
                <w:color w:val="000000"/>
              </w:rPr>
              <w:t>pažymėk, tebūnie pažymėta</w:t>
            </w:r>
          </w:p>
        </w:tc>
      </w:tr>
      <w:tr w:rsidR="00285F61" w14:paraId="24EA9D5C" w14:textId="77777777">
        <w:tc>
          <w:tcPr>
            <w:tcW w:w="1382" w:type="dxa"/>
          </w:tcPr>
          <w:p w14:paraId="24EA9D59" w14:textId="77777777" w:rsidR="00285F61" w:rsidRDefault="006B4899">
            <w:pPr>
              <w:ind w:right="-694"/>
              <w:rPr>
                <w:color w:val="000000"/>
              </w:rPr>
            </w:pPr>
            <w:r>
              <w:rPr>
                <w:color w:val="000000"/>
              </w:rPr>
              <w:t xml:space="preserve">s. c. </w:t>
            </w:r>
          </w:p>
        </w:tc>
        <w:tc>
          <w:tcPr>
            <w:tcW w:w="1850" w:type="dxa"/>
          </w:tcPr>
          <w:p w14:paraId="24EA9D5A" w14:textId="77777777" w:rsidR="00285F61" w:rsidRDefault="006B4899">
            <w:pPr>
              <w:ind w:right="-694"/>
              <w:rPr>
                <w:color w:val="000000"/>
              </w:rPr>
            </w:pPr>
            <w:r>
              <w:rPr>
                <w:color w:val="000000"/>
              </w:rPr>
              <w:t xml:space="preserve">sub cutis </w:t>
            </w:r>
          </w:p>
        </w:tc>
        <w:tc>
          <w:tcPr>
            <w:tcW w:w="2291" w:type="dxa"/>
          </w:tcPr>
          <w:p w14:paraId="24EA9D5B" w14:textId="77777777" w:rsidR="00285F61" w:rsidRDefault="006B4899">
            <w:pPr>
              <w:ind w:right="-694"/>
              <w:rPr>
                <w:color w:val="000000"/>
              </w:rPr>
            </w:pPr>
            <w:r>
              <w:rPr>
                <w:color w:val="000000"/>
              </w:rPr>
              <w:t>į poodį</w:t>
            </w:r>
          </w:p>
        </w:tc>
      </w:tr>
      <w:tr w:rsidR="00285F61" w14:paraId="24EA9D60" w14:textId="77777777">
        <w:tc>
          <w:tcPr>
            <w:tcW w:w="1382" w:type="dxa"/>
          </w:tcPr>
          <w:p w14:paraId="24EA9D5D" w14:textId="77777777" w:rsidR="00285F61" w:rsidRDefault="006B4899">
            <w:pPr>
              <w:rPr>
                <w:color w:val="000000"/>
              </w:rPr>
            </w:pPr>
            <w:r>
              <w:rPr>
                <w:color w:val="000000"/>
              </w:rPr>
              <w:t>sem.</w:t>
            </w:r>
          </w:p>
        </w:tc>
        <w:tc>
          <w:tcPr>
            <w:tcW w:w="1850" w:type="dxa"/>
          </w:tcPr>
          <w:p w14:paraId="24EA9D5E" w14:textId="77777777" w:rsidR="00285F61" w:rsidRDefault="006B4899">
            <w:pPr>
              <w:rPr>
                <w:color w:val="000000"/>
              </w:rPr>
            </w:pPr>
            <w:r>
              <w:rPr>
                <w:color w:val="000000"/>
              </w:rPr>
              <w:t xml:space="preserve">semen </w:t>
            </w:r>
          </w:p>
        </w:tc>
        <w:tc>
          <w:tcPr>
            <w:tcW w:w="2291" w:type="dxa"/>
          </w:tcPr>
          <w:p w14:paraId="24EA9D5F" w14:textId="77777777" w:rsidR="00285F61" w:rsidRDefault="006B4899">
            <w:pPr>
              <w:rPr>
                <w:color w:val="000000"/>
              </w:rPr>
            </w:pPr>
            <w:r>
              <w:rPr>
                <w:color w:val="000000"/>
              </w:rPr>
              <w:t>sėkla</w:t>
            </w:r>
          </w:p>
        </w:tc>
      </w:tr>
      <w:tr w:rsidR="00285F61" w14:paraId="24EA9D64" w14:textId="77777777">
        <w:tc>
          <w:tcPr>
            <w:tcW w:w="1382" w:type="dxa"/>
          </w:tcPr>
          <w:p w14:paraId="24EA9D61" w14:textId="77777777" w:rsidR="00285F61" w:rsidRDefault="006B4899">
            <w:pPr>
              <w:rPr>
                <w:color w:val="000000"/>
              </w:rPr>
            </w:pPr>
            <w:r>
              <w:rPr>
                <w:color w:val="000000"/>
              </w:rPr>
              <w:t xml:space="preserve">sicc. </w:t>
            </w:r>
          </w:p>
        </w:tc>
        <w:tc>
          <w:tcPr>
            <w:tcW w:w="1850" w:type="dxa"/>
          </w:tcPr>
          <w:p w14:paraId="24EA9D62" w14:textId="77777777" w:rsidR="00285F61" w:rsidRDefault="006B4899">
            <w:pPr>
              <w:rPr>
                <w:color w:val="000000"/>
              </w:rPr>
            </w:pPr>
            <w:r>
              <w:rPr>
                <w:color w:val="000000"/>
              </w:rPr>
              <w:t xml:space="preserve">siccus,-a, -um </w:t>
            </w:r>
          </w:p>
        </w:tc>
        <w:tc>
          <w:tcPr>
            <w:tcW w:w="2291" w:type="dxa"/>
          </w:tcPr>
          <w:p w14:paraId="24EA9D63" w14:textId="77777777" w:rsidR="00285F61" w:rsidRDefault="006B4899">
            <w:pPr>
              <w:rPr>
                <w:color w:val="000000"/>
              </w:rPr>
            </w:pPr>
            <w:r>
              <w:rPr>
                <w:color w:val="000000"/>
              </w:rPr>
              <w:t xml:space="preserve">sausas </w:t>
            </w:r>
          </w:p>
        </w:tc>
      </w:tr>
      <w:tr w:rsidR="00285F61" w14:paraId="24EA9D68" w14:textId="77777777">
        <w:tc>
          <w:tcPr>
            <w:tcW w:w="1382" w:type="dxa"/>
          </w:tcPr>
          <w:p w14:paraId="24EA9D65" w14:textId="77777777" w:rsidR="00285F61" w:rsidRDefault="006B4899">
            <w:pPr>
              <w:rPr>
                <w:color w:val="000000"/>
              </w:rPr>
            </w:pPr>
            <w:r>
              <w:rPr>
                <w:color w:val="000000"/>
              </w:rPr>
              <w:t xml:space="preserve">simpl. </w:t>
            </w:r>
          </w:p>
        </w:tc>
        <w:tc>
          <w:tcPr>
            <w:tcW w:w="1850" w:type="dxa"/>
          </w:tcPr>
          <w:p w14:paraId="24EA9D66" w14:textId="77777777" w:rsidR="00285F61" w:rsidRDefault="006B4899">
            <w:pPr>
              <w:rPr>
                <w:color w:val="000000"/>
              </w:rPr>
            </w:pPr>
            <w:r>
              <w:rPr>
                <w:color w:val="000000"/>
              </w:rPr>
              <w:t xml:space="preserve">simpex </w:t>
            </w:r>
          </w:p>
        </w:tc>
        <w:tc>
          <w:tcPr>
            <w:tcW w:w="2291" w:type="dxa"/>
          </w:tcPr>
          <w:p w14:paraId="24EA9D67" w14:textId="77777777" w:rsidR="00285F61" w:rsidRDefault="006B4899">
            <w:pPr>
              <w:rPr>
                <w:color w:val="000000"/>
              </w:rPr>
            </w:pPr>
            <w:r>
              <w:rPr>
                <w:color w:val="000000"/>
              </w:rPr>
              <w:t>paprastas</w:t>
            </w:r>
          </w:p>
        </w:tc>
      </w:tr>
      <w:tr w:rsidR="00285F61" w14:paraId="24EA9D6C" w14:textId="77777777">
        <w:tc>
          <w:tcPr>
            <w:tcW w:w="1382" w:type="dxa"/>
          </w:tcPr>
          <w:p w14:paraId="24EA9D69" w14:textId="77777777" w:rsidR="00285F61" w:rsidRDefault="006B4899">
            <w:pPr>
              <w:rPr>
                <w:color w:val="000000"/>
              </w:rPr>
            </w:pPr>
            <w:r>
              <w:rPr>
                <w:color w:val="000000"/>
              </w:rPr>
              <w:lastRenderedPageBreak/>
              <w:t>sir.</w:t>
            </w:r>
          </w:p>
        </w:tc>
        <w:tc>
          <w:tcPr>
            <w:tcW w:w="1850" w:type="dxa"/>
          </w:tcPr>
          <w:p w14:paraId="24EA9D6A" w14:textId="77777777" w:rsidR="00285F61" w:rsidRDefault="006B4899">
            <w:pPr>
              <w:rPr>
                <w:color w:val="000000"/>
              </w:rPr>
            </w:pPr>
            <w:r>
              <w:rPr>
                <w:color w:val="000000"/>
              </w:rPr>
              <w:t xml:space="preserve">sirupus </w:t>
            </w:r>
          </w:p>
        </w:tc>
        <w:tc>
          <w:tcPr>
            <w:tcW w:w="2291" w:type="dxa"/>
          </w:tcPr>
          <w:p w14:paraId="24EA9D6B" w14:textId="77777777" w:rsidR="00285F61" w:rsidRDefault="006B4899">
            <w:pPr>
              <w:rPr>
                <w:color w:val="000000"/>
              </w:rPr>
            </w:pPr>
            <w:r>
              <w:rPr>
                <w:color w:val="000000"/>
              </w:rPr>
              <w:t xml:space="preserve">sirupas </w:t>
            </w:r>
          </w:p>
        </w:tc>
      </w:tr>
      <w:tr w:rsidR="00285F61" w14:paraId="24EA9D70" w14:textId="77777777">
        <w:tc>
          <w:tcPr>
            <w:tcW w:w="1382" w:type="dxa"/>
          </w:tcPr>
          <w:p w14:paraId="24EA9D6D" w14:textId="77777777" w:rsidR="00285F61" w:rsidRDefault="006B4899">
            <w:pPr>
              <w:rPr>
                <w:color w:val="000000"/>
              </w:rPr>
            </w:pPr>
            <w:r>
              <w:rPr>
                <w:color w:val="000000"/>
              </w:rPr>
              <w:t>sol.</w:t>
            </w:r>
          </w:p>
        </w:tc>
        <w:tc>
          <w:tcPr>
            <w:tcW w:w="1850" w:type="dxa"/>
          </w:tcPr>
          <w:p w14:paraId="24EA9D6E" w14:textId="77777777" w:rsidR="00285F61" w:rsidRDefault="006B4899">
            <w:pPr>
              <w:rPr>
                <w:color w:val="000000"/>
              </w:rPr>
            </w:pPr>
            <w:r>
              <w:rPr>
                <w:color w:val="000000"/>
              </w:rPr>
              <w:t xml:space="preserve">solutio </w:t>
            </w:r>
          </w:p>
        </w:tc>
        <w:tc>
          <w:tcPr>
            <w:tcW w:w="2291" w:type="dxa"/>
          </w:tcPr>
          <w:p w14:paraId="24EA9D6F" w14:textId="77777777" w:rsidR="00285F61" w:rsidRDefault="006B4899">
            <w:pPr>
              <w:rPr>
                <w:color w:val="000000"/>
              </w:rPr>
            </w:pPr>
            <w:r>
              <w:rPr>
                <w:color w:val="000000"/>
              </w:rPr>
              <w:t>tirpalas</w:t>
            </w:r>
          </w:p>
        </w:tc>
      </w:tr>
      <w:tr w:rsidR="00285F61" w14:paraId="24EA9D74" w14:textId="77777777">
        <w:tc>
          <w:tcPr>
            <w:tcW w:w="1382" w:type="dxa"/>
          </w:tcPr>
          <w:p w14:paraId="24EA9D71" w14:textId="77777777" w:rsidR="00285F61" w:rsidRDefault="006B4899">
            <w:pPr>
              <w:rPr>
                <w:color w:val="000000"/>
              </w:rPr>
            </w:pPr>
            <w:r>
              <w:rPr>
                <w:color w:val="000000"/>
              </w:rPr>
              <w:t xml:space="preserve">sol. iniect. </w:t>
            </w:r>
          </w:p>
        </w:tc>
        <w:tc>
          <w:tcPr>
            <w:tcW w:w="1850" w:type="dxa"/>
          </w:tcPr>
          <w:p w14:paraId="24EA9D72" w14:textId="77777777" w:rsidR="00285F61" w:rsidRDefault="006B4899">
            <w:pPr>
              <w:rPr>
                <w:color w:val="000000"/>
              </w:rPr>
            </w:pPr>
            <w:r>
              <w:rPr>
                <w:color w:val="000000"/>
              </w:rPr>
              <w:t xml:space="preserve">solutio iniectabilis </w:t>
            </w:r>
          </w:p>
        </w:tc>
        <w:tc>
          <w:tcPr>
            <w:tcW w:w="2291" w:type="dxa"/>
          </w:tcPr>
          <w:p w14:paraId="24EA9D73" w14:textId="77777777" w:rsidR="00285F61" w:rsidRDefault="006B4899">
            <w:pPr>
              <w:rPr>
                <w:color w:val="000000"/>
              </w:rPr>
            </w:pPr>
            <w:r>
              <w:rPr>
                <w:color w:val="000000"/>
              </w:rPr>
              <w:t>injekcinis tirpalas</w:t>
            </w:r>
          </w:p>
        </w:tc>
      </w:tr>
      <w:tr w:rsidR="00285F61" w14:paraId="24EA9D78" w14:textId="77777777">
        <w:tc>
          <w:tcPr>
            <w:tcW w:w="1382" w:type="dxa"/>
          </w:tcPr>
          <w:p w14:paraId="24EA9D75" w14:textId="77777777" w:rsidR="00285F61" w:rsidRDefault="006B4899">
            <w:pPr>
              <w:ind w:right="-694"/>
              <w:rPr>
                <w:color w:val="000000"/>
              </w:rPr>
            </w:pPr>
            <w:r>
              <w:rPr>
                <w:color w:val="000000"/>
              </w:rPr>
              <w:t xml:space="preserve">sp. </w:t>
            </w:r>
          </w:p>
        </w:tc>
        <w:tc>
          <w:tcPr>
            <w:tcW w:w="1850" w:type="dxa"/>
          </w:tcPr>
          <w:p w14:paraId="24EA9D76" w14:textId="77777777" w:rsidR="00285F61" w:rsidRDefault="006B4899">
            <w:pPr>
              <w:ind w:right="-694"/>
              <w:rPr>
                <w:color w:val="000000"/>
              </w:rPr>
            </w:pPr>
            <w:r>
              <w:rPr>
                <w:color w:val="000000"/>
              </w:rPr>
              <w:t xml:space="preserve">species </w:t>
            </w:r>
          </w:p>
        </w:tc>
        <w:tc>
          <w:tcPr>
            <w:tcW w:w="2291" w:type="dxa"/>
          </w:tcPr>
          <w:p w14:paraId="24EA9D77" w14:textId="77777777" w:rsidR="00285F61" w:rsidRDefault="006B4899">
            <w:pPr>
              <w:ind w:right="-694"/>
              <w:rPr>
                <w:color w:val="000000"/>
              </w:rPr>
            </w:pPr>
            <w:r>
              <w:rPr>
                <w:color w:val="000000"/>
              </w:rPr>
              <w:t>vaistažolių mišiniai, arbatos</w:t>
            </w:r>
          </w:p>
        </w:tc>
      </w:tr>
      <w:tr w:rsidR="00285F61" w14:paraId="24EA9D7C" w14:textId="77777777">
        <w:tc>
          <w:tcPr>
            <w:tcW w:w="1382" w:type="dxa"/>
          </w:tcPr>
          <w:p w14:paraId="24EA9D79" w14:textId="77777777" w:rsidR="00285F61" w:rsidRDefault="006B4899">
            <w:pPr>
              <w:rPr>
                <w:color w:val="000000"/>
              </w:rPr>
            </w:pPr>
            <w:r>
              <w:rPr>
                <w:color w:val="000000"/>
              </w:rPr>
              <w:t xml:space="preserve">spir. </w:t>
            </w:r>
          </w:p>
        </w:tc>
        <w:tc>
          <w:tcPr>
            <w:tcW w:w="1850" w:type="dxa"/>
          </w:tcPr>
          <w:p w14:paraId="24EA9D7A" w14:textId="77777777" w:rsidR="00285F61" w:rsidRDefault="006B4899">
            <w:pPr>
              <w:rPr>
                <w:color w:val="000000"/>
              </w:rPr>
            </w:pPr>
            <w:r>
              <w:rPr>
                <w:color w:val="000000"/>
              </w:rPr>
              <w:t xml:space="preserve">spirituosus, -a, -um </w:t>
            </w:r>
          </w:p>
        </w:tc>
        <w:tc>
          <w:tcPr>
            <w:tcW w:w="2291" w:type="dxa"/>
          </w:tcPr>
          <w:p w14:paraId="24EA9D7B" w14:textId="77777777" w:rsidR="00285F61" w:rsidRDefault="006B4899">
            <w:pPr>
              <w:rPr>
                <w:color w:val="000000"/>
              </w:rPr>
            </w:pPr>
            <w:r>
              <w:rPr>
                <w:color w:val="000000"/>
              </w:rPr>
              <w:t>etanolinis</w:t>
            </w:r>
          </w:p>
        </w:tc>
      </w:tr>
      <w:tr w:rsidR="00285F61" w14:paraId="24EA9D80" w14:textId="77777777">
        <w:tc>
          <w:tcPr>
            <w:tcW w:w="1382" w:type="dxa"/>
          </w:tcPr>
          <w:p w14:paraId="24EA9D7D" w14:textId="77777777" w:rsidR="00285F61" w:rsidRDefault="006B4899">
            <w:pPr>
              <w:rPr>
                <w:color w:val="000000"/>
              </w:rPr>
            </w:pPr>
            <w:r>
              <w:rPr>
                <w:color w:val="000000"/>
              </w:rPr>
              <w:t xml:space="preserve">steril. </w:t>
            </w:r>
          </w:p>
        </w:tc>
        <w:tc>
          <w:tcPr>
            <w:tcW w:w="1850" w:type="dxa"/>
          </w:tcPr>
          <w:p w14:paraId="24EA9D7E" w14:textId="77777777" w:rsidR="00285F61" w:rsidRDefault="006B4899">
            <w:pPr>
              <w:rPr>
                <w:color w:val="000000"/>
              </w:rPr>
            </w:pPr>
            <w:r>
              <w:rPr>
                <w:color w:val="000000"/>
              </w:rPr>
              <w:t xml:space="preserve">sterilisa </w:t>
            </w:r>
          </w:p>
        </w:tc>
        <w:tc>
          <w:tcPr>
            <w:tcW w:w="2291" w:type="dxa"/>
          </w:tcPr>
          <w:p w14:paraId="24EA9D7F" w14:textId="77777777" w:rsidR="00285F61" w:rsidRDefault="006B4899">
            <w:pPr>
              <w:rPr>
                <w:color w:val="000000"/>
              </w:rPr>
            </w:pPr>
            <w:r>
              <w:rPr>
                <w:color w:val="000000"/>
              </w:rPr>
              <w:t>sterilizuok</w:t>
            </w:r>
          </w:p>
        </w:tc>
      </w:tr>
      <w:tr w:rsidR="00285F61" w14:paraId="24EA9D84" w14:textId="77777777">
        <w:tc>
          <w:tcPr>
            <w:tcW w:w="1382" w:type="dxa"/>
          </w:tcPr>
          <w:p w14:paraId="24EA9D81" w14:textId="77777777" w:rsidR="00285F61" w:rsidRDefault="006B4899">
            <w:pPr>
              <w:rPr>
                <w:color w:val="000000"/>
              </w:rPr>
            </w:pPr>
            <w:r>
              <w:rPr>
                <w:color w:val="000000"/>
              </w:rPr>
              <w:t xml:space="preserve">styl. </w:t>
            </w:r>
          </w:p>
        </w:tc>
        <w:tc>
          <w:tcPr>
            <w:tcW w:w="1850" w:type="dxa"/>
          </w:tcPr>
          <w:p w14:paraId="24EA9D82" w14:textId="77777777" w:rsidR="00285F61" w:rsidRDefault="006B4899">
            <w:pPr>
              <w:rPr>
                <w:color w:val="000000"/>
              </w:rPr>
            </w:pPr>
            <w:r>
              <w:rPr>
                <w:color w:val="000000"/>
              </w:rPr>
              <w:t xml:space="preserve">stylus </w:t>
            </w:r>
          </w:p>
        </w:tc>
        <w:tc>
          <w:tcPr>
            <w:tcW w:w="2291" w:type="dxa"/>
          </w:tcPr>
          <w:p w14:paraId="24EA9D83" w14:textId="77777777" w:rsidR="00285F61" w:rsidRDefault="006B4899">
            <w:pPr>
              <w:rPr>
                <w:color w:val="000000"/>
              </w:rPr>
            </w:pPr>
            <w:r>
              <w:rPr>
                <w:color w:val="000000"/>
              </w:rPr>
              <w:t xml:space="preserve">pieštukas (vaistinis) </w:t>
            </w:r>
          </w:p>
        </w:tc>
      </w:tr>
      <w:tr w:rsidR="00285F61" w14:paraId="24EA9D88" w14:textId="77777777">
        <w:tc>
          <w:tcPr>
            <w:tcW w:w="1382" w:type="dxa"/>
          </w:tcPr>
          <w:p w14:paraId="24EA9D85" w14:textId="77777777" w:rsidR="00285F61" w:rsidRDefault="006B4899">
            <w:pPr>
              <w:rPr>
                <w:color w:val="000000"/>
              </w:rPr>
            </w:pPr>
            <w:r>
              <w:rPr>
                <w:color w:val="000000"/>
              </w:rPr>
              <w:t xml:space="preserve">supp. </w:t>
            </w:r>
          </w:p>
        </w:tc>
        <w:tc>
          <w:tcPr>
            <w:tcW w:w="1850" w:type="dxa"/>
          </w:tcPr>
          <w:p w14:paraId="24EA9D86" w14:textId="77777777" w:rsidR="00285F61" w:rsidRDefault="006B4899">
            <w:pPr>
              <w:rPr>
                <w:color w:val="000000"/>
              </w:rPr>
            </w:pPr>
            <w:r>
              <w:rPr>
                <w:color w:val="000000"/>
              </w:rPr>
              <w:t xml:space="preserve">suppositorium </w:t>
            </w:r>
          </w:p>
        </w:tc>
        <w:tc>
          <w:tcPr>
            <w:tcW w:w="2291" w:type="dxa"/>
          </w:tcPr>
          <w:p w14:paraId="24EA9D87" w14:textId="77777777" w:rsidR="00285F61" w:rsidRDefault="006B4899">
            <w:pPr>
              <w:rPr>
                <w:color w:val="000000"/>
              </w:rPr>
            </w:pPr>
            <w:r>
              <w:rPr>
                <w:color w:val="000000"/>
              </w:rPr>
              <w:t>supozitorija</w:t>
            </w:r>
          </w:p>
        </w:tc>
      </w:tr>
      <w:tr w:rsidR="00285F61" w14:paraId="24EA9D8C" w14:textId="77777777">
        <w:tc>
          <w:tcPr>
            <w:tcW w:w="1382" w:type="dxa"/>
          </w:tcPr>
          <w:p w14:paraId="24EA9D89" w14:textId="77777777" w:rsidR="00285F61" w:rsidRDefault="006B4899">
            <w:pPr>
              <w:rPr>
                <w:color w:val="000000"/>
              </w:rPr>
            </w:pPr>
            <w:r>
              <w:rPr>
                <w:color w:val="000000"/>
              </w:rPr>
              <w:t xml:space="preserve">susp. </w:t>
            </w:r>
          </w:p>
        </w:tc>
        <w:tc>
          <w:tcPr>
            <w:tcW w:w="1850" w:type="dxa"/>
          </w:tcPr>
          <w:p w14:paraId="24EA9D8A" w14:textId="77777777" w:rsidR="00285F61" w:rsidRDefault="006B4899">
            <w:pPr>
              <w:rPr>
                <w:color w:val="000000"/>
              </w:rPr>
            </w:pPr>
            <w:r>
              <w:rPr>
                <w:color w:val="000000"/>
              </w:rPr>
              <w:t xml:space="preserve">suspensio </w:t>
            </w:r>
          </w:p>
        </w:tc>
        <w:tc>
          <w:tcPr>
            <w:tcW w:w="2291" w:type="dxa"/>
          </w:tcPr>
          <w:p w14:paraId="24EA9D8B" w14:textId="77777777" w:rsidR="00285F61" w:rsidRDefault="006B4899">
            <w:pPr>
              <w:rPr>
                <w:color w:val="000000"/>
              </w:rPr>
            </w:pPr>
            <w:r>
              <w:rPr>
                <w:color w:val="000000"/>
              </w:rPr>
              <w:t xml:space="preserve">suspensija </w:t>
            </w:r>
          </w:p>
        </w:tc>
      </w:tr>
      <w:tr w:rsidR="00285F61" w14:paraId="24EA9D90" w14:textId="77777777">
        <w:tc>
          <w:tcPr>
            <w:tcW w:w="1382" w:type="dxa"/>
          </w:tcPr>
          <w:p w14:paraId="24EA9D8D" w14:textId="77777777" w:rsidR="00285F61" w:rsidRDefault="006B4899">
            <w:pPr>
              <w:rPr>
                <w:color w:val="000000"/>
              </w:rPr>
            </w:pPr>
            <w:r>
              <w:rPr>
                <w:color w:val="000000"/>
              </w:rPr>
              <w:t xml:space="preserve">susp. iniect. </w:t>
            </w:r>
          </w:p>
        </w:tc>
        <w:tc>
          <w:tcPr>
            <w:tcW w:w="1850" w:type="dxa"/>
          </w:tcPr>
          <w:p w14:paraId="24EA9D8E" w14:textId="77777777" w:rsidR="00285F61" w:rsidRDefault="006B4899">
            <w:pPr>
              <w:rPr>
                <w:color w:val="000000"/>
              </w:rPr>
            </w:pPr>
            <w:r>
              <w:rPr>
                <w:color w:val="000000"/>
              </w:rPr>
              <w:t xml:space="preserve">suspensio iniectabilis </w:t>
            </w:r>
          </w:p>
        </w:tc>
        <w:tc>
          <w:tcPr>
            <w:tcW w:w="2291" w:type="dxa"/>
          </w:tcPr>
          <w:p w14:paraId="24EA9D8F" w14:textId="77777777" w:rsidR="00285F61" w:rsidRDefault="006B4899">
            <w:pPr>
              <w:rPr>
                <w:color w:val="000000"/>
              </w:rPr>
            </w:pPr>
            <w:r>
              <w:rPr>
                <w:color w:val="000000"/>
              </w:rPr>
              <w:t>injekcinė suspensija</w:t>
            </w:r>
          </w:p>
        </w:tc>
      </w:tr>
      <w:tr w:rsidR="00285F61" w14:paraId="24EA9D94" w14:textId="77777777">
        <w:tc>
          <w:tcPr>
            <w:tcW w:w="1382" w:type="dxa"/>
          </w:tcPr>
          <w:p w14:paraId="24EA9D91" w14:textId="77777777" w:rsidR="00285F61" w:rsidRDefault="006B4899">
            <w:pPr>
              <w:rPr>
                <w:color w:val="000000"/>
              </w:rPr>
            </w:pPr>
            <w:r>
              <w:rPr>
                <w:color w:val="000000"/>
              </w:rPr>
              <w:t xml:space="preserve">tab. </w:t>
            </w:r>
          </w:p>
        </w:tc>
        <w:tc>
          <w:tcPr>
            <w:tcW w:w="1850" w:type="dxa"/>
          </w:tcPr>
          <w:p w14:paraId="24EA9D92" w14:textId="77777777" w:rsidR="00285F61" w:rsidRDefault="006B4899">
            <w:pPr>
              <w:rPr>
                <w:color w:val="000000"/>
              </w:rPr>
            </w:pPr>
            <w:r>
              <w:rPr>
                <w:color w:val="000000"/>
              </w:rPr>
              <w:t xml:space="preserve">tabulettae (compressi) </w:t>
            </w:r>
          </w:p>
        </w:tc>
        <w:tc>
          <w:tcPr>
            <w:tcW w:w="2291" w:type="dxa"/>
          </w:tcPr>
          <w:p w14:paraId="24EA9D93" w14:textId="77777777" w:rsidR="00285F61" w:rsidRDefault="006B4899">
            <w:pPr>
              <w:rPr>
                <w:color w:val="000000"/>
              </w:rPr>
            </w:pPr>
            <w:r>
              <w:rPr>
                <w:color w:val="000000"/>
              </w:rPr>
              <w:t>tabletės</w:t>
            </w:r>
          </w:p>
        </w:tc>
      </w:tr>
      <w:tr w:rsidR="00285F61" w14:paraId="24EA9D98" w14:textId="77777777">
        <w:tc>
          <w:tcPr>
            <w:tcW w:w="1382" w:type="dxa"/>
          </w:tcPr>
          <w:p w14:paraId="24EA9D95" w14:textId="77777777" w:rsidR="00285F61" w:rsidRDefault="006B4899">
            <w:pPr>
              <w:rPr>
                <w:color w:val="000000"/>
              </w:rPr>
            </w:pPr>
            <w:r>
              <w:rPr>
                <w:color w:val="000000"/>
              </w:rPr>
              <w:t>tab. obd.</w:t>
            </w:r>
          </w:p>
        </w:tc>
        <w:tc>
          <w:tcPr>
            <w:tcW w:w="1850" w:type="dxa"/>
          </w:tcPr>
          <w:p w14:paraId="24EA9D96" w14:textId="77777777" w:rsidR="00285F61" w:rsidRDefault="006B4899">
            <w:pPr>
              <w:rPr>
                <w:color w:val="000000"/>
              </w:rPr>
            </w:pPr>
            <w:r>
              <w:rPr>
                <w:color w:val="000000"/>
              </w:rPr>
              <w:t>tabuletta obducta</w:t>
            </w:r>
          </w:p>
        </w:tc>
        <w:tc>
          <w:tcPr>
            <w:tcW w:w="2291" w:type="dxa"/>
          </w:tcPr>
          <w:p w14:paraId="24EA9D97" w14:textId="77777777" w:rsidR="00285F61" w:rsidRDefault="006B4899">
            <w:pPr>
              <w:rPr>
                <w:color w:val="000000"/>
              </w:rPr>
            </w:pPr>
            <w:r>
              <w:rPr>
                <w:color w:val="000000"/>
              </w:rPr>
              <w:t>dengtoji tabletė</w:t>
            </w:r>
          </w:p>
        </w:tc>
      </w:tr>
      <w:tr w:rsidR="00285F61" w14:paraId="24EA9D9C" w14:textId="77777777">
        <w:tc>
          <w:tcPr>
            <w:tcW w:w="1382" w:type="dxa"/>
          </w:tcPr>
          <w:p w14:paraId="24EA9D99" w14:textId="77777777" w:rsidR="00285F61" w:rsidRDefault="006B4899">
            <w:pPr>
              <w:rPr>
                <w:color w:val="000000"/>
              </w:rPr>
            </w:pPr>
            <w:r>
              <w:rPr>
                <w:color w:val="000000"/>
              </w:rPr>
              <w:t xml:space="preserve">tab. solub. </w:t>
            </w:r>
          </w:p>
        </w:tc>
        <w:tc>
          <w:tcPr>
            <w:tcW w:w="1850" w:type="dxa"/>
          </w:tcPr>
          <w:p w14:paraId="24EA9D9A" w14:textId="77777777" w:rsidR="00285F61" w:rsidRDefault="006B4899">
            <w:pPr>
              <w:rPr>
                <w:color w:val="000000"/>
              </w:rPr>
            </w:pPr>
            <w:r>
              <w:rPr>
                <w:color w:val="000000"/>
              </w:rPr>
              <w:t xml:space="preserve">tabuletta solubilis </w:t>
            </w:r>
          </w:p>
        </w:tc>
        <w:tc>
          <w:tcPr>
            <w:tcW w:w="2291" w:type="dxa"/>
          </w:tcPr>
          <w:p w14:paraId="24EA9D9B" w14:textId="77777777" w:rsidR="00285F61" w:rsidRDefault="006B4899">
            <w:pPr>
              <w:rPr>
                <w:color w:val="000000"/>
              </w:rPr>
            </w:pPr>
            <w:r>
              <w:rPr>
                <w:color w:val="000000"/>
              </w:rPr>
              <w:t>tirpioji tabletė</w:t>
            </w:r>
          </w:p>
        </w:tc>
      </w:tr>
      <w:tr w:rsidR="00285F61" w14:paraId="24EA9DA0" w14:textId="77777777">
        <w:tc>
          <w:tcPr>
            <w:tcW w:w="1382" w:type="dxa"/>
          </w:tcPr>
          <w:p w14:paraId="24EA9D9D" w14:textId="77777777" w:rsidR="00285F61" w:rsidRDefault="006B4899">
            <w:pPr>
              <w:ind w:right="-694"/>
              <w:rPr>
                <w:color w:val="000000"/>
              </w:rPr>
            </w:pPr>
            <w:r>
              <w:rPr>
                <w:color w:val="000000"/>
              </w:rPr>
              <w:t xml:space="preserve">tab. subling. </w:t>
            </w:r>
          </w:p>
        </w:tc>
        <w:tc>
          <w:tcPr>
            <w:tcW w:w="1850" w:type="dxa"/>
          </w:tcPr>
          <w:p w14:paraId="24EA9D9E" w14:textId="77777777" w:rsidR="00285F61" w:rsidRDefault="006B4899">
            <w:pPr>
              <w:ind w:right="-694"/>
              <w:rPr>
                <w:color w:val="000000"/>
              </w:rPr>
            </w:pPr>
            <w:r>
              <w:rPr>
                <w:color w:val="000000"/>
              </w:rPr>
              <w:t xml:space="preserve">tabuletta sublinqualis </w:t>
            </w:r>
          </w:p>
        </w:tc>
        <w:tc>
          <w:tcPr>
            <w:tcW w:w="2291" w:type="dxa"/>
          </w:tcPr>
          <w:p w14:paraId="24EA9D9F" w14:textId="77777777" w:rsidR="00285F61" w:rsidRDefault="006B4899">
            <w:pPr>
              <w:ind w:right="-694"/>
              <w:rPr>
                <w:color w:val="000000"/>
              </w:rPr>
            </w:pPr>
            <w:r>
              <w:rPr>
                <w:color w:val="000000"/>
              </w:rPr>
              <w:t>poliežuvinė tabletė</w:t>
            </w:r>
          </w:p>
        </w:tc>
      </w:tr>
      <w:tr w:rsidR="00285F61" w14:paraId="24EA9DA4" w14:textId="77777777">
        <w:tc>
          <w:tcPr>
            <w:tcW w:w="1382" w:type="dxa"/>
          </w:tcPr>
          <w:p w14:paraId="24EA9DA1" w14:textId="77777777" w:rsidR="00285F61" w:rsidRDefault="006B4899">
            <w:pPr>
              <w:rPr>
                <w:color w:val="000000"/>
              </w:rPr>
            </w:pPr>
            <w:r>
              <w:rPr>
                <w:color w:val="000000"/>
              </w:rPr>
              <w:t xml:space="preserve">tab. vag. </w:t>
            </w:r>
          </w:p>
        </w:tc>
        <w:tc>
          <w:tcPr>
            <w:tcW w:w="1850" w:type="dxa"/>
          </w:tcPr>
          <w:p w14:paraId="24EA9DA2" w14:textId="77777777" w:rsidR="00285F61" w:rsidRDefault="006B4899">
            <w:pPr>
              <w:rPr>
                <w:color w:val="000000"/>
              </w:rPr>
            </w:pPr>
            <w:r>
              <w:rPr>
                <w:color w:val="000000"/>
              </w:rPr>
              <w:t xml:space="preserve">tabuletta vaginale </w:t>
            </w:r>
          </w:p>
        </w:tc>
        <w:tc>
          <w:tcPr>
            <w:tcW w:w="2291" w:type="dxa"/>
          </w:tcPr>
          <w:p w14:paraId="24EA9DA3" w14:textId="77777777" w:rsidR="00285F61" w:rsidRDefault="006B4899">
            <w:pPr>
              <w:rPr>
                <w:color w:val="000000"/>
              </w:rPr>
            </w:pPr>
            <w:r>
              <w:rPr>
                <w:color w:val="000000"/>
              </w:rPr>
              <w:t>makšties tabletė</w:t>
            </w:r>
          </w:p>
        </w:tc>
      </w:tr>
      <w:tr w:rsidR="00285F61" w14:paraId="24EA9DA8" w14:textId="77777777">
        <w:tc>
          <w:tcPr>
            <w:tcW w:w="1382" w:type="dxa"/>
          </w:tcPr>
          <w:p w14:paraId="24EA9DA5" w14:textId="77777777" w:rsidR="00285F61" w:rsidRDefault="006B4899">
            <w:pPr>
              <w:rPr>
                <w:color w:val="000000"/>
              </w:rPr>
            </w:pPr>
            <w:r>
              <w:rPr>
                <w:color w:val="000000"/>
              </w:rPr>
              <w:t xml:space="preserve">tamp. </w:t>
            </w:r>
          </w:p>
        </w:tc>
        <w:tc>
          <w:tcPr>
            <w:tcW w:w="1850" w:type="dxa"/>
          </w:tcPr>
          <w:p w14:paraId="24EA9DA6" w14:textId="77777777" w:rsidR="00285F61" w:rsidRDefault="006B4899">
            <w:pPr>
              <w:rPr>
                <w:color w:val="000000"/>
              </w:rPr>
            </w:pPr>
            <w:r>
              <w:rPr>
                <w:color w:val="000000"/>
              </w:rPr>
              <w:t xml:space="preserve">tamponum </w:t>
            </w:r>
          </w:p>
        </w:tc>
        <w:tc>
          <w:tcPr>
            <w:tcW w:w="2291" w:type="dxa"/>
          </w:tcPr>
          <w:p w14:paraId="24EA9DA7" w14:textId="77777777" w:rsidR="00285F61" w:rsidRDefault="006B4899">
            <w:pPr>
              <w:rPr>
                <w:color w:val="000000"/>
              </w:rPr>
            </w:pPr>
            <w:r>
              <w:rPr>
                <w:color w:val="000000"/>
              </w:rPr>
              <w:t>tamponas</w:t>
            </w:r>
          </w:p>
        </w:tc>
      </w:tr>
      <w:tr w:rsidR="00285F61" w14:paraId="24EA9DAC" w14:textId="77777777">
        <w:tc>
          <w:tcPr>
            <w:tcW w:w="1382" w:type="dxa"/>
          </w:tcPr>
          <w:p w14:paraId="24EA9DA9" w14:textId="77777777" w:rsidR="00285F61" w:rsidRDefault="006B4899">
            <w:pPr>
              <w:ind w:right="-694"/>
              <w:rPr>
                <w:color w:val="000000"/>
              </w:rPr>
            </w:pPr>
            <w:r>
              <w:rPr>
                <w:color w:val="000000"/>
              </w:rPr>
              <w:t xml:space="preserve">tinct. </w:t>
            </w:r>
          </w:p>
        </w:tc>
        <w:tc>
          <w:tcPr>
            <w:tcW w:w="1850" w:type="dxa"/>
          </w:tcPr>
          <w:p w14:paraId="24EA9DAA" w14:textId="77777777" w:rsidR="00285F61" w:rsidRDefault="006B4899">
            <w:pPr>
              <w:ind w:right="-694"/>
              <w:rPr>
                <w:color w:val="000000"/>
              </w:rPr>
            </w:pPr>
            <w:r>
              <w:rPr>
                <w:color w:val="000000"/>
              </w:rPr>
              <w:t xml:space="preserve">tinctura </w:t>
            </w:r>
          </w:p>
        </w:tc>
        <w:tc>
          <w:tcPr>
            <w:tcW w:w="2291" w:type="dxa"/>
          </w:tcPr>
          <w:p w14:paraId="24EA9DAB" w14:textId="77777777" w:rsidR="00285F61" w:rsidRDefault="006B4899">
            <w:pPr>
              <w:ind w:right="-694"/>
              <w:rPr>
                <w:color w:val="000000"/>
              </w:rPr>
            </w:pPr>
            <w:r>
              <w:rPr>
                <w:color w:val="000000"/>
              </w:rPr>
              <w:t>tinktūra</w:t>
            </w:r>
          </w:p>
        </w:tc>
      </w:tr>
      <w:tr w:rsidR="00285F61" w14:paraId="24EA9DB0" w14:textId="77777777">
        <w:tc>
          <w:tcPr>
            <w:tcW w:w="1382" w:type="dxa"/>
          </w:tcPr>
          <w:p w14:paraId="24EA9DAD" w14:textId="77777777" w:rsidR="00285F61" w:rsidRDefault="006B4899">
            <w:pPr>
              <w:rPr>
                <w:color w:val="000000"/>
              </w:rPr>
            </w:pPr>
            <w:r>
              <w:rPr>
                <w:color w:val="000000"/>
              </w:rPr>
              <w:t xml:space="preserve">trit. </w:t>
            </w:r>
          </w:p>
        </w:tc>
        <w:tc>
          <w:tcPr>
            <w:tcW w:w="1850" w:type="dxa"/>
          </w:tcPr>
          <w:p w14:paraId="24EA9DAE" w14:textId="77777777" w:rsidR="00285F61" w:rsidRDefault="006B4899">
            <w:pPr>
              <w:rPr>
                <w:color w:val="000000"/>
              </w:rPr>
            </w:pPr>
            <w:r>
              <w:rPr>
                <w:color w:val="000000"/>
              </w:rPr>
              <w:t xml:space="preserve">tritus, -a, -um </w:t>
            </w:r>
          </w:p>
        </w:tc>
        <w:tc>
          <w:tcPr>
            <w:tcW w:w="2291" w:type="dxa"/>
          </w:tcPr>
          <w:p w14:paraId="24EA9DAF" w14:textId="77777777" w:rsidR="00285F61" w:rsidRDefault="006B4899">
            <w:pPr>
              <w:rPr>
                <w:color w:val="000000"/>
              </w:rPr>
            </w:pPr>
            <w:r>
              <w:rPr>
                <w:color w:val="000000"/>
              </w:rPr>
              <w:t>sutrintas</w:t>
            </w:r>
          </w:p>
        </w:tc>
      </w:tr>
      <w:tr w:rsidR="00285F61" w14:paraId="24EA9DB4" w14:textId="77777777">
        <w:tc>
          <w:tcPr>
            <w:tcW w:w="1382" w:type="dxa"/>
          </w:tcPr>
          <w:p w14:paraId="24EA9DB1" w14:textId="77777777" w:rsidR="00285F61" w:rsidRDefault="006B4899">
            <w:pPr>
              <w:rPr>
                <w:color w:val="000000"/>
              </w:rPr>
            </w:pPr>
            <w:r>
              <w:rPr>
                <w:color w:val="000000"/>
              </w:rPr>
              <w:t xml:space="preserve">UA </w:t>
            </w:r>
          </w:p>
        </w:tc>
        <w:tc>
          <w:tcPr>
            <w:tcW w:w="1850" w:type="dxa"/>
          </w:tcPr>
          <w:p w14:paraId="24EA9DB2" w14:textId="77777777" w:rsidR="00285F61" w:rsidRDefault="006B4899">
            <w:pPr>
              <w:rPr>
                <w:color w:val="000000"/>
              </w:rPr>
            </w:pPr>
            <w:r>
              <w:rPr>
                <w:color w:val="000000"/>
              </w:rPr>
              <w:t xml:space="preserve">unitas activitatis </w:t>
            </w:r>
          </w:p>
        </w:tc>
        <w:tc>
          <w:tcPr>
            <w:tcW w:w="2291" w:type="dxa"/>
          </w:tcPr>
          <w:p w14:paraId="24EA9DB3" w14:textId="77777777" w:rsidR="00285F61" w:rsidRDefault="006B4899">
            <w:pPr>
              <w:rPr>
                <w:color w:val="000000"/>
              </w:rPr>
            </w:pPr>
            <w:r>
              <w:rPr>
                <w:color w:val="000000"/>
              </w:rPr>
              <w:t xml:space="preserve">veikimo vienetas </w:t>
            </w:r>
          </w:p>
        </w:tc>
      </w:tr>
      <w:tr w:rsidR="00285F61" w14:paraId="24EA9DB8" w14:textId="77777777">
        <w:tc>
          <w:tcPr>
            <w:tcW w:w="1382" w:type="dxa"/>
          </w:tcPr>
          <w:p w14:paraId="24EA9DB5" w14:textId="77777777" w:rsidR="00285F61" w:rsidRDefault="006B4899">
            <w:pPr>
              <w:rPr>
                <w:color w:val="000000"/>
              </w:rPr>
            </w:pPr>
            <w:r>
              <w:rPr>
                <w:color w:val="000000"/>
              </w:rPr>
              <w:t xml:space="preserve">UI </w:t>
            </w:r>
          </w:p>
        </w:tc>
        <w:tc>
          <w:tcPr>
            <w:tcW w:w="1850" w:type="dxa"/>
          </w:tcPr>
          <w:p w14:paraId="24EA9DB6" w14:textId="77777777" w:rsidR="00285F61" w:rsidRDefault="006B4899">
            <w:pPr>
              <w:rPr>
                <w:color w:val="000000"/>
              </w:rPr>
            </w:pPr>
            <w:r>
              <w:rPr>
                <w:color w:val="000000"/>
              </w:rPr>
              <w:t xml:space="preserve">unitas internationalis </w:t>
            </w:r>
          </w:p>
        </w:tc>
        <w:tc>
          <w:tcPr>
            <w:tcW w:w="2291" w:type="dxa"/>
          </w:tcPr>
          <w:p w14:paraId="24EA9DB7" w14:textId="77777777" w:rsidR="00285F61" w:rsidRDefault="006B4899">
            <w:pPr>
              <w:rPr>
                <w:color w:val="000000"/>
              </w:rPr>
            </w:pPr>
            <w:r>
              <w:rPr>
                <w:color w:val="000000"/>
              </w:rPr>
              <w:t>tarptautinis vienetas</w:t>
            </w:r>
          </w:p>
        </w:tc>
      </w:tr>
      <w:tr w:rsidR="00285F61" w14:paraId="24EA9DBC" w14:textId="77777777">
        <w:tc>
          <w:tcPr>
            <w:tcW w:w="1382" w:type="dxa"/>
          </w:tcPr>
          <w:p w14:paraId="24EA9DB9" w14:textId="77777777" w:rsidR="00285F61" w:rsidRDefault="006B4899">
            <w:pPr>
              <w:rPr>
                <w:color w:val="000000"/>
              </w:rPr>
            </w:pPr>
            <w:r>
              <w:rPr>
                <w:color w:val="000000"/>
              </w:rPr>
              <w:t xml:space="preserve">ung. </w:t>
            </w:r>
          </w:p>
        </w:tc>
        <w:tc>
          <w:tcPr>
            <w:tcW w:w="1850" w:type="dxa"/>
          </w:tcPr>
          <w:p w14:paraId="24EA9DBA" w14:textId="77777777" w:rsidR="00285F61" w:rsidRDefault="006B4899">
            <w:pPr>
              <w:rPr>
                <w:color w:val="000000"/>
              </w:rPr>
            </w:pPr>
            <w:r>
              <w:rPr>
                <w:color w:val="000000"/>
              </w:rPr>
              <w:t xml:space="preserve">unguentum </w:t>
            </w:r>
          </w:p>
        </w:tc>
        <w:tc>
          <w:tcPr>
            <w:tcW w:w="2291" w:type="dxa"/>
          </w:tcPr>
          <w:p w14:paraId="24EA9DBB" w14:textId="77777777" w:rsidR="00285F61" w:rsidRDefault="006B4899">
            <w:pPr>
              <w:rPr>
                <w:color w:val="000000"/>
              </w:rPr>
            </w:pPr>
            <w:r>
              <w:rPr>
                <w:color w:val="000000"/>
              </w:rPr>
              <w:t>tepalas</w:t>
            </w:r>
          </w:p>
        </w:tc>
      </w:tr>
      <w:tr w:rsidR="00285F61" w14:paraId="24EA9DC0" w14:textId="77777777">
        <w:tc>
          <w:tcPr>
            <w:tcW w:w="1382" w:type="dxa"/>
          </w:tcPr>
          <w:p w14:paraId="24EA9DBD" w14:textId="77777777" w:rsidR="00285F61" w:rsidRDefault="006B4899">
            <w:pPr>
              <w:rPr>
                <w:color w:val="000000"/>
              </w:rPr>
            </w:pPr>
            <w:r>
              <w:rPr>
                <w:color w:val="000000"/>
              </w:rPr>
              <w:t xml:space="preserve">vitr. </w:t>
            </w:r>
          </w:p>
        </w:tc>
        <w:tc>
          <w:tcPr>
            <w:tcW w:w="1850" w:type="dxa"/>
          </w:tcPr>
          <w:p w14:paraId="24EA9DBE" w14:textId="77777777" w:rsidR="00285F61" w:rsidRDefault="006B4899">
            <w:pPr>
              <w:rPr>
                <w:color w:val="000000"/>
              </w:rPr>
            </w:pPr>
            <w:r>
              <w:rPr>
                <w:color w:val="000000"/>
              </w:rPr>
              <w:t xml:space="preserve">vitrum </w:t>
            </w:r>
          </w:p>
        </w:tc>
        <w:tc>
          <w:tcPr>
            <w:tcW w:w="2291" w:type="dxa"/>
          </w:tcPr>
          <w:p w14:paraId="24EA9DBF" w14:textId="77777777" w:rsidR="00285F61" w:rsidRDefault="006B4899">
            <w:pPr>
              <w:rPr>
                <w:color w:val="000000"/>
              </w:rPr>
            </w:pPr>
            <w:r>
              <w:rPr>
                <w:color w:val="000000"/>
              </w:rPr>
              <w:t>stiklas, stiklinis indas</w:t>
            </w:r>
          </w:p>
        </w:tc>
      </w:tr>
    </w:tbl>
    <w:p w14:paraId="24EA9DC1" w14:textId="77777777" w:rsidR="00285F61" w:rsidRDefault="006B4899">
      <w:pPr>
        <w:tabs>
          <w:tab w:val="left" w:pos="0"/>
          <w:tab w:val="left" w:pos="270"/>
        </w:tabs>
        <w:jc w:val="center"/>
        <w:rPr>
          <w:color w:val="000000"/>
        </w:rPr>
      </w:pPr>
      <w:r>
        <w:rPr>
          <w:color w:val="000000"/>
        </w:rPr>
        <w:t>______________</w:t>
      </w:r>
    </w:p>
    <w:p w14:paraId="24EA9DC2" w14:textId="77777777" w:rsidR="00285F61" w:rsidRDefault="00260F36">
      <w:pPr>
        <w:tabs>
          <w:tab w:val="left" w:pos="0"/>
          <w:tab w:val="left" w:pos="270"/>
        </w:tabs>
        <w:ind w:firstLine="709"/>
        <w:jc w:val="both"/>
        <w:rPr>
          <w:color w:val="000000"/>
        </w:rPr>
      </w:pPr>
    </w:p>
    <w:p w14:paraId="24EA9DC3" w14:textId="3C28B1AB" w:rsidR="00285F61" w:rsidRDefault="006B4899" w:rsidP="006B4899">
      <w:pPr>
        <w:ind w:left="5102"/>
      </w:pPr>
      <w:r>
        <w:br w:type="page"/>
      </w:r>
      <w:r>
        <w:lastRenderedPageBreak/>
        <w:t>PATVIRTINTA</w:t>
      </w:r>
    </w:p>
    <w:p w14:paraId="24EA9DC4" w14:textId="77777777" w:rsidR="00285F61" w:rsidRDefault="006B4899">
      <w:pPr>
        <w:ind w:firstLine="5102"/>
      </w:pPr>
      <w:r>
        <w:t>Lietuvos Respublikos sveikatos apsaugos</w:t>
      </w:r>
    </w:p>
    <w:p w14:paraId="24EA9DC5" w14:textId="77777777" w:rsidR="00285F61" w:rsidRDefault="006B4899">
      <w:pPr>
        <w:ind w:firstLine="5102"/>
      </w:pPr>
      <w:r>
        <w:t xml:space="preserve">ministro </w:t>
      </w:r>
      <w:smartTag w:uri="urn:schemas-microsoft-com:office:smarttags" w:element="metricconverter">
        <w:smartTagPr>
          <w:attr w:name="ProductID" w:val="2002 m"/>
        </w:smartTagPr>
        <w:r>
          <w:t>2002 m</w:t>
        </w:r>
      </w:smartTag>
      <w:r>
        <w:t>. kovo 8 d. įsakymu Nr. 112</w:t>
      </w:r>
    </w:p>
    <w:p w14:paraId="24EA9DC6" w14:textId="77777777" w:rsidR="00285F61" w:rsidRDefault="00285F61">
      <w:pPr>
        <w:tabs>
          <w:tab w:val="left" w:pos="0"/>
          <w:tab w:val="left" w:pos="2520"/>
        </w:tabs>
        <w:ind w:right="567"/>
        <w:rPr>
          <w:color w:val="000000"/>
        </w:rPr>
      </w:pPr>
    </w:p>
    <w:p w14:paraId="24EA9DC7" w14:textId="77777777" w:rsidR="00285F61" w:rsidRDefault="00260F36">
      <w:pPr>
        <w:tabs>
          <w:tab w:val="left" w:pos="0"/>
          <w:tab w:val="left" w:pos="2520"/>
        </w:tabs>
        <w:jc w:val="center"/>
        <w:rPr>
          <w:b/>
          <w:color w:val="000000"/>
        </w:rPr>
      </w:pPr>
      <w:r w:rsidR="006B4899">
        <w:rPr>
          <w:b/>
          <w:color w:val="000000"/>
        </w:rPr>
        <w:t>VAISTŲ IR VAISTINIŲ MEDŽIAGŲ, KIEKYBIŠKAI APSKAITOMŲ FARMACIJOS ĮMONĖSE, ĮSTAIGOSE IR ASMENS SVEIKATOS PRIEŽIŪROS ĮSTAIGOSE, SĄRAŠAS</w:t>
      </w:r>
    </w:p>
    <w:p w14:paraId="24EA9DC8" w14:textId="77777777" w:rsidR="00285F61" w:rsidRDefault="00285F61">
      <w:pPr>
        <w:tabs>
          <w:tab w:val="left" w:pos="0"/>
          <w:tab w:val="left" w:pos="2520"/>
        </w:tabs>
        <w:ind w:right="567" w:firstLine="709"/>
        <w:rPr>
          <w:color w:val="000000"/>
        </w:rPr>
      </w:pPr>
    </w:p>
    <w:p w14:paraId="24EA9DC9" w14:textId="77777777" w:rsidR="00285F61" w:rsidRDefault="00260F36">
      <w:pPr>
        <w:tabs>
          <w:tab w:val="left" w:pos="0"/>
        </w:tabs>
        <w:rPr>
          <w:color w:val="000000"/>
        </w:rPr>
      </w:pPr>
      <w:r w:rsidR="006B4899">
        <w:rPr>
          <w:color w:val="000000"/>
        </w:rPr>
        <w:t>1</w:t>
      </w:r>
      <w:r w:rsidR="006B4899">
        <w:rPr>
          <w:color w:val="000000"/>
        </w:rPr>
        <w:t>. Etanolis.</w:t>
      </w:r>
    </w:p>
    <w:p w14:paraId="24EA9DCA" w14:textId="77777777" w:rsidR="00285F61" w:rsidRDefault="00260F36">
      <w:pPr>
        <w:tabs>
          <w:tab w:val="left" w:pos="0"/>
          <w:tab w:val="num" w:pos="1140"/>
        </w:tabs>
        <w:rPr>
          <w:color w:val="000000"/>
        </w:rPr>
      </w:pPr>
      <w:r w:rsidR="006B4899">
        <w:rPr>
          <w:color w:val="000000"/>
        </w:rPr>
        <w:t>2</w:t>
      </w:r>
      <w:r w:rsidR="006B4899">
        <w:rPr>
          <w:color w:val="000000"/>
        </w:rPr>
        <w:t>. Klonidinas*.</w:t>
      </w:r>
    </w:p>
    <w:p w14:paraId="24EA9DCB" w14:textId="77777777" w:rsidR="00285F61" w:rsidRDefault="00260F36">
      <w:pPr>
        <w:tabs>
          <w:tab w:val="left" w:pos="0"/>
          <w:tab w:val="num" w:pos="1140"/>
        </w:tabs>
        <w:rPr>
          <w:color w:val="000000"/>
        </w:rPr>
      </w:pPr>
      <w:r w:rsidR="006B4899">
        <w:rPr>
          <w:color w:val="000000"/>
        </w:rPr>
        <w:t>3</w:t>
      </w:r>
      <w:r w:rsidR="006B4899">
        <w:rPr>
          <w:color w:val="000000"/>
        </w:rPr>
        <w:t>. Nandrolonas*.</w:t>
      </w:r>
    </w:p>
    <w:p w14:paraId="24EA9DCC" w14:textId="6BA0D5EF" w:rsidR="00285F61" w:rsidRDefault="00260F36">
      <w:pPr>
        <w:tabs>
          <w:tab w:val="left" w:pos="0"/>
        </w:tabs>
        <w:jc w:val="both"/>
        <w:rPr>
          <w:color w:val="000000"/>
        </w:rPr>
      </w:pPr>
      <w:r w:rsidR="006B4899">
        <w:rPr>
          <w:color w:val="000000"/>
        </w:rPr>
        <w:t>4</w:t>
      </w:r>
      <w:r w:rsidR="006B4899">
        <w:rPr>
          <w:color w:val="000000"/>
        </w:rPr>
        <w:t>. Narkotiniai vaistai ir vaistinės medžiagos*, įrašytos į sveikatos apsaugos ministro įsakymu patvirtintų Narkotinių ir psichotropinių medžiagų sąrašų II sąrašą – Narkotinės ir psichotropinės medžiagos, leidžiamos vartoti medicinos tikslams.</w:t>
      </w:r>
    </w:p>
    <w:p w14:paraId="24EA9DCD" w14:textId="398AD323" w:rsidR="00285F61" w:rsidRDefault="006B4899">
      <w:pPr>
        <w:tabs>
          <w:tab w:val="left" w:pos="0"/>
          <w:tab w:val="left" w:pos="2520"/>
        </w:tabs>
        <w:rPr>
          <w:color w:val="000000"/>
        </w:rPr>
      </w:pPr>
      <w:r>
        <w:rPr>
          <w:color w:val="000000"/>
        </w:rPr>
        <w:t>5. Tramadolis*.</w:t>
      </w:r>
    </w:p>
    <w:p w14:paraId="24EA9DCE" w14:textId="77777777" w:rsidR="00285F61" w:rsidRDefault="00285F61">
      <w:pPr>
        <w:tabs>
          <w:tab w:val="left" w:pos="0"/>
          <w:tab w:val="left" w:pos="2520"/>
        </w:tabs>
        <w:rPr>
          <w:color w:val="000000"/>
        </w:rPr>
      </w:pPr>
    </w:p>
    <w:p w14:paraId="24EA9DCF" w14:textId="77777777" w:rsidR="00285F61" w:rsidRDefault="006B4899">
      <w:pPr>
        <w:tabs>
          <w:tab w:val="left" w:pos="0"/>
        </w:tabs>
        <w:rPr>
          <w:color w:val="000000"/>
          <w:sz w:val="20"/>
        </w:rPr>
      </w:pPr>
      <w:r>
        <w:rPr>
          <w:color w:val="000000"/>
          <w:sz w:val="20"/>
        </w:rPr>
        <w:t>* apskaitomos visos vaisto formos</w:t>
      </w:r>
    </w:p>
    <w:p w14:paraId="24EA9DD0" w14:textId="77777777" w:rsidR="00285F61" w:rsidRDefault="006B4899">
      <w:pPr>
        <w:tabs>
          <w:tab w:val="left" w:pos="0"/>
          <w:tab w:val="left" w:pos="2520"/>
        </w:tabs>
        <w:ind w:right="567"/>
        <w:jc w:val="center"/>
        <w:rPr>
          <w:color w:val="000000"/>
        </w:rPr>
      </w:pPr>
      <w:r>
        <w:rPr>
          <w:color w:val="000000"/>
        </w:rPr>
        <w:t>______________</w:t>
      </w:r>
    </w:p>
    <w:p w14:paraId="24EA9DD1" w14:textId="5979C3B3" w:rsidR="00285F61" w:rsidRDefault="00260F36">
      <w:pPr>
        <w:tabs>
          <w:tab w:val="left" w:pos="0"/>
          <w:tab w:val="left" w:pos="2520"/>
        </w:tabs>
        <w:ind w:right="567" w:firstLine="709"/>
        <w:rPr>
          <w:color w:val="000000"/>
        </w:rPr>
      </w:pPr>
    </w:p>
    <w:p w14:paraId="24EA9DD2" w14:textId="68178DDA" w:rsidR="00285F61" w:rsidRDefault="006B4899" w:rsidP="00260F36">
      <w:pPr>
        <w:ind w:left="5102"/>
      </w:pPr>
      <w:r>
        <w:br w:type="page"/>
      </w:r>
      <w:r>
        <w:lastRenderedPageBreak/>
        <w:t xml:space="preserve">Formos patvirtintos </w:t>
      </w:r>
    </w:p>
    <w:p w14:paraId="24EA9DD3" w14:textId="77777777" w:rsidR="00285F61" w:rsidRDefault="006B4899">
      <w:pPr>
        <w:ind w:firstLine="5102"/>
      </w:pPr>
      <w:r>
        <w:t>Lietuvos Respublikos sveikatos apsaugos</w:t>
      </w:r>
    </w:p>
    <w:p w14:paraId="24EA9DD4" w14:textId="77777777" w:rsidR="00285F61" w:rsidRDefault="006B4899">
      <w:pPr>
        <w:ind w:firstLine="5102"/>
      </w:pPr>
      <w:r>
        <w:t xml:space="preserve">ministro </w:t>
      </w:r>
      <w:smartTag w:uri="urn:schemas-microsoft-com:office:smarttags" w:element="metricconverter">
        <w:smartTagPr>
          <w:attr w:name="ProductID" w:val="2002 m"/>
        </w:smartTagPr>
        <w:r>
          <w:t>2002 m</w:t>
        </w:r>
      </w:smartTag>
      <w:r>
        <w:t>. kovo 8 d. įsakymu Nr. 112</w:t>
      </w:r>
    </w:p>
    <w:p w14:paraId="24EA9DD5" w14:textId="77777777" w:rsidR="00285F61" w:rsidRDefault="00285F61">
      <w:pPr>
        <w:ind w:firstLine="709"/>
        <w:rPr>
          <w:color w:val="000000"/>
        </w:rPr>
      </w:pPr>
    </w:p>
    <w:p w14:paraId="24EA9DD6" w14:textId="09C11CBA" w:rsidR="00285F61" w:rsidRDefault="006B4899">
      <w:pPr>
        <w:jc w:val="center"/>
        <w:rPr>
          <w:color w:val="000000"/>
        </w:rPr>
      </w:pPr>
      <w:r>
        <w:rPr>
          <w:color w:val="000000"/>
        </w:rPr>
        <w:t>(</w:t>
      </w:r>
      <w:proofErr w:type="spellStart"/>
      <w:r>
        <w:rPr>
          <w:color w:val="000000"/>
        </w:rPr>
        <w:t>Signatūrų</w:t>
      </w:r>
      <w:proofErr w:type="spellEnd"/>
      <w:r>
        <w:rPr>
          <w:color w:val="000000"/>
        </w:rPr>
        <w:t xml:space="preserve"> formų pavyzdžiai)</w:t>
      </w:r>
    </w:p>
    <w:p w14:paraId="24EA9DD7" w14:textId="77777777" w:rsidR="00285F61" w:rsidRDefault="00285F61">
      <w:pPr>
        <w:jc w:val="center"/>
        <w:rPr>
          <w:color w:val="000000"/>
        </w:rPr>
      </w:pPr>
    </w:p>
    <w:p w14:paraId="24EA9DD8" w14:textId="77777777" w:rsidR="00285F61" w:rsidRDefault="006B4899">
      <w:pPr>
        <w:jc w:val="center"/>
        <w:rPr>
          <w:color w:val="000000"/>
        </w:rPr>
      </w:pPr>
      <w:r>
        <w:rPr>
          <w:noProof/>
          <w:color w:val="000000"/>
          <w:lang w:eastAsia="lt-LT"/>
        </w:rPr>
        <w:drawing>
          <wp:inline distT="0" distB="0" distL="0" distR="0" wp14:anchorId="24EA9E2C" wp14:editId="24EA9E2D">
            <wp:extent cx="4724400" cy="7524750"/>
            <wp:effectExtent l="0" t="0" r="0" b="0"/>
            <wp:docPr id="4" name="Picture 1" descr="Sig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24400" cy="7524750"/>
                    </a:xfrm>
                    <a:prstGeom prst="rect">
                      <a:avLst/>
                    </a:prstGeom>
                    <a:noFill/>
                    <a:ln>
                      <a:noFill/>
                    </a:ln>
                  </pic:spPr>
                </pic:pic>
              </a:graphicData>
            </a:graphic>
          </wp:inline>
        </w:drawing>
      </w:r>
    </w:p>
    <w:p w14:paraId="24EA9DD9" w14:textId="6839B64F" w:rsidR="00285F61" w:rsidRDefault="006B4899">
      <w:pPr>
        <w:tabs>
          <w:tab w:val="left" w:pos="567"/>
        </w:tabs>
        <w:ind w:right="-688"/>
        <w:jc w:val="center"/>
        <w:rPr>
          <w:color w:val="000000"/>
        </w:rPr>
      </w:pPr>
      <w:r>
        <w:rPr>
          <w:color w:val="000000"/>
        </w:rPr>
        <w:t>______________</w:t>
      </w:r>
    </w:p>
    <w:bookmarkStart w:id="0" w:name="_GoBack" w:displacedByCustomXml="prev"/>
    <w:p w14:paraId="24EA9DDA" w14:textId="77777777" w:rsidR="00285F61" w:rsidRDefault="006B4899" w:rsidP="006B4899">
      <w:pPr>
        <w:tabs>
          <w:tab w:val="left" w:pos="567"/>
        </w:tabs>
        <w:ind w:left="5102" w:right="-688"/>
        <w:rPr>
          <w:color w:val="000000"/>
        </w:rPr>
      </w:pPr>
      <w:r>
        <w:rPr>
          <w:color w:val="000000"/>
        </w:rPr>
        <w:br w:type="page"/>
      </w:r>
      <w:r>
        <w:rPr>
          <w:color w:val="000000"/>
        </w:rPr>
        <w:lastRenderedPageBreak/>
        <w:t>PATVIRTINTA</w:t>
      </w:r>
    </w:p>
    <w:p w14:paraId="24EA9DDB" w14:textId="77777777" w:rsidR="00285F61" w:rsidRDefault="006B4899">
      <w:pPr>
        <w:tabs>
          <w:tab w:val="left" w:pos="567"/>
        </w:tabs>
        <w:ind w:right="-688" w:firstLine="5102"/>
        <w:rPr>
          <w:color w:val="000000"/>
        </w:rPr>
      </w:pPr>
      <w:r>
        <w:rPr>
          <w:color w:val="000000"/>
        </w:rPr>
        <w:t xml:space="preserve">Lietuvos Respublikos sveikatos apsaugos </w:t>
      </w:r>
    </w:p>
    <w:p w14:paraId="24EA9DDC" w14:textId="77777777" w:rsidR="00285F61" w:rsidRDefault="006B4899">
      <w:pPr>
        <w:tabs>
          <w:tab w:val="left" w:pos="567"/>
        </w:tabs>
        <w:ind w:right="-688" w:firstLine="5102"/>
        <w:rPr>
          <w:color w:val="000000"/>
        </w:rPr>
      </w:pPr>
      <w:r>
        <w:rPr>
          <w:color w:val="000000"/>
        </w:rPr>
        <w:t>ministro 2002 m. kovo 8 d. įsakymu Nr. 112</w:t>
      </w:r>
    </w:p>
    <w:p w14:paraId="24EA9DDD" w14:textId="77777777" w:rsidR="00285F61" w:rsidRDefault="00285F61">
      <w:pPr>
        <w:tabs>
          <w:tab w:val="left" w:pos="0"/>
        </w:tabs>
        <w:ind w:left="4500" w:right="567" w:firstLine="709"/>
        <w:rPr>
          <w:b/>
          <w:color w:val="000000"/>
        </w:rPr>
      </w:pPr>
    </w:p>
    <w:p w14:paraId="24EA9DDE" w14:textId="77777777" w:rsidR="00285F61" w:rsidRDefault="00260F36">
      <w:pPr>
        <w:tabs>
          <w:tab w:val="left" w:pos="0"/>
        </w:tabs>
        <w:jc w:val="center"/>
        <w:rPr>
          <w:color w:val="000000"/>
        </w:rPr>
      </w:pPr>
      <w:r w:rsidR="006B4899">
        <w:rPr>
          <w:b/>
          <w:color w:val="000000"/>
        </w:rPr>
        <w:t>RECEPTŲ SUNAIKINIMO TVARKA</w:t>
      </w:r>
    </w:p>
    <w:p w14:paraId="24EA9DDF" w14:textId="77777777" w:rsidR="00285F61" w:rsidRDefault="00285F61">
      <w:pPr>
        <w:tabs>
          <w:tab w:val="left" w:pos="0"/>
        </w:tabs>
        <w:ind w:right="567" w:firstLine="709"/>
        <w:rPr>
          <w:b/>
          <w:color w:val="000000"/>
        </w:rPr>
      </w:pPr>
    </w:p>
    <w:p w14:paraId="24EA9DE0" w14:textId="77777777" w:rsidR="00285F61" w:rsidRDefault="00260F36">
      <w:pPr>
        <w:tabs>
          <w:tab w:val="left" w:pos="0"/>
        </w:tabs>
        <w:jc w:val="center"/>
        <w:rPr>
          <w:b/>
          <w:color w:val="000000"/>
        </w:rPr>
      </w:pPr>
      <w:r w:rsidR="006B4899">
        <w:rPr>
          <w:b/>
          <w:color w:val="000000"/>
        </w:rPr>
        <w:t>I</w:t>
      </w:r>
      <w:r w:rsidR="006B4899">
        <w:rPr>
          <w:b/>
          <w:color w:val="000000"/>
        </w:rPr>
        <w:t xml:space="preserve">. </w:t>
      </w:r>
      <w:r w:rsidR="006B4899">
        <w:rPr>
          <w:b/>
          <w:color w:val="000000"/>
        </w:rPr>
        <w:t>BENDROSIOS NUOSTATOS</w:t>
      </w:r>
    </w:p>
    <w:p w14:paraId="24EA9DE1" w14:textId="77777777" w:rsidR="00285F61" w:rsidRDefault="00285F61">
      <w:pPr>
        <w:tabs>
          <w:tab w:val="left" w:pos="0"/>
        </w:tabs>
        <w:ind w:left="360" w:right="567" w:firstLine="709"/>
        <w:rPr>
          <w:color w:val="000000"/>
        </w:rPr>
      </w:pPr>
    </w:p>
    <w:p w14:paraId="24EA9DE2" w14:textId="77777777" w:rsidR="00285F61" w:rsidRDefault="00260F36">
      <w:pPr>
        <w:tabs>
          <w:tab w:val="left" w:pos="0"/>
        </w:tabs>
        <w:ind w:firstLine="709"/>
        <w:jc w:val="both"/>
        <w:rPr>
          <w:color w:val="000000"/>
        </w:rPr>
      </w:pPr>
      <w:r w:rsidR="006B4899">
        <w:rPr>
          <w:color w:val="000000"/>
        </w:rPr>
        <w:t>1</w:t>
      </w:r>
      <w:r w:rsidR="006B4899">
        <w:rPr>
          <w:color w:val="000000"/>
        </w:rPr>
        <w:t>. Ši Tvarka nustato receptų, pasibaigus jų saugojimo visuomenės vaistinėse ir visuomenės gamybinėse vaistinėse (toliau – vaistinėse) terminui, sunaikinimo tvarką ir yra privaloma visoms šioms vaistinėms.</w:t>
      </w:r>
    </w:p>
    <w:p w14:paraId="24EA9DE3" w14:textId="77777777" w:rsidR="00285F61" w:rsidRDefault="00260F36">
      <w:pPr>
        <w:tabs>
          <w:tab w:val="left" w:pos="0"/>
        </w:tabs>
        <w:ind w:firstLine="709"/>
        <w:jc w:val="both"/>
        <w:rPr>
          <w:color w:val="000000"/>
        </w:rPr>
      </w:pPr>
      <w:r w:rsidR="006B4899">
        <w:rPr>
          <w:color w:val="000000"/>
        </w:rPr>
        <w:t>2</w:t>
      </w:r>
      <w:r w:rsidR="006B4899">
        <w:rPr>
          <w:color w:val="000000"/>
        </w:rPr>
        <w:t>. Receptai gali būti naikinami tik pasibaigus jų saugojimo vaistinėse terminui. Receptai, kurių saugojimo vaistinėje terminas 1 mėnuo, turi būti naikinami kas mėnesį, o kurių saugojimo terminai 1, 3 ar 5 metai – 1 kartą per metus. Receptų saugojimo terminas nustatytas neskaitant einamojo mėnesio, einamųjų metų.</w:t>
      </w:r>
    </w:p>
    <w:p w14:paraId="24EA9DE4" w14:textId="77777777" w:rsidR="00285F61" w:rsidRDefault="00260F36">
      <w:pPr>
        <w:tabs>
          <w:tab w:val="left" w:pos="0"/>
        </w:tabs>
        <w:ind w:firstLine="709"/>
        <w:jc w:val="both"/>
        <w:rPr>
          <w:color w:val="000000"/>
        </w:rPr>
      </w:pPr>
      <w:r w:rsidR="006B4899">
        <w:rPr>
          <w:color w:val="000000"/>
        </w:rPr>
        <w:t>3</w:t>
      </w:r>
      <w:r w:rsidR="006B4899">
        <w:rPr>
          <w:color w:val="000000"/>
        </w:rPr>
        <w:t xml:space="preserve">. Naikintini receptai turi būti suplėšomi, sudeginami arba susmulkinami specialiu popieriaus smulkintuvu. Jų neleidžiama atiduoti į antrinių žaliavų supirkimo punktus, išmesti į šiukšlių konteinerius. </w:t>
      </w:r>
    </w:p>
    <w:p w14:paraId="24EA9DE5" w14:textId="77777777" w:rsidR="00285F61" w:rsidRDefault="00260F36">
      <w:pPr>
        <w:tabs>
          <w:tab w:val="left" w:pos="0"/>
        </w:tabs>
        <w:ind w:right="567" w:firstLine="709"/>
        <w:rPr>
          <w:b/>
          <w:color w:val="000000"/>
        </w:rPr>
      </w:pPr>
    </w:p>
    <w:p w14:paraId="24EA9DE6" w14:textId="77777777" w:rsidR="00285F61" w:rsidRDefault="00260F36">
      <w:pPr>
        <w:tabs>
          <w:tab w:val="left" w:pos="0"/>
        </w:tabs>
        <w:jc w:val="center"/>
        <w:rPr>
          <w:b/>
          <w:color w:val="000000"/>
        </w:rPr>
      </w:pPr>
      <w:r w:rsidR="006B4899">
        <w:rPr>
          <w:b/>
          <w:color w:val="000000"/>
        </w:rPr>
        <w:t>II</w:t>
      </w:r>
      <w:r w:rsidR="006B4899">
        <w:rPr>
          <w:b/>
          <w:color w:val="000000"/>
        </w:rPr>
        <w:t xml:space="preserve">. </w:t>
      </w:r>
      <w:r w:rsidR="006B4899">
        <w:rPr>
          <w:b/>
          <w:color w:val="000000"/>
        </w:rPr>
        <w:t>RECEPTŲ NAIKINIMAS</w:t>
      </w:r>
    </w:p>
    <w:p w14:paraId="24EA9DE7" w14:textId="77777777" w:rsidR="00285F61" w:rsidRDefault="00285F61">
      <w:pPr>
        <w:tabs>
          <w:tab w:val="left" w:pos="0"/>
        </w:tabs>
        <w:jc w:val="center"/>
        <w:rPr>
          <w:color w:val="000000"/>
        </w:rPr>
      </w:pPr>
    </w:p>
    <w:p w14:paraId="24EA9DE8" w14:textId="77777777" w:rsidR="00285F61" w:rsidRDefault="00260F36">
      <w:pPr>
        <w:tabs>
          <w:tab w:val="left" w:pos="0"/>
        </w:tabs>
        <w:ind w:firstLine="709"/>
        <w:jc w:val="both"/>
        <w:rPr>
          <w:color w:val="000000"/>
        </w:rPr>
      </w:pPr>
      <w:r w:rsidR="006B4899">
        <w:rPr>
          <w:color w:val="000000"/>
        </w:rPr>
        <w:t>4</w:t>
      </w:r>
      <w:r w:rsidR="006B4899">
        <w:rPr>
          <w:color w:val="000000"/>
        </w:rPr>
        <w:t>. Receptams naikinti vaistinės vadovo įsakymu sudaroma nuolatinė komisija, kurią sudaro ne mažiau kaip 3 asmenys. Tose vaistinėse, kur dirba du darbuotojai, komisija sudaroma iš 2 asmenų.</w:t>
      </w:r>
    </w:p>
    <w:p w14:paraId="24EA9DE9" w14:textId="77777777" w:rsidR="00285F61" w:rsidRDefault="00260F36">
      <w:pPr>
        <w:tabs>
          <w:tab w:val="left" w:pos="0"/>
        </w:tabs>
        <w:ind w:firstLine="709"/>
        <w:jc w:val="both"/>
        <w:rPr>
          <w:color w:val="000000"/>
        </w:rPr>
      </w:pPr>
      <w:r w:rsidR="006B4899">
        <w:rPr>
          <w:color w:val="000000"/>
        </w:rPr>
        <w:t>5</w:t>
      </w:r>
      <w:r w:rsidR="006B4899">
        <w:rPr>
          <w:color w:val="000000"/>
        </w:rPr>
        <w:t xml:space="preserve">. Komisija naikintinus receptus surūšiuoja, suskaičiuoja ir nustato kitus duomenis, reikalingus nurodyti sunaikinimo akte. </w:t>
      </w:r>
    </w:p>
    <w:p w14:paraId="24EA9DEA" w14:textId="77777777" w:rsidR="00285F61" w:rsidRDefault="00260F36">
      <w:pPr>
        <w:tabs>
          <w:tab w:val="left" w:pos="0"/>
        </w:tabs>
        <w:ind w:firstLine="709"/>
        <w:jc w:val="both"/>
        <w:rPr>
          <w:color w:val="000000"/>
        </w:rPr>
      </w:pPr>
      <w:r w:rsidR="006B4899">
        <w:rPr>
          <w:color w:val="000000"/>
        </w:rPr>
        <w:t>6</w:t>
      </w:r>
      <w:r w:rsidR="006B4899">
        <w:rPr>
          <w:color w:val="000000"/>
        </w:rPr>
        <w:t>. Komisija, sunaikinusi receptus, rašo nustatytos formos receptų sunaikinimo aktą (pridedama), kurį pasirašo komisijos pirmininkas ir nariai (-ys). Vaistų, įrašytų į Vaistų ir vaistinių medžiagų, kiekybiškai apskaitomų farmacijos ir sveikatos priežiūros įmonėse, įstaigose, sąrašą (toliau – kiekybiškai apskaitomų vaistų), receptų sunaikinimo aktas rašomas atskirai; aktą turi tvirtinti vaistinės direktorius (vadovas).</w:t>
      </w:r>
    </w:p>
    <w:p w14:paraId="24EA9DEB" w14:textId="77777777" w:rsidR="00285F61" w:rsidRDefault="00260F36">
      <w:pPr>
        <w:tabs>
          <w:tab w:val="left" w:pos="0"/>
        </w:tabs>
        <w:ind w:firstLine="709"/>
        <w:jc w:val="both"/>
        <w:rPr>
          <w:color w:val="000000"/>
        </w:rPr>
      </w:pPr>
      <w:r w:rsidR="006B4899">
        <w:rPr>
          <w:color w:val="000000"/>
        </w:rPr>
        <w:t>7</w:t>
      </w:r>
      <w:r w:rsidR="006B4899">
        <w:rPr>
          <w:color w:val="000000"/>
        </w:rPr>
        <w:t>. Aktuose turi būti nurodoma:</w:t>
      </w:r>
    </w:p>
    <w:p w14:paraId="24EA9DEC" w14:textId="77777777" w:rsidR="00285F61" w:rsidRDefault="00260F36">
      <w:pPr>
        <w:tabs>
          <w:tab w:val="left" w:pos="0"/>
        </w:tabs>
        <w:ind w:firstLine="709"/>
        <w:jc w:val="both"/>
        <w:rPr>
          <w:color w:val="000000"/>
        </w:rPr>
      </w:pPr>
      <w:r w:rsidR="006B4899">
        <w:rPr>
          <w:color w:val="000000"/>
        </w:rPr>
        <w:t>7.1</w:t>
      </w:r>
      <w:r w:rsidR="006B4899">
        <w:rPr>
          <w:color w:val="000000"/>
        </w:rPr>
        <w:t xml:space="preserve">. kiekybiškai apskaitomų ir psichotropinių vaistų receptų – vaisto ar vaistinės medžiagos pavadinimas, vaisto forma, stiprumas, pakuotė, pakuočių kiekis, receptų skaičius; </w:t>
      </w:r>
    </w:p>
    <w:p w14:paraId="24EA9DED" w14:textId="77777777" w:rsidR="00285F61" w:rsidRDefault="00260F36">
      <w:pPr>
        <w:tabs>
          <w:tab w:val="left" w:pos="0"/>
        </w:tabs>
        <w:ind w:firstLine="709"/>
        <w:jc w:val="both"/>
        <w:rPr>
          <w:color w:val="000000"/>
        </w:rPr>
      </w:pPr>
      <w:r w:rsidR="006B4899">
        <w:rPr>
          <w:color w:val="000000"/>
        </w:rPr>
        <w:t>7.2</w:t>
      </w:r>
      <w:r w:rsidR="006B4899">
        <w:rPr>
          <w:color w:val="000000"/>
        </w:rPr>
        <w:t>. kitų vaistų receptų – išduotų vaistų farmakoterapinės grupės ir receptų skaičius.</w:t>
      </w:r>
    </w:p>
    <w:p w14:paraId="24EA9DEE" w14:textId="77777777" w:rsidR="00285F61" w:rsidRDefault="00260F36">
      <w:pPr>
        <w:tabs>
          <w:tab w:val="left" w:pos="0"/>
        </w:tabs>
        <w:ind w:firstLine="709"/>
        <w:jc w:val="both"/>
        <w:rPr>
          <w:color w:val="000000"/>
        </w:rPr>
      </w:pPr>
      <w:r w:rsidR="006B4899">
        <w:rPr>
          <w:color w:val="000000"/>
        </w:rPr>
        <w:t>8</w:t>
      </w:r>
      <w:r w:rsidR="006B4899">
        <w:rPr>
          <w:color w:val="000000"/>
        </w:rPr>
        <w:t xml:space="preserve">. Sunaikinimo aktai turi būti numeruojami nuo metų pradžios ir saugomi 5 metus. </w:t>
      </w:r>
    </w:p>
    <w:p w14:paraId="24EA9DEF" w14:textId="77777777" w:rsidR="00285F61" w:rsidRDefault="00260F36">
      <w:pPr>
        <w:tabs>
          <w:tab w:val="left" w:pos="0"/>
        </w:tabs>
        <w:ind w:firstLine="709"/>
        <w:jc w:val="both"/>
        <w:rPr>
          <w:color w:val="000000"/>
        </w:rPr>
      </w:pPr>
      <w:r w:rsidR="006B4899">
        <w:rPr>
          <w:color w:val="000000"/>
        </w:rPr>
        <w:t>9</w:t>
      </w:r>
      <w:r w:rsidR="006B4899">
        <w:rPr>
          <w:color w:val="000000"/>
        </w:rPr>
        <w:t>. Komisija atsako už naikintinų receptų sunaikinimą, akto surašymą ir įforminimą pagal šią Tvarką.</w:t>
      </w:r>
    </w:p>
    <w:p w14:paraId="24EA9DF0" w14:textId="77777777" w:rsidR="00285F61" w:rsidRDefault="006B4899">
      <w:pPr>
        <w:tabs>
          <w:tab w:val="left" w:pos="0"/>
        </w:tabs>
        <w:ind w:right="567"/>
        <w:jc w:val="center"/>
        <w:rPr>
          <w:color w:val="000000"/>
        </w:rPr>
      </w:pPr>
      <w:r>
        <w:rPr>
          <w:color w:val="000000"/>
        </w:rPr>
        <w:t>______________</w:t>
      </w:r>
    </w:p>
    <w:p w14:paraId="24EA9DF1" w14:textId="77777777" w:rsidR="00285F61" w:rsidRDefault="00260F36">
      <w:pPr>
        <w:tabs>
          <w:tab w:val="left" w:pos="0"/>
        </w:tabs>
        <w:ind w:right="567" w:firstLine="709"/>
        <w:rPr>
          <w:color w:val="000000"/>
        </w:rPr>
      </w:pPr>
    </w:p>
    <w:bookmarkEnd w:id="0" w:displacedByCustomXml="next"/>
    <w:p w14:paraId="24EA9DF2" w14:textId="77777777" w:rsidR="00285F61" w:rsidRDefault="006B4899" w:rsidP="006B4899">
      <w:pPr>
        <w:ind w:left="5103" w:right="567" w:hanging="1"/>
        <w:rPr>
          <w:color w:val="000000"/>
        </w:rPr>
      </w:pPr>
      <w:r>
        <w:rPr>
          <w:color w:val="000000"/>
        </w:rPr>
        <w:br w:type="page"/>
      </w:r>
      <w:r>
        <w:rPr>
          <w:color w:val="000000"/>
        </w:rPr>
        <w:lastRenderedPageBreak/>
        <w:t>Receptų sunaikinimo tvarkos</w:t>
      </w:r>
    </w:p>
    <w:p w14:paraId="24EA9DF3" w14:textId="77777777" w:rsidR="00285F61" w:rsidRDefault="006B4899">
      <w:pPr>
        <w:tabs>
          <w:tab w:val="left" w:pos="0"/>
        </w:tabs>
        <w:ind w:right="567" w:firstLine="5102"/>
        <w:rPr>
          <w:color w:val="000000"/>
        </w:rPr>
      </w:pPr>
      <w:r>
        <w:rPr>
          <w:color w:val="000000"/>
        </w:rPr>
        <w:t xml:space="preserve">priedas </w:t>
      </w:r>
    </w:p>
    <w:p w14:paraId="24EA9DF4" w14:textId="77777777" w:rsidR="00285F61" w:rsidRDefault="00285F61">
      <w:pPr>
        <w:tabs>
          <w:tab w:val="left" w:pos="0"/>
        </w:tabs>
        <w:ind w:right="567" w:firstLine="709"/>
        <w:rPr>
          <w:color w:val="000000"/>
        </w:rPr>
      </w:pPr>
    </w:p>
    <w:p w14:paraId="24EA9DF5" w14:textId="77777777" w:rsidR="00285F61" w:rsidRDefault="006B4899">
      <w:pPr>
        <w:tabs>
          <w:tab w:val="left" w:pos="0"/>
        </w:tabs>
        <w:jc w:val="center"/>
        <w:rPr>
          <w:color w:val="000000"/>
        </w:rPr>
      </w:pPr>
      <w:r>
        <w:rPr>
          <w:color w:val="000000"/>
        </w:rPr>
        <w:t>---------------------------------------------------------</w:t>
      </w:r>
    </w:p>
    <w:p w14:paraId="24EA9DF6" w14:textId="77777777" w:rsidR="00285F61" w:rsidRDefault="006B4899">
      <w:pPr>
        <w:tabs>
          <w:tab w:val="left" w:pos="0"/>
        </w:tabs>
        <w:jc w:val="center"/>
        <w:rPr>
          <w:color w:val="000000"/>
          <w:sz w:val="20"/>
        </w:rPr>
      </w:pPr>
      <w:r>
        <w:rPr>
          <w:color w:val="000000"/>
          <w:sz w:val="20"/>
        </w:rPr>
        <w:t>(vaistinės pavadinimas didžiosiomis raidėmis)</w:t>
      </w:r>
    </w:p>
    <w:p w14:paraId="24EA9DF7" w14:textId="77777777" w:rsidR="00285F61" w:rsidRDefault="00285F61">
      <w:pPr>
        <w:tabs>
          <w:tab w:val="left" w:pos="0"/>
          <w:tab w:val="left" w:pos="6783"/>
        </w:tabs>
        <w:ind w:right="567" w:firstLine="709"/>
        <w:rPr>
          <w:color w:val="000000"/>
        </w:rPr>
      </w:pPr>
    </w:p>
    <w:p w14:paraId="24EA9DF8" w14:textId="77777777" w:rsidR="00285F61" w:rsidRDefault="006B4899">
      <w:pPr>
        <w:tabs>
          <w:tab w:val="left" w:pos="6783"/>
        </w:tabs>
        <w:ind w:firstLine="6783"/>
      </w:pPr>
      <w:r>
        <w:t>TVIRTINU*</w:t>
      </w:r>
    </w:p>
    <w:p w14:paraId="24EA9DF9" w14:textId="77777777" w:rsidR="00285F61" w:rsidRDefault="006B4899">
      <w:pPr>
        <w:tabs>
          <w:tab w:val="left" w:pos="6783"/>
        </w:tabs>
        <w:ind w:firstLine="6783"/>
        <w:rPr>
          <w:sz w:val="20"/>
        </w:rPr>
      </w:pPr>
      <w:r>
        <w:rPr>
          <w:sz w:val="20"/>
        </w:rPr>
        <w:t>(vaistinės vadovas)</w:t>
      </w:r>
    </w:p>
    <w:p w14:paraId="24EA9DFA" w14:textId="77777777" w:rsidR="00285F61" w:rsidRDefault="006B4899">
      <w:pPr>
        <w:tabs>
          <w:tab w:val="left" w:pos="6783"/>
        </w:tabs>
        <w:ind w:firstLine="6783"/>
        <w:rPr>
          <w:sz w:val="20"/>
        </w:rPr>
      </w:pPr>
      <w:r>
        <w:rPr>
          <w:sz w:val="20"/>
        </w:rPr>
        <w:t>(parašas)</w:t>
      </w:r>
    </w:p>
    <w:p w14:paraId="24EA9DFB" w14:textId="77777777" w:rsidR="00285F61" w:rsidRDefault="006B4899">
      <w:pPr>
        <w:tabs>
          <w:tab w:val="left" w:pos="6783"/>
        </w:tabs>
        <w:ind w:firstLine="6783"/>
        <w:rPr>
          <w:sz w:val="20"/>
        </w:rPr>
      </w:pPr>
      <w:r>
        <w:rPr>
          <w:sz w:val="20"/>
        </w:rPr>
        <w:t>(vardas ir pavardė)</w:t>
      </w:r>
    </w:p>
    <w:p w14:paraId="24EA9DFC" w14:textId="77777777" w:rsidR="00285F61" w:rsidRDefault="00285F61">
      <w:pPr>
        <w:tabs>
          <w:tab w:val="left" w:pos="0"/>
        </w:tabs>
        <w:ind w:right="567" w:firstLine="709"/>
        <w:rPr>
          <w:color w:val="000000"/>
        </w:rPr>
      </w:pPr>
    </w:p>
    <w:p w14:paraId="24EA9DFD" w14:textId="77777777" w:rsidR="00285F61" w:rsidRDefault="00285F61">
      <w:pPr>
        <w:tabs>
          <w:tab w:val="left" w:pos="0"/>
        </w:tabs>
        <w:ind w:right="567" w:firstLine="709"/>
        <w:rPr>
          <w:color w:val="000000"/>
        </w:rPr>
      </w:pPr>
    </w:p>
    <w:p w14:paraId="24EA9DFE" w14:textId="2AD3C8C4" w:rsidR="00285F61" w:rsidRDefault="006B4899">
      <w:pPr>
        <w:tabs>
          <w:tab w:val="left" w:pos="0"/>
        </w:tabs>
        <w:jc w:val="center"/>
        <w:rPr>
          <w:b/>
          <w:color w:val="000000"/>
        </w:rPr>
      </w:pPr>
      <w:r>
        <w:rPr>
          <w:b/>
          <w:color w:val="000000"/>
        </w:rPr>
        <w:t>RECEPTŲ SUNAIKINIMO AKTAS</w:t>
      </w:r>
    </w:p>
    <w:p w14:paraId="24EA9DFF" w14:textId="77777777" w:rsidR="00285F61" w:rsidRDefault="006B4899">
      <w:pPr>
        <w:tabs>
          <w:tab w:val="left" w:pos="0"/>
          <w:tab w:val="left" w:pos="720"/>
        </w:tabs>
        <w:jc w:val="center"/>
        <w:rPr>
          <w:color w:val="000000"/>
        </w:rPr>
      </w:pPr>
      <w:r>
        <w:rPr>
          <w:color w:val="000000"/>
        </w:rPr>
        <w:t>200 -00-00 Nr. 0-00</w:t>
      </w:r>
    </w:p>
    <w:p w14:paraId="24EA9E00" w14:textId="77777777" w:rsidR="00285F61" w:rsidRDefault="006B4899">
      <w:pPr>
        <w:tabs>
          <w:tab w:val="left" w:pos="0"/>
          <w:tab w:val="left" w:pos="720"/>
        </w:tabs>
        <w:jc w:val="center"/>
        <w:rPr>
          <w:color w:val="000000"/>
        </w:rPr>
      </w:pPr>
      <w:r>
        <w:rPr>
          <w:color w:val="000000"/>
        </w:rPr>
        <w:t>Vilnius</w:t>
      </w:r>
    </w:p>
    <w:p w14:paraId="24EA9E01" w14:textId="77777777" w:rsidR="00285F61" w:rsidRDefault="00285F61">
      <w:pPr>
        <w:tabs>
          <w:tab w:val="left" w:pos="0"/>
          <w:tab w:val="left" w:pos="720"/>
        </w:tabs>
        <w:ind w:right="567" w:firstLine="709"/>
        <w:rPr>
          <w:color w:val="000000"/>
        </w:rPr>
      </w:pPr>
    </w:p>
    <w:p w14:paraId="24EA9E02" w14:textId="77777777" w:rsidR="00285F61" w:rsidRDefault="006B4899">
      <w:pPr>
        <w:tabs>
          <w:tab w:val="right" w:pos="9638"/>
        </w:tabs>
        <w:ind w:firstLine="709"/>
        <w:jc w:val="both"/>
        <w:rPr>
          <w:color w:val="000000"/>
        </w:rPr>
      </w:pPr>
      <w:r>
        <w:rPr>
          <w:color w:val="000000"/>
        </w:rPr>
        <w:t xml:space="preserve">Vadovaudamasi LR sveikatos apsaugos ministro 200 m. </w:t>
      </w:r>
      <w:r>
        <w:rPr>
          <w:color w:val="000000"/>
        </w:rPr>
        <w:tab/>
        <w:t>d. įsakymu</w:t>
      </w:r>
    </w:p>
    <w:p w14:paraId="24EA9E03" w14:textId="77777777" w:rsidR="00285F61" w:rsidRDefault="006B4899">
      <w:pPr>
        <w:tabs>
          <w:tab w:val="left" w:pos="0"/>
          <w:tab w:val="left" w:pos="1083"/>
        </w:tabs>
        <w:rPr>
          <w:color w:val="000000"/>
        </w:rPr>
      </w:pPr>
      <w:r>
        <w:rPr>
          <w:color w:val="000000"/>
        </w:rPr>
        <w:t xml:space="preserve">Nr. </w:t>
      </w:r>
      <w:r>
        <w:rPr>
          <w:color w:val="000000"/>
        </w:rPr>
        <w:tab/>
        <w:t>patvirtinta Receptų sunaikinimo tvarka,</w:t>
      </w:r>
    </w:p>
    <w:p w14:paraId="24EA9E04" w14:textId="77777777" w:rsidR="00285F61" w:rsidRDefault="00285F61">
      <w:pPr>
        <w:tabs>
          <w:tab w:val="left" w:pos="0"/>
          <w:tab w:val="left" w:pos="720"/>
        </w:tabs>
        <w:ind w:right="567" w:firstLine="709"/>
        <w:rPr>
          <w:color w:val="000000"/>
        </w:rPr>
      </w:pPr>
    </w:p>
    <w:p w14:paraId="24EA9E05" w14:textId="77777777" w:rsidR="00285F61" w:rsidRDefault="006B4899">
      <w:pPr>
        <w:tabs>
          <w:tab w:val="left" w:pos="0"/>
          <w:tab w:val="left" w:pos="720"/>
          <w:tab w:val="left" w:pos="7353"/>
        </w:tabs>
        <w:rPr>
          <w:color w:val="000000"/>
        </w:rPr>
      </w:pPr>
      <w:r>
        <w:rPr>
          <w:color w:val="000000"/>
        </w:rPr>
        <w:t xml:space="preserve">___________________________________ 200 m. </w:t>
      </w:r>
      <w:r>
        <w:rPr>
          <w:color w:val="000000"/>
        </w:rPr>
        <w:tab/>
        <w:t xml:space="preserve">įsakymu Nr. </w:t>
      </w:r>
    </w:p>
    <w:p w14:paraId="24EA9E06" w14:textId="77777777" w:rsidR="00285F61" w:rsidRDefault="006B4899">
      <w:pPr>
        <w:tabs>
          <w:tab w:val="left" w:pos="0"/>
        </w:tabs>
        <w:rPr>
          <w:color w:val="000000"/>
          <w:sz w:val="20"/>
        </w:rPr>
      </w:pPr>
      <w:r>
        <w:rPr>
          <w:color w:val="000000"/>
          <w:sz w:val="20"/>
        </w:rPr>
        <w:t xml:space="preserve">(įsakymo leidėjas kilmininko linksniu) </w:t>
      </w:r>
    </w:p>
    <w:p w14:paraId="24EA9E07" w14:textId="77777777" w:rsidR="00285F61" w:rsidRDefault="00285F61">
      <w:pPr>
        <w:tabs>
          <w:tab w:val="left" w:pos="0"/>
        </w:tabs>
        <w:rPr>
          <w:color w:val="000000"/>
        </w:rPr>
      </w:pPr>
    </w:p>
    <w:p w14:paraId="24EA9E08" w14:textId="77777777" w:rsidR="00285F61" w:rsidRDefault="006B4899">
      <w:pPr>
        <w:tabs>
          <w:tab w:val="left" w:pos="0"/>
          <w:tab w:val="right" w:leader="underscore" w:pos="9638"/>
        </w:tabs>
        <w:rPr>
          <w:color w:val="000000"/>
        </w:rPr>
      </w:pPr>
      <w:r>
        <w:rPr>
          <w:color w:val="000000"/>
        </w:rPr>
        <w:t xml:space="preserve">sudaryta komisija </w:t>
      </w:r>
      <w:r>
        <w:rPr>
          <w:color w:val="000000"/>
        </w:rPr>
        <w:tab/>
        <w:t xml:space="preserve"> sunaikino receptus,</w:t>
      </w:r>
    </w:p>
    <w:p w14:paraId="24EA9E09" w14:textId="77777777" w:rsidR="00285F61" w:rsidRDefault="006B4899">
      <w:pPr>
        <w:tabs>
          <w:tab w:val="left" w:pos="0"/>
          <w:tab w:val="center" w:pos="4731"/>
        </w:tabs>
        <w:rPr>
          <w:color w:val="000000"/>
          <w:sz w:val="20"/>
        </w:rPr>
      </w:pPr>
      <w:r>
        <w:rPr>
          <w:color w:val="000000"/>
          <w:sz w:val="20"/>
        </w:rPr>
        <w:tab/>
        <w:t>(sunaikinimo būdas)</w:t>
      </w:r>
    </w:p>
    <w:p w14:paraId="24EA9E0A" w14:textId="77777777" w:rsidR="00285F61" w:rsidRDefault="00285F61">
      <w:pPr>
        <w:tabs>
          <w:tab w:val="left" w:pos="0"/>
        </w:tabs>
        <w:rPr>
          <w:color w:val="000000"/>
        </w:rPr>
      </w:pPr>
    </w:p>
    <w:p w14:paraId="24EA9E0B" w14:textId="77777777" w:rsidR="00285F61" w:rsidRDefault="006B4899">
      <w:pPr>
        <w:tabs>
          <w:tab w:val="left" w:pos="0"/>
        </w:tabs>
        <w:rPr>
          <w:color w:val="000000"/>
        </w:rPr>
      </w:pPr>
      <w:r>
        <w:rPr>
          <w:color w:val="000000"/>
        </w:rPr>
        <w:t>pagal kuriuos 200 m. ……………….. mėn. buvo išduoti vaistai:</w:t>
      </w:r>
    </w:p>
    <w:p w14:paraId="24EA9E0C" w14:textId="77777777" w:rsidR="00285F61" w:rsidRDefault="00285F61">
      <w:pPr>
        <w:tabs>
          <w:tab w:val="left" w:pos="0"/>
        </w:tabs>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2"/>
        <w:gridCol w:w="1729"/>
        <w:gridCol w:w="1296"/>
      </w:tblGrid>
      <w:tr w:rsidR="00285F61" w14:paraId="24EA9E12" w14:textId="77777777">
        <w:tc>
          <w:tcPr>
            <w:tcW w:w="6612" w:type="dxa"/>
          </w:tcPr>
          <w:p w14:paraId="24EA9E0D" w14:textId="77777777" w:rsidR="00285F61" w:rsidRDefault="006B4899">
            <w:pPr>
              <w:tabs>
                <w:tab w:val="left" w:pos="0"/>
              </w:tabs>
              <w:rPr>
                <w:color w:val="000000"/>
                <w:szCs w:val="24"/>
              </w:rPr>
            </w:pPr>
            <w:r>
              <w:rPr>
                <w:color w:val="000000"/>
                <w:szCs w:val="24"/>
              </w:rPr>
              <w:t>Farmakoterapinė grupė</w:t>
            </w:r>
          </w:p>
          <w:p w14:paraId="24EA9E0E" w14:textId="77777777" w:rsidR="00285F61" w:rsidRDefault="00285F61">
            <w:pPr>
              <w:tabs>
                <w:tab w:val="left" w:pos="0"/>
              </w:tabs>
              <w:rPr>
                <w:color w:val="000000"/>
                <w:szCs w:val="24"/>
              </w:rPr>
            </w:pPr>
          </w:p>
          <w:p w14:paraId="24EA9E0F" w14:textId="77777777" w:rsidR="00285F61" w:rsidRDefault="006B4899">
            <w:pPr>
              <w:tabs>
                <w:tab w:val="left" w:pos="0"/>
              </w:tabs>
              <w:rPr>
                <w:color w:val="000000"/>
                <w:szCs w:val="24"/>
              </w:rPr>
            </w:pPr>
            <w:r>
              <w:rPr>
                <w:color w:val="000000"/>
                <w:szCs w:val="24"/>
              </w:rPr>
              <w:t>Vaisto pavadinimas, vaisto forma, stiprumas, pakuotė*</w:t>
            </w:r>
          </w:p>
        </w:tc>
        <w:tc>
          <w:tcPr>
            <w:tcW w:w="1729" w:type="dxa"/>
          </w:tcPr>
          <w:p w14:paraId="24EA9E10" w14:textId="77777777" w:rsidR="00285F61" w:rsidRDefault="006B4899">
            <w:pPr>
              <w:tabs>
                <w:tab w:val="left" w:pos="0"/>
              </w:tabs>
              <w:jc w:val="center"/>
              <w:rPr>
                <w:color w:val="000000"/>
                <w:szCs w:val="24"/>
              </w:rPr>
            </w:pPr>
            <w:r>
              <w:rPr>
                <w:color w:val="000000"/>
                <w:szCs w:val="24"/>
              </w:rPr>
              <w:t>Pakuočių kiekis</w:t>
            </w:r>
          </w:p>
        </w:tc>
        <w:tc>
          <w:tcPr>
            <w:tcW w:w="1296" w:type="dxa"/>
          </w:tcPr>
          <w:p w14:paraId="24EA9E11" w14:textId="77777777" w:rsidR="00285F61" w:rsidRDefault="006B4899">
            <w:pPr>
              <w:tabs>
                <w:tab w:val="left" w:pos="0"/>
              </w:tabs>
              <w:jc w:val="center"/>
              <w:rPr>
                <w:color w:val="000000"/>
                <w:szCs w:val="24"/>
              </w:rPr>
            </w:pPr>
            <w:r>
              <w:rPr>
                <w:color w:val="000000"/>
                <w:szCs w:val="24"/>
              </w:rPr>
              <w:t>Receptų skaičius</w:t>
            </w:r>
          </w:p>
        </w:tc>
      </w:tr>
    </w:tbl>
    <w:p w14:paraId="24EA9E13" w14:textId="77777777" w:rsidR="00285F61" w:rsidRDefault="00285F61">
      <w:pPr>
        <w:tabs>
          <w:tab w:val="left" w:pos="0"/>
        </w:tabs>
        <w:ind w:right="567" w:firstLine="709"/>
        <w:rPr>
          <w:color w:val="000000"/>
        </w:rPr>
      </w:pPr>
    </w:p>
    <w:p w14:paraId="24EA9E14" w14:textId="77777777" w:rsidR="00285F61" w:rsidRDefault="006B4899">
      <w:pPr>
        <w:tabs>
          <w:tab w:val="left" w:pos="0"/>
          <w:tab w:val="right" w:leader="underscore" w:pos="7353"/>
        </w:tabs>
        <w:rPr>
          <w:color w:val="000000"/>
        </w:rPr>
      </w:pPr>
      <w:r>
        <w:rPr>
          <w:color w:val="000000"/>
        </w:rPr>
        <w:t xml:space="preserve">Komisijos pirmininkas </w:t>
      </w:r>
      <w:r>
        <w:rPr>
          <w:color w:val="000000"/>
        </w:rPr>
        <w:tab/>
        <w:t xml:space="preserve"> </w:t>
      </w:r>
    </w:p>
    <w:p w14:paraId="24EA9E15" w14:textId="77777777" w:rsidR="00285F61" w:rsidRDefault="006B4899">
      <w:pPr>
        <w:tabs>
          <w:tab w:val="left" w:pos="0"/>
          <w:tab w:val="center" w:pos="4845"/>
          <w:tab w:val="center" w:pos="8778"/>
        </w:tabs>
        <w:rPr>
          <w:color w:val="000000"/>
          <w:sz w:val="20"/>
        </w:rPr>
      </w:pPr>
      <w:r>
        <w:rPr>
          <w:color w:val="000000"/>
          <w:sz w:val="20"/>
        </w:rPr>
        <w:tab/>
        <w:t>(pareigos, vardas, pavardė)</w:t>
      </w:r>
      <w:r>
        <w:rPr>
          <w:color w:val="000000"/>
          <w:sz w:val="20"/>
        </w:rPr>
        <w:tab/>
        <w:t>(parašas)</w:t>
      </w:r>
    </w:p>
    <w:p w14:paraId="24EA9E16" w14:textId="77777777" w:rsidR="00285F61" w:rsidRDefault="00285F61">
      <w:pPr>
        <w:tabs>
          <w:tab w:val="left" w:pos="0"/>
        </w:tabs>
        <w:rPr>
          <w:color w:val="000000"/>
        </w:rPr>
      </w:pPr>
    </w:p>
    <w:p w14:paraId="24EA9E17" w14:textId="77777777" w:rsidR="00285F61" w:rsidRDefault="006B4899">
      <w:pPr>
        <w:tabs>
          <w:tab w:val="left" w:pos="0"/>
          <w:tab w:val="right" w:leader="underscore" w:pos="6156"/>
        </w:tabs>
        <w:rPr>
          <w:color w:val="000000"/>
        </w:rPr>
      </w:pPr>
      <w:r>
        <w:rPr>
          <w:color w:val="000000"/>
        </w:rPr>
        <w:t xml:space="preserve">Nariai: </w:t>
      </w:r>
      <w:r>
        <w:rPr>
          <w:color w:val="000000"/>
        </w:rPr>
        <w:tab/>
        <w:t xml:space="preserve"> </w:t>
      </w:r>
    </w:p>
    <w:p w14:paraId="24EA9E18" w14:textId="77777777" w:rsidR="00285F61" w:rsidRDefault="006B4899">
      <w:pPr>
        <w:tabs>
          <w:tab w:val="left" w:pos="0"/>
          <w:tab w:val="center" w:pos="3420"/>
          <w:tab w:val="center" w:pos="8778"/>
        </w:tabs>
        <w:rPr>
          <w:color w:val="000000"/>
          <w:sz w:val="20"/>
        </w:rPr>
      </w:pPr>
      <w:r>
        <w:rPr>
          <w:color w:val="000000"/>
          <w:sz w:val="20"/>
        </w:rPr>
        <w:tab/>
        <w:t>(pareigos, vardas, pavardė)</w:t>
      </w:r>
      <w:r>
        <w:rPr>
          <w:color w:val="000000"/>
          <w:sz w:val="20"/>
        </w:rPr>
        <w:tab/>
        <w:t>(parašas)</w:t>
      </w:r>
    </w:p>
    <w:p w14:paraId="24EA9E19" w14:textId="77777777" w:rsidR="00285F61" w:rsidRDefault="00285F61">
      <w:pPr>
        <w:tabs>
          <w:tab w:val="left" w:pos="0"/>
        </w:tabs>
        <w:rPr>
          <w:color w:val="000000"/>
        </w:rPr>
      </w:pPr>
    </w:p>
    <w:p w14:paraId="24EA9E1A" w14:textId="77777777" w:rsidR="00285F61" w:rsidRDefault="00285F61">
      <w:pPr>
        <w:tabs>
          <w:tab w:val="left" w:pos="0"/>
        </w:tabs>
        <w:rPr>
          <w:color w:val="000000"/>
        </w:rPr>
      </w:pPr>
    </w:p>
    <w:p w14:paraId="24EA9E1B" w14:textId="77777777" w:rsidR="00285F61" w:rsidRDefault="00285F61">
      <w:pPr>
        <w:tabs>
          <w:tab w:val="left" w:pos="0"/>
          <w:tab w:val="left" w:pos="5400"/>
        </w:tabs>
        <w:rPr>
          <w:color w:val="000000"/>
        </w:rPr>
      </w:pPr>
    </w:p>
    <w:p w14:paraId="24EA9E1C" w14:textId="77777777" w:rsidR="00285F61" w:rsidRDefault="006B4899">
      <w:pPr>
        <w:tabs>
          <w:tab w:val="left" w:pos="0"/>
        </w:tabs>
        <w:rPr>
          <w:color w:val="000000"/>
          <w:sz w:val="20"/>
        </w:rPr>
      </w:pPr>
      <w:r>
        <w:rPr>
          <w:color w:val="000000"/>
          <w:sz w:val="20"/>
        </w:rPr>
        <w:t xml:space="preserve">* Tvirtinimo rekvizitai ir vaistų pavadinimai nurodomi tik kiekybiškai apskaitomų vaistų receptų sunaikinimo aktuose. </w:t>
      </w:r>
    </w:p>
    <w:p w14:paraId="24EA9E1D" w14:textId="77777777" w:rsidR="00285F61" w:rsidRDefault="006B4899">
      <w:pPr>
        <w:tabs>
          <w:tab w:val="left" w:pos="0"/>
        </w:tabs>
        <w:ind w:right="567"/>
        <w:jc w:val="center"/>
        <w:rPr>
          <w:color w:val="000000"/>
        </w:rPr>
      </w:pPr>
      <w:r>
        <w:rPr>
          <w:color w:val="000000"/>
        </w:rPr>
        <w:t>______________</w:t>
      </w:r>
    </w:p>
    <w:p w14:paraId="24EA9E1E" w14:textId="77777777" w:rsidR="00285F61" w:rsidRDefault="00285F61">
      <w:pPr>
        <w:tabs>
          <w:tab w:val="left" w:pos="0"/>
        </w:tabs>
        <w:ind w:right="567" w:firstLine="709"/>
        <w:rPr>
          <w:color w:val="000000"/>
        </w:rPr>
      </w:pPr>
    </w:p>
    <w:p w14:paraId="24EA9E1F" w14:textId="2DA84109" w:rsidR="00285F61" w:rsidRDefault="00260F36"/>
    <w:sectPr w:rsidR="00285F61">
      <w:headerReference w:type="even" r:id="rId23"/>
      <w:headerReference w:type="default" r:id="rId24"/>
      <w:footerReference w:type="even" r:id="rId25"/>
      <w:footerReference w:type="default" r:id="rId26"/>
      <w:headerReference w:type="first" r:id="rId27"/>
      <w:footerReference w:type="first" r:id="rId28"/>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A9E30" w14:textId="77777777" w:rsidR="00285F61" w:rsidRDefault="006B4899">
      <w:r>
        <w:separator/>
      </w:r>
    </w:p>
  </w:endnote>
  <w:endnote w:type="continuationSeparator" w:id="0">
    <w:p w14:paraId="24EA9E31" w14:textId="77777777" w:rsidR="00285F61" w:rsidRDefault="006B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A9E36" w14:textId="77777777" w:rsidR="00285F61" w:rsidRDefault="00285F6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A9E37" w14:textId="77777777" w:rsidR="00285F61" w:rsidRDefault="00285F6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A9E39" w14:textId="77777777" w:rsidR="00285F61" w:rsidRDefault="00285F6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A9E2E" w14:textId="77777777" w:rsidR="00285F61" w:rsidRDefault="006B4899">
      <w:r>
        <w:separator/>
      </w:r>
    </w:p>
  </w:footnote>
  <w:footnote w:type="continuationSeparator" w:id="0">
    <w:p w14:paraId="24EA9E2F" w14:textId="77777777" w:rsidR="00285F61" w:rsidRDefault="006B4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A9E32" w14:textId="77777777" w:rsidR="00285F61" w:rsidRDefault="006B489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4EA9E33" w14:textId="77777777" w:rsidR="00285F61" w:rsidRDefault="00285F6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A9E34" w14:textId="77777777" w:rsidR="00285F61" w:rsidRDefault="006B489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260F36">
      <w:rPr>
        <w:noProof/>
        <w:lang w:val="en-GB"/>
      </w:rPr>
      <w:t>24</w:t>
    </w:r>
    <w:r>
      <w:rPr>
        <w:lang w:val="en-GB"/>
      </w:rPr>
      <w:fldChar w:fldCharType="end"/>
    </w:r>
  </w:p>
  <w:p w14:paraId="24EA9E35" w14:textId="77777777" w:rsidR="00285F61" w:rsidRDefault="00285F6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A9E38" w14:textId="77777777" w:rsidR="00285F61" w:rsidRDefault="00285F6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C9"/>
    <w:rsid w:val="00260F36"/>
    <w:rsid w:val="00285F61"/>
    <w:rsid w:val="006B4899"/>
    <w:rsid w:val="009479C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EA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489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48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B59E8FE20F32"/>
  <Relationship Id="rId11" Type="http://schemas.openxmlformats.org/officeDocument/2006/relationships/hyperlink" TargetMode="External" Target="https://www.e-tar.lt/portal/lt/legalAct/TAR.BE4DC3AB032C"/>
  <Relationship Id="rId12" Type="http://schemas.openxmlformats.org/officeDocument/2006/relationships/hyperlink" TargetMode="External" Target="https://www.e-tar.lt/portal/lt/legalAct/TAR.E0E0F079E92B"/>
  <Relationship Id="rId13" Type="http://schemas.openxmlformats.org/officeDocument/2006/relationships/hyperlink" TargetMode="External" Target="https://www.e-tar.lt/portal/lt/legalAct/TAR.96B209F2D27B"/>
  <Relationship Id="rId14" Type="http://schemas.openxmlformats.org/officeDocument/2006/relationships/hyperlink" TargetMode="External" Target="https://www.e-tar.lt/portal/lt/legalAct/TAR.923E2FA2E202"/>
  <Relationship Id="rId15" Type="http://schemas.openxmlformats.org/officeDocument/2006/relationships/hyperlink" TargetMode="External" Target="https://www.e-tar.lt/portal/lt/legalAct/TAR.07CF1E7CBB30"/>
  <Relationship Id="rId16" Type="http://schemas.openxmlformats.org/officeDocument/2006/relationships/hyperlink" TargetMode="External" Target="https://www.e-tar.lt/portal/lt/legalAct/TAR.51B386BD3FBF"/>
  <Relationship Id="rId17" Type="http://schemas.openxmlformats.org/officeDocument/2006/relationships/hyperlink" TargetMode="External" Target="https://www.e-tar.lt/portal/lt/legalAct/TAR.D4168528D875"/>
  <Relationship Id="rId18" Type="http://schemas.openxmlformats.org/officeDocument/2006/relationships/hyperlink" TargetMode="External" Target="https://www.e-tar.lt/portal/lt/legalAct/TAR.4401278A0BCE"/>
  <Relationship Id="rId19" Type="http://schemas.openxmlformats.org/officeDocument/2006/relationships/image" Target="media/image2.emf"/>
  <Relationship Id="rId2" Type="http://schemas.openxmlformats.org/officeDocument/2006/relationships/styles" Target="styles.xml"/>
  <Relationship Id="rId20" Type="http://schemas.openxmlformats.org/officeDocument/2006/relationships/image" Target="media/image3.emf"/>
  <Relationship Id="rId21" Type="http://schemas.openxmlformats.org/officeDocument/2006/relationships/image" Target="media/image4.emf"/>
  <Relationship Id="rId22" Type="http://schemas.openxmlformats.org/officeDocument/2006/relationships/image" Target="media/image5.png"/>
  <Relationship Id="rId23" Type="http://schemas.openxmlformats.org/officeDocument/2006/relationships/header" Target="header1.xml"/>
  <Relationship Id="rId24" Type="http://schemas.openxmlformats.org/officeDocument/2006/relationships/header" Target="header2.xml"/>
  <Relationship Id="rId25" Type="http://schemas.openxmlformats.org/officeDocument/2006/relationships/footer" Target="footer1.xml"/>
  <Relationship Id="rId26" Type="http://schemas.openxmlformats.org/officeDocument/2006/relationships/footer" Target="footer2.xml"/>
  <Relationship Id="rId27" Type="http://schemas.openxmlformats.org/officeDocument/2006/relationships/header" Target="header3.xml"/>
  <Relationship Id="rId28" Type="http://schemas.openxmlformats.org/officeDocument/2006/relationships/footer" Target="footer3.xml"/>
  <Relationship Id="rId29" Type="http://schemas.openxmlformats.org/officeDocument/2006/relationships/fontTable" Target="fontTable.xml"/>
  <Relationship Id="rId3" Type="http://schemas.microsoft.com/office/2007/relationships/stylesWithEffects" Target="stylesWithEffects.xml"/>
  <Relationship Id="rId30" Type="http://schemas.openxmlformats.org/officeDocument/2006/relationships/glossaryDocument" Target="glossary/document.xml"/>
  <Relationship Id="rId31"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hyperlink" TargetMode="External" Target="https://www.e-tar.lt/portal/lt/legalAct/TAR.A0443FCCAB48"/>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23FA1EF5-F2CE-4C8E-BD66-A41E34D5480C}"/>
      </w:docPartPr>
      <w:docPartBody>
        <w:p w14:paraId="161401FB" w14:textId="37B31BC0" w:rsidR="00000000" w:rsidRDefault="00D15164">
          <w:r w:rsidRPr="009C4FFD">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FA7"/>
    <w:rsid w:val="002A5FA7"/>
    <w:rsid w:val="00D151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4096EF4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1516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151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30711</Words>
  <Characters>17506</Characters>
  <Application>Microsoft Office Word</Application>
  <DocSecurity>0</DocSecurity>
  <Lines>145</Lines>
  <Paragraphs>96</Paragraphs>
  <ScaleCrop>false</ScaleCrop>
  <Company/>
  <LinksUpToDate>false</LinksUpToDate>
  <CharactersWithSpaces>48121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2015-09-04T19:30:00Z</dcterms:created>
  <dc:creator>Mindaugas ft. Giedre</dc:creator>
  <lastModifiedBy>PETRAUSKAITĖ Girmantė</lastModifiedBy>
  <dcterms:modified xsi:type="dcterms:W3CDTF">2015-12-04T12:32:00Z</dcterms:modified>
  <revision>4</revision>
  <dc:title>LIETUVOS RESPUBLIKOS SVEIKATOS APSAUGOS MINISTRO</dc:title>
</coreProperties>
</file>