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68D7C" w14:textId="64E2B5E6" w:rsidR="00BE4C55" w:rsidRPr="000002C3" w:rsidRDefault="00672F66" w:rsidP="000002C3">
      <w:pPr>
        <w:tabs>
          <w:tab w:val="center" w:pos="4320"/>
          <w:tab w:val="right" w:pos="8640"/>
        </w:tabs>
        <w:jc w:val="center"/>
        <w:rPr>
          <w:rFonts w:eastAsia="Calibri"/>
          <w:b/>
          <w:szCs w:val="24"/>
        </w:rPr>
      </w:pPr>
      <w:r w:rsidRPr="000002C3">
        <w:rPr>
          <w:rFonts w:eastAsia="Calibri"/>
          <w:noProof/>
          <w:szCs w:val="24"/>
          <w:lang w:eastAsia="lt-LT"/>
        </w:rPr>
        <w:drawing>
          <wp:inline distT="0" distB="0" distL="0" distR="0" wp14:anchorId="67968DA7" wp14:editId="67968DA8">
            <wp:extent cx="55245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8D7E" w14:textId="77777777" w:rsidR="00BE4C55" w:rsidRPr="000002C3" w:rsidRDefault="00672F66">
      <w:pPr>
        <w:spacing w:line="276" w:lineRule="auto"/>
        <w:jc w:val="center"/>
        <w:rPr>
          <w:rFonts w:eastAsia="Calibri"/>
          <w:b/>
          <w:szCs w:val="24"/>
        </w:rPr>
      </w:pPr>
      <w:r w:rsidRPr="000002C3">
        <w:rPr>
          <w:rFonts w:eastAsia="Calibri"/>
          <w:b/>
          <w:szCs w:val="24"/>
        </w:rPr>
        <w:t>LIETUVOS MOKSLO TARYBA</w:t>
      </w:r>
    </w:p>
    <w:p w14:paraId="67968D7F" w14:textId="77777777" w:rsidR="00BE4C55" w:rsidRPr="000002C3" w:rsidRDefault="00BE4C55">
      <w:pPr>
        <w:spacing w:line="276" w:lineRule="auto"/>
        <w:jc w:val="center"/>
        <w:rPr>
          <w:rFonts w:eastAsia="Calibri"/>
          <w:b/>
          <w:szCs w:val="24"/>
        </w:rPr>
      </w:pPr>
    </w:p>
    <w:p w14:paraId="67968D80" w14:textId="77777777" w:rsidR="00BE4C55" w:rsidRPr="000002C3" w:rsidRDefault="00672F66">
      <w:pPr>
        <w:tabs>
          <w:tab w:val="center" w:pos="4680"/>
          <w:tab w:val="left" w:pos="6225"/>
        </w:tabs>
        <w:jc w:val="center"/>
        <w:rPr>
          <w:rFonts w:eastAsia="Calibri"/>
          <w:b/>
          <w:szCs w:val="24"/>
        </w:rPr>
      </w:pPr>
      <w:r w:rsidRPr="000002C3">
        <w:rPr>
          <w:rFonts w:eastAsia="Calibri"/>
          <w:b/>
          <w:szCs w:val="24"/>
        </w:rPr>
        <w:t>NUTARIMAS</w:t>
      </w:r>
    </w:p>
    <w:p w14:paraId="67968D81" w14:textId="77777777" w:rsidR="00BE4C55" w:rsidRPr="000002C3" w:rsidRDefault="00672F66">
      <w:pPr>
        <w:shd w:val="clear" w:color="auto" w:fill="FFFFFF"/>
        <w:jc w:val="center"/>
        <w:textAlignment w:val="center"/>
        <w:rPr>
          <w:b/>
          <w:bCs/>
          <w:caps/>
          <w:color w:val="000000"/>
          <w:szCs w:val="24"/>
        </w:rPr>
      </w:pPr>
      <w:r w:rsidRPr="000002C3">
        <w:rPr>
          <w:b/>
          <w:bCs/>
          <w:caps/>
          <w:color w:val="000000"/>
          <w:szCs w:val="24"/>
        </w:rPr>
        <w:t xml:space="preserve">DėL LIETUVOS MOKSLO TARYBOS 2014 m. rugsėjo 15 d. nutarimo nr. VIII-24 „dėl </w:t>
      </w:r>
      <w:r w:rsidRPr="000002C3">
        <w:rPr>
          <w:rFonts w:eastAsia="Calibri"/>
          <w:b/>
          <w:caps/>
          <w:szCs w:val="24"/>
        </w:rPr>
        <w:t xml:space="preserve">Paramos skyrimo pareiškėjams, rengusiems Horizontas 2020 – Europos Sąjungos bendrosios mokslinių tyrimų ir inovacijų programos – paraiškas, tvarkos aprašo </w:t>
      </w:r>
      <w:r w:rsidRPr="000002C3">
        <w:rPr>
          <w:b/>
          <w:bCs/>
          <w:caps/>
          <w:color w:val="000000"/>
          <w:szCs w:val="24"/>
        </w:rPr>
        <w:t>PATVIRTINIMO“ PAKEITIMO</w:t>
      </w:r>
    </w:p>
    <w:p w14:paraId="67968D82" w14:textId="77777777" w:rsidR="00BE4C55" w:rsidRPr="000002C3" w:rsidRDefault="00BE4C55">
      <w:pPr>
        <w:shd w:val="clear" w:color="auto" w:fill="FFFFFF"/>
        <w:jc w:val="center"/>
        <w:textAlignment w:val="center"/>
        <w:rPr>
          <w:b/>
          <w:caps/>
          <w:color w:val="000000"/>
          <w:szCs w:val="24"/>
        </w:rPr>
      </w:pPr>
    </w:p>
    <w:p w14:paraId="67968D83" w14:textId="77777777" w:rsidR="00BE4C55" w:rsidRPr="000002C3" w:rsidRDefault="00672F66">
      <w:pPr>
        <w:spacing w:line="276" w:lineRule="auto"/>
        <w:jc w:val="center"/>
        <w:rPr>
          <w:szCs w:val="24"/>
          <w:lang w:val="en-US"/>
        </w:rPr>
      </w:pPr>
      <w:r w:rsidRPr="000002C3">
        <w:rPr>
          <w:szCs w:val="24"/>
          <w:lang w:val="en-US"/>
        </w:rPr>
        <w:t xml:space="preserve">2014 m. </w:t>
      </w:r>
      <w:proofErr w:type="spellStart"/>
      <w:r w:rsidRPr="000002C3">
        <w:rPr>
          <w:szCs w:val="24"/>
          <w:lang w:val="en-US"/>
        </w:rPr>
        <w:t>spalio</w:t>
      </w:r>
      <w:proofErr w:type="spellEnd"/>
      <w:r w:rsidRPr="000002C3">
        <w:rPr>
          <w:szCs w:val="24"/>
          <w:lang w:val="en-US"/>
        </w:rPr>
        <w:t xml:space="preserve"> 27 d. Nr. VIII-30</w:t>
      </w:r>
    </w:p>
    <w:p w14:paraId="67968D85" w14:textId="77777777" w:rsidR="00BE4C55" w:rsidRPr="000002C3" w:rsidRDefault="00672F66">
      <w:pPr>
        <w:spacing w:line="276" w:lineRule="auto"/>
        <w:jc w:val="center"/>
        <w:rPr>
          <w:szCs w:val="24"/>
          <w:lang w:val="en-US"/>
        </w:rPr>
      </w:pPr>
      <w:r w:rsidRPr="000002C3">
        <w:rPr>
          <w:szCs w:val="24"/>
          <w:lang w:val="en-US"/>
        </w:rPr>
        <w:t>Vilnius</w:t>
      </w:r>
    </w:p>
    <w:p w14:paraId="67968D87" w14:textId="77777777" w:rsidR="00BE4C55" w:rsidRPr="000002C3" w:rsidRDefault="00BE4C55">
      <w:pPr>
        <w:spacing w:line="276" w:lineRule="auto"/>
        <w:ind w:firstLine="567"/>
        <w:jc w:val="both"/>
        <w:rPr>
          <w:szCs w:val="24"/>
        </w:rPr>
      </w:pPr>
    </w:p>
    <w:p w14:paraId="28C4EC3E" w14:textId="77777777" w:rsidR="000002C3" w:rsidRPr="00672F66" w:rsidRDefault="000002C3">
      <w:pPr>
        <w:spacing w:line="276" w:lineRule="auto"/>
        <w:ind w:firstLine="567"/>
        <w:jc w:val="both"/>
        <w:rPr>
          <w:szCs w:val="24"/>
        </w:rPr>
      </w:pPr>
    </w:p>
    <w:bookmarkStart w:id="0" w:name="_GoBack" w:displacedByCustomXml="prev"/>
    <w:p w14:paraId="67968D89" w14:textId="77777777" w:rsidR="00BE4C55" w:rsidRPr="00672F66" w:rsidRDefault="00672F66">
      <w:pPr>
        <w:ind w:firstLine="567"/>
        <w:jc w:val="both"/>
        <w:rPr>
          <w:rFonts w:eastAsia="Calibri"/>
          <w:szCs w:val="24"/>
        </w:rPr>
      </w:pPr>
      <w:r w:rsidRPr="00672F66">
        <w:rPr>
          <w:rFonts w:eastAsia="Calibri"/>
          <w:szCs w:val="24"/>
        </w:rPr>
        <w:t xml:space="preserve">Lietuvos mokslo taryba n u t a r i a </w:t>
      </w:r>
    </w:p>
    <w:bookmarkEnd w:id="0" w:displacedByCustomXml="next"/>
    <w:p w14:paraId="67968D8A" w14:textId="77777777" w:rsidR="00BE4C55" w:rsidRPr="00672F66" w:rsidRDefault="00672F66">
      <w:pPr>
        <w:ind w:firstLine="567"/>
        <w:jc w:val="both"/>
        <w:rPr>
          <w:rFonts w:eastAsia="Calibri"/>
          <w:szCs w:val="24"/>
        </w:rPr>
      </w:pPr>
      <w:r w:rsidRPr="00672F66">
        <w:rPr>
          <w:rFonts w:eastAsia="Calibri"/>
          <w:szCs w:val="24"/>
        </w:rPr>
        <w:t>pakeisti Lietuvos mokslo tarybos 2014 m. rugsėjo 15 d. nutarimu Nr. VIII-24 „Dėl Paramos skyrimo pareiškėjams, rengusiems Horizontas 2020 – Europos Sąjungos bendrosios mokslinių tyrimų ir inovacijų programos – paraiškas, tvarkos aprašo patvirtinimo“ patvirtinto Paramos skyrimo pareiškėjams, rengusiems Horizontas 2020 – Europos Sąjungos bendrosios mokslinių tyrimų ir inovacijų programos – paraiškas, tvarkos aprašo 1 priedą ir nustatyti „Maksimalios paramos pareiškėjams, rengusiems H2020 paraiškas, normos“ lentelės „II pakopos“ stulpelių „Paraiškos partneris“ eilutėse šias paramos normas:</w:t>
      </w:r>
    </w:p>
    <w:p w14:paraId="67968D8B" w14:textId="77777777" w:rsidR="00BE4C55" w:rsidRPr="00672F66" w:rsidRDefault="00647CE9">
      <w:pPr>
        <w:ind w:left="720" w:firstLine="567"/>
        <w:jc w:val="both"/>
        <w:rPr>
          <w:rFonts w:eastAsia="Calibri"/>
          <w:szCs w:val="24"/>
        </w:rPr>
      </w:pPr>
    </w:p>
    <w:tbl>
      <w:tblPr>
        <w:tblW w:w="246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418"/>
        <w:gridCol w:w="1417"/>
        <w:gridCol w:w="1275"/>
      </w:tblGrid>
      <w:tr w:rsidR="00BE4C55" w:rsidRPr="00672F66" w14:paraId="67968D8E" w14:textId="77777777"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68D8C" w14:textId="77777777" w:rsidR="00BE4C55" w:rsidRPr="00672F66" w:rsidRDefault="00BE4C55">
            <w:pPr>
              <w:ind w:firstLine="567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1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68D8D" w14:textId="77777777" w:rsidR="00BE4C55" w:rsidRPr="00672F66" w:rsidRDefault="00672F66">
            <w:pPr>
              <w:ind w:left="-108" w:firstLine="567"/>
              <w:jc w:val="both"/>
              <w:rPr>
                <w:rFonts w:eastAsia="Calibri"/>
                <w:b/>
                <w:bCs/>
                <w:szCs w:val="24"/>
              </w:rPr>
            </w:pPr>
            <w:r w:rsidRPr="00672F66">
              <w:rPr>
                <w:rFonts w:eastAsia="Calibri"/>
                <w:b/>
                <w:bCs/>
                <w:szCs w:val="24"/>
              </w:rPr>
              <w:t>II pakopa</w:t>
            </w:r>
          </w:p>
        </w:tc>
      </w:tr>
      <w:tr w:rsidR="00BE4C55" w:rsidRPr="00672F66" w14:paraId="67968D95" w14:textId="77777777">
        <w:trPr>
          <w:cantSplit/>
          <w:trHeight w:val="1134"/>
        </w:trPr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7968D8F" w14:textId="77777777" w:rsidR="00BE4C55" w:rsidRPr="00672F66" w:rsidRDefault="00BE4C55">
            <w:pPr>
              <w:ind w:left="113" w:right="113" w:firstLine="567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68D90" w14:textId="77777777" w:rsidR="00BE4C55" w:rsidRPr="00672F66" w:rsidRDefault="00672F66">
            <w:pPr>
              <w:jc w:val="both"/>
              <w:rPr>
                <w:rFonts w:eastAsia="Calibri"/>
                <w:sz w:val="20"/>
              </w:rPr>
            </w:pPr>
            <w:r w:rsidRPr="00672F66">
              <w:rPr>
                <w:rFonts w:eastAsia="Calibri"/>
                <w:sz w:val="20"/>
              </w:rPr>
              <w:t>Tinkama, bet mažesniu nei slenkstiniu balu įvertinta H2020 paraiška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8D91" w14:textId="77777777" w:rsidR="00BE4C55" w:rsidRPr="00672F66" w:rsidRDefault="00672F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2F66">
              <w:rPr>
                <w:sz w:val="22"/>
                <w:szCs w:val="22"/>
              </w:rPr>
              <w:t>Tinkama, ne mažesniu nei slenkstiniu balu įvertinta, bet nefinansuotina H2020 paraiška</w:t>
            </w:r>
          </w:p>
          <w:p w14:paraId="67968D92" w14:textId="77777777" w:rsidR="00BE4C55" w:rsidRPr="00672F66" w:rsidRDefault="00BE4C55">
            <w:pPr>
              <w:rPr>
                <w:sz w:val="18"/>
                <w:szCs w:val="18"/>
              </w:rPr>
            </w:pPr>
          </w:p>
          <w:p w14:paraId="67968D93" w14:textId="77777777" w:rsidR="00BE4C55" w:rsidRPr="00672F66" w:rsidRDefault="00BE4C55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68D94" w14:textId="77777777" w:rsidR="00BE4C55" w:rsidRPr="00672F66" w:rsidRDefault="00672F66">
            <w:pPr>
              <w:jc w:val="both"/>
              <w:rPr>
                <w:rFonts w:eastAsia="Calibri"/>
                <w:sz w:val="20"/>
              </w:rPr>
            </w:pPr>
            <w:r w:rsidRPr="00672F66">
              <w:rPr>
                <w:rFonts w:eastAsia="Calibri"/>
                <w:sz w:val="20"/>
              </w:rPr>
              <w:t>Tinkama finansuotina H2020 paraiška</w:t>
            </w:r>
          </w:p>
        </w:tc>
      </w:tr>
      <w:tr w:rsidR="00BE4C55" w:rsidRPr="00672F66" w14:paraId="67968DA3" w14:textId="77777777">
        <w:trPr>
          <w:cantSplit/>
          <w:trHeight w:val="1594"/>
        </w:trPr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7968D96" w14:textId="77777777" w:rsidR="00BE4C55" w:rsidRPr="00672F66" w:rsidRDefault="00672F66">
            <w:pPr>
              <w:ind w:left="113" w:right="113"/>
              <w:rPr>
                <w:rFonts w:eastAsia="Calibri"/>
                <w:b/>
                <w:bCs/>
                <w:szCs w:val="24"/>
              </w:rPr>
            </w:pPr>
            <w:r w:rsidRPr="00672F66">
              <w:rPr>
                <w:rFonts w:eastAsia="Calibri"/>
                <w:b/>
                <w:bCs/>
                <w:szCs w:val="24"/>
              </w:rPr>
              <w:t xml:space="preserve">Paraiškos partneris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8D97" w14:textId="77777777" w:rsidR="00BE4C55" w:rsidRPr="00672F66" w:rsidRDefault="00672F66">
            <w:pPr>
              <w:jc w:val="both"/>
              <w:rPr>
                <w:rFonts w:eastAsia="Calibri"/>
                <w:sz w:val="20"/>
              </w:rPr>
            </w:pPr>
            <w:r w:rsidRPr="00672F66">
              <w:rPr>
                <w:rFonts w:eastAsia="Calibri"/>
                <w:sz w:val="20"/>
              </w:rPr>
              <w:t>2 tūkst. Lt</w:t>
            </w:r>
          </w:p>
          <w:p w14:paraId="67968D98" w14:textId="77777777" w:rsidR="00BE4C55" w:rsidRPr="00672F66" w:rsidRDefault="00BE4C55">
            <w:pPr>
              <w:jc w:val="both"/>
              <w:rPr>
                <w:rFonts w:eastAsia="Calibri"/>
                <w:sz w:val="20"/>
              </w:rPr>
            </w:pPr>
          </w:p>
          <w:p w14:paraId="67968D99" w14:textId="77777777" w:rsidR="00BE4C55" w:rsidRPr="00672F66" w:rsidRDefault="00672F66">
            <w:pPr>
              <w:jc w:val="both"/>
              <w:rPr>
                <w:rFonts w:eastAsia="Calibri"/>
                <w:sz w:val="20"/>
              </w:rPr>
            </w:pPr>
            <w:r w:rsidRPr="00672F66">
              <w:rPr>
                <w:rFonts w:eastAsia="Calibri"/>
                <w:sz w:val="20"/>
              </w:rPr>
              <w:t>579 EUR</w:t>
            </w:r>
          </w:p>
          <w:p w14:paraId="67968D9A" w14:textId="77777777" w:rsidR="00BE4C55" w:rsidRPr="00672F66" w:rsidRDefault="00672F66">
            <w:pPr>
              <w:jc w:val="both"/>
              <w:rPr>
                <w:rFonts w:eastAsia="Calibri"/>
                <w:sz w:val="20"/>
              </w:rPr>
            </w:pPr>
            <w:r w:rsidRPr="00672F66">
              <w:rPr>
                <w:rFonts w:eastAsia="Calibri"/>
                <w:sz w:val="20"/>
              </w:rPr>
              <w:t>(nuo 2015 m. sausio 1 d.)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8D9B" w14:textId="77777777" w:rsidR="00BE4C55" w:rsidRPr="00672F66" w:rsidRDefault="00672F66">
            <w:pPr>
              <w:jc w:val="both"/>
              <w:rPr>
                <w:rFonts w:eastAsia="Calibri"/>
                <w:sz w:val="20"/>
              </w:rPr>
            </w:pPr>
            <w:r w:rsidRPr="00672F66">
              <w:rPr>
                <w:rFonts w:eastAsia="Calibri"/>
                <w:sz w:val="20"/>
              </w:rPr>
              <w:t>5 tūkst. Lt</w:t>
            </w:r>
          </w:p>
          <w:p w14:paraId="67968D9C" w14:textId="77777777" w:rsidR="00BE4C55" w:rsidRPr="00672F66" w:rsidRDefault="00BE4C55">
            <w:pPr>
              <w:jc w:val="both"/>
              <w:rPr>
                <w:rFonts w:eastAsia="Calibri"/>
                <w:sz w:val="20"/>
              </w:rPr>
            </w:pPr>
          </w:p>
          <w:p w14:paraId="67968D9D" w14:textId="77777777" w:rsidR="00BE4C55" w:rsidRPr="00672F66" w:rsidRDefault="00672F66">
            <w:pPr>
              <w:jc w:val="both"/>
              <w:rPr>
                <w:rFonts w:eastAsia="Calibri"/>
                <w:sz w:val="20"/>
              </w:rPr>
            </w:pPr>
            <w:r w:rsidRPr="00672F66">
              <w:rPr>
                <w:rFonts w:eastAsia="Calibri"/>
                <w:sz w:val="20"/>
              </w:rPr>
              <w:t>1448 EUR</w:t>
            </w:r>
          </w:p>
          <w:p w14:paraId="67968D9E" w14:textId="77777777" w:rsidR="00BE4C55" w:rsidRPr="00672F66" w:rsidRDefault="00672F66">
            <w:pPr>
              <w:jc w:val="both"/>
              <w:rPr>
                <w:rFonts w:eastAsia="Calibri"/>
                <w:sz w:val="20"/>
              </w:rPr>
            </w:pPr>
            <w:r w:rsidRPr="00672F66">
              <w:rPr>
                <w:rFonts w:eastAsia="Calibri"/>
                <w:sz w:val="20"/>
              </w:rPr>
              <w:t>(nuo 2015 m. sausio 1 d.)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8D9F" w14:textId="77777777" w:rsidR="00BE4C55" w:rsidRPr="00672F66" w:rsidRDefault="00672F66">
            <w:pPr>
              <w:jc w:val="both"/>
              <w:rPr>
                <w:rFonts w:eastAsia="Calibri"/>
                <w:sz w:val="20"/>
              </w:rPr>
            </w:pPr>
            <w:r w:rsidRPr="00672F66">
              <w:rPr>
                <w:rFonts w:eastAsia="Calibri"/>
                <w:sz w:val="20"/>
              </w:rPr>
              <w:t>10 tūkst. Lt</w:t>
            </w:r>
          </w:p>
          <w:p w14:paraId="67968DA0" w14:textId="77777777" w:rsidR="00BE4C55" w:rsidRPr="00672F66" w:rsidRDefault="00BE4C55">
            <w:pPr>
              <w:jc w:val="both"/>
              <w:rPr>
                <w:rFonts w:eastAsia="Calibri"/>
                <w:sz w:val="20"/>
              </w:rPr>
            </w:pPr>
          </w:p>
          <w:p w14:paraId="67968DA1" w14:textId="77777777" w:rsidR="00BE4C55" w:rsidRPr="00672F66" w:rsidRDefault="00672F66">
            <w:pPr>
              <w:jc w:val="both"/>
              <w:rPr>
                <w:rFonts w:eastAsia="Calibri"/>
                <w:sz w:val="20"/>
              </w:rPr>
            </w:pPr>
            <w:r w:rsidRPr="00672F66">
              <w:rPr>
                <w:rFonts w:eastAsia="Calibri"/>
                <w:sz w:val="20"/>
              </w:rPr>
              <w:t>2896 EUR</w:t>
            </w:r>
          </w:p>
          <w:p w14:paraId="67968DA2" w14:textId="77777777" w:rsidR="00BE4C55" w:rsidRPr="00672F66" w:rsidRDefault="00672F66">
            <w:pPr>
              <w:jc w:val="both"/>
              <w:rPr>
                <w:rFonts w:eastAsia="Calibri"/>
                <w:sz w:val="20"/>
              </w:rPr>
            </w:pPr>
            <w:r w:rsidRPr="00672F66">
              <w:rPr>
                <w:rFonts w:eastAsia="Calibri"/>
                <w:sz w:val="20"/>
              </w:rPr>
              <w:t>(nuo 2015 m. sausio 1 d.)</w:t>
            </w:r>
          </w:p>
        </w:tc>
      </w:tr>
    </w:tbl>
    <w:p w14:paraId="67968DA5" w14:textId="77777777" w:rsidR="00BE4C55" w:rsidRPr="00672F66" w:rsidRDefault="00647CE9">
      <w:pPr>
        <w:suppressAutoHyphens/>
        <w:jc w:val="both"/>
        <w:textAlignment w:val="center"/>
        <w:rPr>
          <w:color w:val="000000"/>
          <w:szCs w:val="24"/>
        </w:rPr>
      </w:pPr>
    </w:p>
    <w:p w14:paraId="10634968" w14:textId="77777777" w:rsidR="00672F66" w:rsidRPr="00672F66" w:rsidRDefault="00672F66">
      <w:pPr>
        <w:tabs>
          <w:tab w:val="right" w:pos="9356"/>
          <w:tab w:val="right" w:pos="9808"/>
        </w:tabs>
        <w:spacing w:line="276" w:lineRule="auto"/>
        <w:jc w:val="both"/>
      </w:pPr>
    </w:p>
    <w:p w14:paraId="4A657C21" w14:textId="77777777" w:rsidR="00672F66" w:rsidRPr="00672F66" w:rsidRDefault="00672F66">
      <w:pPr>
        <w:tabs>
          <w:tab w:val="right" w:pos="9356"/>
          <w:tab w:val="right" w:pos="9808"/>
        </w:tabs>
        <w:spacing w:line="276" w:lineRule="auto"/>
        <w:jc w:val="both"/>
      </w:pPr>
    </w:p>
    <w:p w14:paraId="3257DB93" w14:textId="77777777" w:rsidR="00672F66" w:rsidRPr="00672F66" w:rsidRDefault="00672F66">
      <w:pPr>
        <w:tabs>
          <w:tab w:val="right" w:pos="9356"/>
          <w:tab w:val="right" w:pos="9808"/>
        </w:tabs>
        <w:spacing w:line="276" w:lineRule="auto"/>
        <w:jc w:val="both"/>
      </w:pPr>
    </w:p>
    <w:p w14:paraId="67968DA6" w14:textId="4C03D73F" w:rsidR="00BE4C55" w:rsidRPr="00672F66" w:rsidRDefault="00672F66">
      <w:pPr>
        <w:tabs>
          <w:tab w:val="right" w:pos="9356"/>
          <w:tab w:val="right" w:pos="9808"/>
        </w:tabs>
        <w:spacing w:line="276" w:lineRule="auto"/>
        <w:jc w:val="both"/>
        <w:rPr>
          <w:szCs w:val="24"/>
          <w:lang w:val="en-US"/>
        </w:rPr>
      </w:pPr>
      <w:proofErr w:type="spellStart"/>
      <w:r w:rsidRPr="00672F66">
        <w:rPr>
          <w:szCs w:val="24"/>
          <w:lang w:val="en-US"/>
        </w:rPr>
        <w:t>Tarybos</w:t>
      </w:r>
      <w:proofErr w:type="spellEnd"/>
      <w:r w:rsidRPr="00672F66">
        <w:rPr>
          <w:szCs w:val="24"/>
          <w:lang w:val="en-US"/>
        </w:rPr>
        <w:t xml:space="preserve"> </w:t>
      </w:r>
      <w:proofErr w:type="spellStart"/>
      <w:r w:rsidRPr="00672F66">
        <w:rPr>
          <w:szCs w:val="24"/>
          <w:lang w:val="en-US"/>
        </w:rPr>
        <w:t>pirmininkas</w:t>
      </w:r>
      <w:proofErr w:type="spellEnd"/>
      <w:r w:rsidRPr="00672F66">
        <w:rPr>
          <w:szCs w:val="24"/>
          <w:lang w:val="en-US"/>
        </w:rPr>
        <w:t xml:space="preserve"> </w:t>
      </w:r>
      <w:r w:rsidRPr="00672F66">
        <w:rPr>
          <w:szCs w:val="24"/>
          <w:lang w:val="en-US"/>
        </w:rPr>
        <w:tab/>
      </w:r>
      <w:proofErr w:type="spellStart"/>
      <w:r w:rsidRPr="00672F66">
        <w:rPr>
          <w:szCs w:val="24"/>
          <w:lang w:val="en-US"/>
        </w:rPr>
        <w:t>Dainius</w:t>
      </w:r>
      <w:proofErr w:type="spellEnd"/>
      <w:r w:rsidRPr="00672F66">
        <w:rPr>
          <w:szCs w:val="24"/>
          <w:lang w:val="en-US"/>
        </w:rPr>
        <w:t xml:space="preserve"> H. </w:t>
      </w:r>
      <w:proofErr w:type="spellStart"/>
      <w:r w:rsidRPr="00672F66">
        <w:rPr>
          <w:szCs w:val="24"/>
          <w:lang w:val="en-US"/>
        </w:rPr>
        <w:t>Pauža</w:t>
      </w:r>
      <w:proofErr w:type="spellEnd"/>
    </w:p>
    <w:sectPr w:rsidR="00BE4C55" w:rsidRPr="00672F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68DAB" w14:textId="77777777" w:rsidR="00BE4C55" w:rsidRDefault="00672F6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67968DAC" w14:textId="77777777" w:rsidR="00BE4C55" w:rsidRDefault="00672F6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68DAF" w14:textId="77777777" w:rsidR="00BE4C55" w:rsidRDefault="00672F66">
    <w:pPr>
      <w:framePr w:wrap="auto" w:vAnchor="text" w:hAnchor="margin" w:xAlign="right" w:y="1"/>
      <w:tabs>
        <w:tab w:val="center" w:pos="4320"/>
        <w:tab w:val="right" w:pos="8640"/>
      </w:tabs>
      <w:rPr>
        <w:szCs w:val="24"/>
        <w:lang w:val="en-US" w:eastAsia="x-none"/>
      </w:rPr>
    </w:pPr>
    <w:r>
      <w:rPr>
        <w:szCs w:val="24"/>
        <w:lang w:val="en-US" w:eastAsia="x-none"/>
      </w:rPr>
      <w:fldChar w:fldCharType="begin"/>
    </w:r>
    <w:r>
      <w:rPr>
        <w:szCs w:val="24"/>
        <w:lang w:val="en-US" w:eastAsia="x-none"/>
      </w:rPr>
      <w:instrText xml:space="preserve">PAGE  </w:instrText>
    </w:r>
    <w:r>
      <w:rPr>
        <w:szCs w:val="24"/>
        <w:lang w:val="en-US" w:eastAsia="x-none"/>
      </w:rPr>
      <w:fldChar w:fldCharType="end"/>
    </w:r>
  </w:p>
  <w:p w14:paraId="67968DB0" w14:textId="77777777" w:rsidR="00BE4C55" w:rsidRDefault="00BE4C55">
    <w:pPr>
      <w:tabs>
        <w:tab w:val="center" w:pos="4320"/>
        <w:tab w:val="right" w:pos="8640"/>
      </w:tabs>
      <w:ind w:right="360"/>
      <w:rPr>
        <w:szCs w:val="24"/>
        <w:lang w:val="en-US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68DB1" w14:textId="77777777" w:rsidR="00BE4C55" w:rsidRDefault="00672F66">
    <w:pPr>
      <w:tabs>
        <w:tab w:val="center" w:pos="4320"/>
        <w:tab w:val="right" w:pos="8640"/>
      </w:tabs>
      <w:jc w:val="center"/>
      <w:rPr>
        <w:szCs w:val="24"/>
        <w:lang w:val="en-US" w:eastAsia="x-none"/>
      </w:rPr>
    </w:pPr>
    <w:r>
      <w:rPr>
        <w:szCs w:val="24"/>
        <w:lang w:val="en-US" w:eastAsia="x-none"/>
      </w:rPr>
      <w:fldChar w:fldCharType="begin"/>
    </w:r>
    <w:r>
      <w:rPr>
        <w:szCs w:val="24"/>
        <w:lang w:val="en-US" w:eastAsia="x-none"/>
      </w:rPr>
      <w:instrText xml:space="preserve"> PAGE   \* MERGEFORMAT </w:instrText>
    </w:r>
    <w:r>
      <w:rPr>
        <w:szCs w:val="24"/>
        <w:lang w:val="en-US" w:eastAsia="x-none"/>
      </w:rPr>
      <w:fldChar w:fldCharType="separate"/>
    </w:r>
    <w:r>
      <w:rPr>
        <w:szCs w:val="24"/>
        <w:lang w:val="en-US" w:eastAsia="x-none"/>
      </w:rPr>
      <w:t>2</w:t>
    </w:r>
    <w:r>
      <w:rPr>
        <w:szCs w:val="24"/>
        <w:lang w:val="en-US" w:eastAsia="x-none"/>
      </w:rPr>
      <w:fldChar w:fldCharType="end"/>
    </w:r>
  </w:p>
  <w:p w14:paraId="67968DB2" w14:textId="77777777" w:rsidR="00BE4C55" w:rsidRDefault="00BE4C55">
    <w:pPr>
      <w:tabs>
        <w:tab w:val="center" w:pos="4320"/>
        <w:tab w:val="right" w:pos="8640"/>
      </w:tabs>
      <w:ind w:right="360"/>
      <w:rPr>
        <w:szCs w:val="24"/>
        <w:lang w:val="en-US" w:eastAsia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68DB4" w14:textId="77777777" w:rsidR="00BE4C55" w:rsidRDefault="00BE4C55">
    <w:pPr>
      <w:tabs>
        <w:tab w:val="center" w:pos="4320"/>
        <w:tab w:val="right" w:pos="8640"/>
      </w:tabs>
      <w:rPr>
        <w:szCs w:val="24"/>
        <w:lang w:val="en-US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8DA9" w14:textId="77777777" w:rsidR="00BE4C55" w:rsidRDefault="00672F6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67968DAA" w14:textId="77777777" w:rsidR="00BE4C55" w:rsidRDefault="00672F6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68DAD" w14:textId="77777777" w:rsidR="00BE4C55" w:rsidRDefault="00BE4C55">
    <w:pPr>
      <w:tabs>
        <w:tab w:val="center" w:pos="4320"/>
        <w:tab w:val="right" w:pos="8640"/>
      </w:tabs>
      <w:rPr>
        <w:szCs w:val="24"/>
        <w:lang w:val="en-GB"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68DAE" w14:textId="77777777" w:rsidR="00BE4C55" w:rsidRDefault="00BE4C55">
    <w:pPr>
      <w:tabs>
        <w:tab w:val="center" w:pos="4320"/>
        <w:tab w:val="right" w:pos="8640"/>
      </w:tabs>
      <w:rPr>
        <w:szCs w:val="24"/>
        <w:lang w:val="en-GB" w:eastAsia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68DB3" w14:textId="77777777" w:rsidR="00BE4C55" w:rsidRDefault="00BE4C55">
    <w:pPr>
      <w:tabs>
        <w:tab w:val="center" w:pos="4320"/>
        <w:tab w:val="right" w:pos="8640"/>
      </w:tabs>
      <w:rPr>
        <w:szCs w:val="24"/>
        <w:lang w:val="en-GB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AB"/>
    <w:rsid w:val="000002C3"/>
    <w:rsid w:val="00647CE9"/>
    <w:rsid w:val="00672F66"/>
    <w:rsid w:val="00AA04AB"/>
    <w:rsid w:val="00B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8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72F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7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72F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7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2014-10-29T14:27:00Z</dcterms:created>
  <dc:creator>audrius.zvikas</dc:creator>
  <lastModifiedBy>GRUNDAITĖ Aistė</lastModifiedBy>
  <lastPrinted>2013-03-05T12:35:00Z</lastPrinted>
  <dcterms:modified xsi:type="dcterms:W3CDTF">2016-02-15T12:53:00Z</dcterms:modified>
  <revision>5</revision>
</coreProperties>
</file>