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F3" w:rsidRPr="001E1DF3" w:rsidRDefault="00FD7EBE" w:rsidP="0061035E">
      <w:pPr>
        <w:spacing w:after="0" w:line="240" w:lineRule="auto"/>
        <w:ind w:left="4420" w:firstLine="680"/>
        <w:rPr>
          <w:rFonts w:ascii="Times New Roman" w:eastAsia="Times New Roman" w:hAnsi="Times New Roman"/>
          <w:caps/>
          <w:sz w:val="24"/>
          <w:szCs w:val="24"/>
        </w:rPr>
      </w:pPr>
      <w:r>
        <w:rPr>
          <w:rFonts w:ascii="Times New Roman" w:eastAsia="Times New Roman" w:hAnsi="Times New Roman"/>
          <w:caps/>
          <w:sz w:val="24"/>
          <w:szCs w:val="24"/>
        </w:rPr>
        <w:t xml:space="preserve"> </w:t>
      </w:r>
      <w:r w:rsidR="001E1DF3" w:rsidRPr="001E1DF3">
        <w:rPr>
          <w:rFonts w:ascii="Times New Roman" w:eastAsia="Times New Roman" w:hAnsi="Times New Roman"/>
          <w:caps/>
          <w:sz w:val="24"/>
          <w:szCs w:val="24"/>
        </w:rPr>
        <w:t>PATVIRTINTA</w:t>
      </w:r>
    </w:p>
    <w:p w:rsidR="0061035E" w:rsidRDefault="00FD7EBE" w:rsidP="0061035E">
      <w:pPr>
        <w:spacing w:after="0" w:line="240" w:lineRule="auto"/>
        <w:ind w:left="4760" w:firstLine="340"/>
        <w:rPr>
          <w:rFonts w:ascii="Times New Roman" w:eastAsia="Times New Roman" w:hAnsi="Times New Roman"/>
          <w:sz w:val="24"/>
          <w:szCs w:val="24"/>
        </w:rPr>
      </w:pPr>
      <w:r>
        <w:rPr>
          <w:rFonts w:ascii="Times New Roman" w:eastAsia="Times New Roman" w:hAnsi="Times New Roman"/>
          <w:sz w:val="24"/>
          <w:szCs w:val="24"/>
        </w:rPr>
        <w:t xml:space="preserve"> </w:t>
      </w:r>
      <w:r w:rsidR="001E1DF3" w:rsidRPr="001E1DF3">
        <w:rPr>
          <w:rFonts w:ascii="Times New Roman" w:eastAsia="Times New Roman" w:hAnsi="Times New Roman"/>
          <w:sz w:val="24"/>
          <w:szCs w:val="24"/>
        </w:rPr>
        <w:t>Lietuvos Respublikos švietimo ir mokslo</w:t>
      </w:r>
    </w:p>
    <w:p w:rsidR="001E1DF3" w:rsidRPr="001E1DF3" w:rsidRDefault="001E1DF3" w:rsidP="0061035E">
      <w:pPr>
        <w:spacing w:after="0" w:line="240" w:lineRule="auto"/>
        <w:ind w:left="4760" w:firstLine="340"/>
        <w:rPr>
          <w:rFonts w:ascii="Times New Roman" w:eastAsia="Times New Roman" w:hAnsi="Times New Roman"/>
          <w:sz w:val="24"/>
          <w:szCs w:val="24"/>
        </w:rPr>
      </w:pPr>
      <w:r w:rsidRPr="001E1DF3">
        <w:rPr>
          <w:rFonts w:ascii="Times New Roman" w:eastAsia="Times New Roman" w:hAnsi="Times New Roman"/>
          <w:sz w:val="24"/>
          <w:szCs w:val="24"/>
        </w:rPr>
        <w:t xml:space="preserve"> ministro 201</w:t>
      </w:r>
      <w:r w:rsidR="00832099">
        <w:rPr>
          <w:rFonts w:ascii="Times New Roman" w:eastAsia="Times New Roman" w:hAnsi="Times New Roman"/>
          <w:sz w:val="24"/>
          <w:szCs w:val="24"/>
        </w:rPr>
        <w:t>7</w:t>
      </w:r>
      <w:r w:rsidRPr="001E1DF3">
        <w:rPr>
          <w:rFonts w:ascii="Times New Roman" w:eastAsia="Times New Roman" w:hAnsi="Times New Roman"/>
          <w:sz w:val="24"/>
          <w:szCs w:val="24"/>
        </w:rPr>
        <w:t xml:space="preserve"> m.  </w:t>
      </w:r>
      <w:r w:rsidR="0061035E">
        <w:rPr>
          <w:rFonts w:ascii="Times New Roman" w:eastAsia="Times New Roman" w:hAnsi="Times New Roman"/>
          <w:sz w:val="24"/>
          <w:szCs w:val="24"/>
        </w:rPr>
        <w:t xml:space="preserve">             </w:t>
      </w:r>
      <w:r w:rsidRPr="001E1DF3">
        <w:rPr>
          <w:rFonts w:ascii="Times New Roman" w:eastAsia="Times New Roman" w:hAnsi="Times New Roman"/>
          <w:sz w:val="24"/>
          <w:szCs w:val="24"/>
        </w:rPr>
        <w:t xml:space="preserve">   d. įsakymu Nr. </w:t>
      </w:r>
    </w:p>
    <w:p w:rsidR="001E1DF3" w:rsidRDefault="001E1DF3" w:rsidP="008E5173">
      <w:pPr>
        <w:ind w:right="282"/>
        <w:jc w:val="center"/>
        <w:rPr>
          <w:rFonts w:ascii="Times New Roman" w:hAnsi="Times New Roman"/>
          <w:b/>
          <w:caps/>
          <w:sz w:val="24"/>
          <w:szCs w:val="24"/>
        </w:rPr>
      </w:pPr>
    </w:p>
    <w:p w:rsidR="003C7DE0" w:rsidRPr="003C7DE0" w:rsidRDefault="00DE1491" w:rsidP="008E5173">
      <w:pPr>
        <w:ind w:right="282"/>
        <w:jc w:val="center"/>
        <w:rPr>
          <w:rFonts w:ascii="Times New Roman" w:hAnsi="Times New Roman"/>
          <w:b/>
          <w:caps/>
          <w:sz w:val="24"/>
          <w:szCs w:val="24"/>
        </w:rPr>
      </w:pPr>
      <w:r w:rsidRPr="00B627CE">
        <w:rPr>
          <w:rFonts w:ascii="Times New Roman" w:hAnsi="Times New Roman"/>
          <w:b/>
          <w:sz w:val="24"/>
          <w:szCs w:val="24"/>
        </w:rPr>
        <w:t>MODERNIOSIOS LIETUVOS LITERATŪRINIS KANONAS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0F7B26" w:rsidRPr="00BA0FF9" w:rsidTr="008E5173">
        <w:tc>
          <w:tcPr>
            <w:tcW w:w="9747" w:type="dxa"/>
            <w:shd w:val="clear" w:color="auto" w:fill="auto"/>
          </w:tcPr>
          <w:p w:rsidR="004B7948" w:rsidRDefault="000C0EE0" w:rsidP="004B7948">
            <w:pPr>
              <w:pStyle w:val="Sraopastraipa"/>
              <w:tabs>
                <w:tab w:val="left" w:pos="1800"/>
              </w:tabs>
              <w:spacing w:after="0" w:line="240" w:lineRule="auto"/>
              <w:ind w:left="0" w:right="282"/>
              <w:jc w:val="both"/>
              <w:rPr>
                <w:rFonts w:ascii="Times New Roman" w:hAnsi="Times New Roman"/>
                <w:b/>
                <w:sz w:val="24"/>
                <w:szCs w:val="24"/>
              </w:rPr>
            </w:pPr>
            <w:r>
              <w:rPr>
                <w:rFonts w:ascii="Times New Roman" w:hAnsi="Times New Roman"/>
                <w:b/>
                <w:sz w:val="24"/>
                <w:szCs w:val="24"/>
              </w:rPr>
              <w:t xml:space="preserve">    </w:t>
            </w:r>
            <w:r w:rsidR="004B7948">
              <w:rPr>
                <w:rFonts w:ascii="Times New Roman" w:hAnsi="Times New Roman"/>
                <w:b/>
                <w:sz w:val="24"/>
                <w:szCs w:val="24"/>
              </w:rPr>
              <w:t xml:space="preserve">1. </w:t>
            </w:r>
            <w:r w:rsidR="004B7948" w:rsidRPr="00B627CE">
              <w:rPr>
                <w:rFonts w:ascii="Times New Roman" w:hAnsi="Times New Roman"/>
                <w:b/>
                <w:sz w:val="24"/>
                <w:szCs w:val="24"/>
              </w:rPr>
              <w:t>Programos</w:t>
            </w:r>
            <w:r w:rsidR="004B7948" w:rsidRPr="00BA0FF9">
              <w:rPr>
                <w:rFonts w:ascii="Times New Roman" w:hAnsi="Times New Roman"/>
                <w:b/>
                <w:sz w:val="24"/>
                <w:szCs w:val="24"/>
              </w:rPr>
              <w:t xml:space="preserve"> vykdytojas</w:t>
            </w:r>
            <w:r w:rsidR="004B7948">
              <w:rPr>
                <w:rFonts w:ascii="Times New Roman" w:hAnsi="Times New Roman"/>
                <w:b/>
                <w:sz w:val="24"/>
                <w:szCs w:val="24"/>
              </w:rPr>
              <w:t xml:space="preserve"> - </w:t>
            </w:r>
            <w:r w:rsidR="004B7948" w:rsidRPr="00BA0FF9">
              <w:rPr>
                <w:rFonts w:ascii="Times New Roman" w:hAnsi="Times New Roman"/>
                <w:sz w:val="24"/>
                <w:szCs w:val="24"/>
              </w:rPr>
              <w:t>Lietuvių literatūros ir tautosakos institutas</w:t>
            </w:r>
            <w:r>
              <w:rPr>
                <w:rFonts w:ascii="Times New Roman" w:hAnsi="Times New Roman"/>
                <w:sz w:val="24"/>
                <w:szCs w:val="24"/>
              </w:rPr>
              <w:t xml:space="preserve"> (toliau – LLTI)</w:t>
            </w:r>
            <w:r w:rsidR="004B7948">
              <w:rPr>
                <w:rFonts w:ascii="Times New Roman" w:hAnsi="Times New Roman"/>
                <w:sz w:val="24"/>
                <w:szCs w:val="24"/>
              </w:rPr>
              <w:t>.</w:t>
            </w:r>
          </w:p>
          <w:p w:rsidR="004B7948" w:rsidRDefault="004B7948" w:rsidP="004B7948">
            <w:pPr>
              <w:pStyle w:val="Sraopastraipa"/>
              <w:tabs>
                <w:tab w:val="left" w:pos="1800"/>
              </w:tabs>
              <w:spacing w:after="0" w:line="240" w:lineRule="auto"/>
              <w:ind w:left="0" w:right="282"/>
              <w:jc w:val="both"/>
              <w:rPr>
                <w:rFonts w:ascii="Times New Roman" w:hAnsi="Times New Roman"/>
                <w:b/>
                <w:sz w:val="24"/>
                <w:szCs w:val="24"/>
              </w:rPr>
            </w:pPr>
            <w:r w:rsidRPr="004B7948">
              <w:rPr>
                <w:rFonts w:ascii="Times New Roman" w:hAnsi="Times New Roman"/>
                <w:sz w:val="24"/>
                <w:szCs w:val="24"/>
              </w:rPr>
              <w:t>Norminiai etatai, skirti programai</w:t>
            </w:r>
            <w:r>
              <w:rPr>
                <w:rFonts w:ascii="Times New Roman" w:hAnsi="Times New Roman"/>
                <w:b/>
                <w:sz w:val="24"/>
                <w:szCs w:val="24"/>
              </w:rPr>
              <w:t xml:space="preserve"> - </w:t>
            </w:r>
            <w:r w:rsidRPr="00BA0FF9">
              <w:rPr>
                <w:rFonts w:ascii="Times New Roman" w:hAnsi="Times New Roman"/>
                <w:sz w:val="24"/>
                <w:szCs w:val="24"/>
              </w:rPr>
              <w:t>6,4</w:t>
            </w:r>
            <w:r>
              <w:rPr>
                <w:rFonts w:ascii="Times New Roman" w:hAnsi="Times New Roman"/>
                <w:sz w:val="24"/>
                <w:szCs w:val="24"/>
              </w:rPr>
              <w:t>.</w:t>
            </w:r>
          </w:p>
          <w:p w:rsidR="009F0FC6" w:rsidRPr="00BA0FF9" w:rsidRDefault="000C0EE0" w:rsidP="00232395">
            <w:pPr>
              <w:pStyle w:val="Sraopastraipa"/>
              <w:tabs>
                <w:tab w:val="left" w:pos="1800"/>
              </w:tabs>
              <w:spacing w:after="0" w:line="240" w:lineRule="auto"/>
              <w:ind w:left="0" w:right="5"/>
              <w:jc w:val="both"/>
              <w:rPr>
                <w:rFonts w:ascii="Times New Roman" w:hAnsi="Times New Roman"/>
                <w:sz w:val="24"/>
                <w:szCs w:val="24"/>
              </w:rPr>
            </w:pPr>
            <w:r>
              <w:rPr>
                <w:rFonts w:ascii="Times New Roman" w:hAnsi="Times New Roman"/>
                <w:b/>
                <w:sz w:val="24"/>
                <w:szCs w:val="24"/>
              </w:rPr>
              <w:t xml:space="preserve">    </w:t>
            </w:r>
            <w:r w:rsidR="004B7948">
              <w:rPr>
                <w:rFonts w:ascii="Times New Roman" w:hAnsi="Times New Roman"/>
                <w:b/>
                <w:sz w:val="24"/>
                <w:szCs w:val="24"/>
              </w:rPr>
              <w:t xml:space="preserve">2. </w:t>
            </w:r>
            <w:r w:rsidR="000F7B26" w:rsidRPr="00BA0FF9">
              <w:rPr>
                <w:rFonts w:ascii="Times New Roman" w:hAnsi="Times New Roman"/>
                <w:b/>
                <w:sz w:val="24"/>
                <w:szCs w:val="24"/>
              </w:rPr>
              <w:t>Programos tiksla</w:t>
            </w:r>
            <w:r w:rsidR="00F762F1">
              <w:rPr>
                <w:rFonts w:ascii="Times New Roman" w:hAnsi="Times New Roman"/>
                <w:b/>
                <w:sz w:val="24"/>
                <w:szCs w:val="24"/>
              </w:rPr>
              <w:t>s</w:t>
            </w:r>
            <w:r w:rsidR="00F762F1" w:rsidRPr="00BA0FF9">
              <w:rPr>
                <w:rFonts w:ascii="Times New Roman" w:hAnsi="Times New Roman"/>
                <w:sz w:val="24"/>
                <w:szCs w:val="24"/>
              </w:rPr>
              <w:t xml:space="preserve"> – tirti lietuvių literatūros kanono formavimą(</w:t>
            </w:r>
            <w:proofErr w:type="spellStart"/>
            <w:r w:rsidR="00F762F1" w:rsidRPr="00BA0FF9">
              <w:rPr>
                <w:rFonts w:ascii="Times New Roman" w:hAnsi="Times New Roman"/>
                <w:sz w:val="24"/>
                <w:szCs w:val="24"/>
              </w:rPr>
              <w:t>si</w:t>
            </w:r>
            <w:proofErr w:type="spellEnd"/>
            <w:r w:rsidR="00F762F1" w:rsidRPr="00BA0FF9">
              <w:rPr>
                <w:rFonts w:ascii="Times New Roman" w:hAnsi="Times New Roman"/>
                <w:sz w:val="24"/>
                <w:szCs w:val="24"/>
              </w:rPr>
              <w:t>) kaip modernios nacionalinės savivokos išraišką ir normatyvinės jos reikšmių sistemos kūrimą.</w:t>
            </w:r>
          </w:p>
        </w:tc>
      </w:tr>
      <w:tr w:rsidR="000F7B26" w:rsidRPr="00BA0FF9" w:rsidTr="008E5173">
        <w:tc>
          <w:tcPr>
            <w:tcW w:w="9747" w:type="dxa"/>
            <w:shd w:val="clear" w:color="auto" w:fill="auto"/>
          </w:tcPr>
          <w:p w:rsidR="003C424E" w:rsidRPr="00BA0FF9" w:rsidRDefault="009509C2" w:rsidP="00D01253">
            <w:pPr>
              <w:pStyle w:val="Sraopastraipa"/>
              <w:spacing w:after="0" w:line="240" w:lineRule="auto"/>
              <w:ind w:left="0" w:right="282"/>
              <w:jc w:val="both"/>
              <w:rPr>
                <w:rFonts w:ascii="Times New Roman" w:hAnsi="Times New Roman"/>
                <w:b/>
                <w:sz w:val="24"/>
                <w:szCs w:val="24"/>
              </w:rPr>
            </w:pPr>
            <w:r>
              <w:rPr>
                <w:rFonts w:ascii="Times New Roman" w:hAnsi="Times New Roman"/>
                <w:b/>
                <w:sz w:val="24"/>
                <w:szCs w:val="24"/>
              </w:rPr>
              <w:t xml:space="preserve">    </w:t>
            </w:r>
            <w:r w:rsidR="00D01253">
              <w:rPr>
                <w:rFonts w:ascii="Times New Roman" w:hAnsi="Times New Roman"/>
                <w:b/>
                <w:sz w:val="24"/>
                <w:szCs w:val="24"/>
              </w:rPr>
              <w:t xml:space="preserve">3. </w:t>
            </w:r>
            <w:r w:rsidR="00EA59C3" w:rsidRPr="00BA0FF9">
              <w:rPr>
                <w:rFonts w:ascii="Times New Roman" w:hAnsi="Times New Roman"/>
                <w:b/>
                <w:sz w:val="24"/>
                <w:szCs w:val="24"/>
              </w:rPr>
              <w:t>Programos uždaviniai:</w:t>
            </w:r>
          </w:p>
          <w:p w:rsidR="00F7697D" w:rsidRPr="00BA0FF9" w:rsidRDefault="009509C2" w:rsidP="00232395">
            <w:pPr>
              <w:pStyle w:val="Sraopastraipa"/>
              <w:tabs>
                <w:tab w:val="left" w:pos="567"/>
              </w:tabs>
              <w:spacing w:after="0" w:line="240" w:lineRule="auto"/>
              <w:ind w:left="0" w:right="5"/>
              <w:jc w:val="both"/>
              <w:rPr>
                <w:rFonts w:ascii="Times New Roman" w:hAnsi="Times New Roman"/>
                <w:sz w:val="24"/>
                <w:szCs w:val="24"/>
              </w:rPr>
            </w:pPr>
            <w:r>
              <w:rPr>
                <w:rFonts w:ascii="Times New Roman" w:hAnsi="Times New Roman"/>
                <w:sz w:val="24"/>
                <w:szCs w:val="24"/>
              </w:rPr>
              <w:t xml:space="preserve">    3.1. </w:t>
            </w:r>
            <w:r w:rsidR="00F7697D" w:rsidRPr="00BA0FF9">
              <w:rPr>
                <w:rFonts w:ascii="Times New Roman" w:hAnsi="Times New Roman"/>
                <w:sz w:val="24"/>
                <w:szCs w:val="24"/>
              </w:rPr>
              <w:t xml:space="preserve">nuosekliai ištirti XIX a. </w:t>
            </w:r>
            <w:proofErr w:type="spellStart"/>
            <w:r w:rsidR="00F7697D" w:rsidRPr="00BA0FF9">
              <w:rPr>
                <w:rFonts w:ascii="Times New Roman" w:hAnsi="Times New Roman"/>
                <w:sz w:val="24"/>
                <w:szCs w:val="24"/>
              </w:rPr>
              <w:t>pab</w:t>
            </w:r>
            <w:proofErr w:type="spellEnd"/>
            <w:r w:rsidR="00BB224C" w:rsidRPr="00BA0FF9">
              <w:rPr>
                <w:rFonts w:ascii="Times New Roman" w:hAnsi="Times New Roman"/>
                <w:sz w:val="24"/>
                <w:szCs w:val="24"/>
              </w:rPr>
              <w:t>.</w:t>
            </w:r>
            <w:r w:rsidR="00F7697D" w:rsidRPr="00BA0FF9">
              <w:rPr>
                <w:rFonts w:ascii="Times New Roman" w:hAnsi="Times New Roman"/>
                <w:sz w:val="24"/>
                <w:szCs w:val="24"/>
              </w:rPr>
              <w:t xml:space="preserve"> – XX a. </w:t>
            </w:r>
            <w:r w:rsidR="00BB224C" w:rsidRPr="00BA0FF9">
              <w:rPr>
                <w:rFonts w:ascii="Times New Roman" w:hAnsi="Times New Roman"/>
                <w:sz w:val="24"/>
                <w:szCs w:val="24"/>
              </w:rPr>
              <w:t>I</w:t>
            </w:r>
            <w:r w:rsidR="00F7697D" w:rsidRPr="00BA0FF9">
              <w:rPr>
                <w:rFonts w:ascii="Times New Roman" w:hAnsi="Times New Roman"/>
                <w:sz w:val="24"/>
                <w:szCs w:val="24"/>
              </w:rPr>
              <w:t xml:space="preserve"> pusėje vykusį nacionalinės lietuvių literatūros kanono formavimo(</w:t>
            </w:r>
            <w:proofErr w:type="spellStart"/>
            <w:r w:rsidR="00F7697D" w:rsidRPr="00BA0FF9">
              <w:rPr>
                <w:rFonts w:ascii="Times New Roman" w:hAnsi="Times New Roman"/>
                <w:sz w:val="24"/>
                <w:szCs w:val="24"/>
              </w:rPr>
              <w:t>si</w:t>
            </w:r>
            <w:proofErr w:type="spellEnd"/>
            <w:r w:rsidR="00F7697D" w:rsidRPr="00BA0FF9">
              <w:rPr>
                <w:rFonts w:ascii="Times New Roman" w:hAnsi="Times New Roman"/>
                <w:sz w:val="24"/>
                <w:szCs w:val="24"/>
              </w:rPr>
              <w:t>) procesą;</w:t>
            </w:r>
          </w:p>
          <w:p w:rsidR="009509C2" w:rsidRDefault="009509C2" w:rsidP="00232395">
            <w:pPr>
              <w:pStyle w:val="Sraopastraipa"/>
              <w:tabs>
                <w:tab w:val="left" w:pos="567"/>
              </w:tabs>
              <w:spacing w:after="0" w:line="240" w:lineRule="auto"/>
              <w:ind w:left="0" w:right="5"/>
              <w:jc w:val="both"/>
              <w:rPr>
                <w:rFonts w:ascii="Times New Roman" w:hAnsi="Times New Roman"/>
                <w:sz w:val="24"/>
                <w:szCs w:val="24"/>
              </w:rPr>
            </w:pPr>
            <w:r>
              <w:rPr>
                <w:rFonts w:ascii="Times New Roman" w:hAnsi="Times New Roman"/>
                <w:sz w:val="24"/>
                <w:szCs w:val="24"/>
              </w:rPr>
              <w:t xml:space="preserve">    3.2. </w:t>
            </w:r>
            <w:r w:rsidR="00592841" w:rsidRPr="00BA0FF9">
              <w:rPr>
                <w:rFonts w:ascii="Times New Roman" w:hAnsi="Times New Roman"/>
                <w:sz w:val="24"/>
                <w:szCs w:val="24"/>
              </w:rPr>
              <w:t>analizuoti į</w:t>
            </w:r>
            <w:r w:rsidR="00F7697D" w:rsidRPr="00BA0FF9">
              <w:rPr>
                <w:rFonts w:ascii="Times New Roman" w:hAnsi="Times New Roman"/>
                <w:sz w:val="24"/>
                <w:szCs w:val="24"/>
              </w:rPr>
              <w:t xml:space="preserve">vairias </w:t>
            </w:r>
            <w:proofErr w:type="spellStart"/>
            <w:r w:rsidR="00F7697D" w:rsidRPr="00BA0FF9">
              <w:rPr>
                <w:rFonts w:ascii="Times New Roman" w:hAnsi="Times New Roman"/>
                <w:sz w:val="24"/>
                <w:szCs w:val="24"/>
              </w:rPr>
              <w:t>kanonizacijos</w:t>
            </w:r>
            <w:proofErr w:type="spellEnd"/>
            <w:r w:rsidR="00F7697D" w:rsidRPr="00BA0FF9">
              <w:rPr>
                <w:rFonts w:ascii="Times New Roman" w:hAnsi="Times New Roman"/>
                <w:sz w:val="24"/>
                <w:szCs w:val="24"/>
              </w:rPr>
              <w:t xml:space="preserve"> praktikas (švietimo institucijų, literatūros kritikos, leidybos, </w:t>
            </w:r>
            <w:proofErr w:type="spellStart"/>
            <w:r w:rsidR="00F7697D" w:rsidRPr="00BA0FF9">
              <w:rPr>
                <w:rFonts w:ascii="Times New Roman" w:hAnsi="Times New Roman"/>
                <w:sz w:val="24"/>
                <w:szCs w:val="24"/>
              </w:rPr>
              <w:t>memorializac</w:t>
            </w:r>
            <w:r w:rsidR="00A4597C" w:rsidRPr="00BA0FF9">
              <w:rPr>
                <w:rFonts w:ascii="Times New Roman" w:hAnsi="Times New Roman"/>
                <w:sz w:val="24"/>
                <w:szCs w:val="24"/>
              </w:rPr>
              <w:t>ijos</w:t>
            </w:r>
            <w:proofErr w:type="spellEnd"/>
            <w:r w:rsidR="00A4597C" w:rsidRPr="00BA0FF9">
              <w:rPr>
                <w:rFonts w:ascii="Times New Roman" w:hAnsi="Times New Roman"/>
                <w:sz w:val="24"/>
                <w:szCs w:val="24"/>
              </w:rPr>
              <w:t xml:space="preserve">, švenčių kultūros ir kt.), </w:t>
            </w:r>
            <w:r w:rsidR="00592841" w:rsidRPr="00BA0FF9">
              <w:rPr>
                <w:rFonts w:ascii="Times New Roman" w:hAnsi="Times New Roman"/>
                <w:sz w:val="24"/>
                <w:szCs w:val="24"/>
              </w:rPr>
              <w:t xml:space="preserve">nagrinėti </w:t>
            </w:r>
            <w:proofErr w:type="spellStart"/>
            <w:r w:rsidR="00592841" w:rsidRPr="00BA0FF9">
              <w:rPr>
                <w:rFonts w:ascii="Times New Roman" w:hAnsi="Times New Roman"/>
                <w:sz w:val="24"/>
                <w:szCs w:val="24"/>
              </w:rPr>
              <w:t>kontrkanonines</w:t>
            </w:r>
            <w:proofErr w:type="spellEnd"/>
            <w:r w:rsidR="00592841" w:rsidRPr="00BA0FF9">
              <w:rPr>
                <w:rFonts w:ascii="Times New Roman" w:hAnsi="Times New Roman"/>
                <w:sz w:val="24"/>
                <w:szCs w:val="24"/>
              </w:rPr>
              <w:t xml:space="preserve"> iniciatyvas ir alternatyvas, etninių, socialinių grupių ir lyčių atstovavimo kanone </w:t>
            </w:r>
            <w:proofErr w:type="spellStart"/>
            <w:r w:rsidR="00C3362A" w:rsidRPr="00BA0FF9">
              <w:rPr>
                <w:rFonts w:ascii="Times New Roman" w:hAnsi="Times New Roman"/>
                <w:sz w:val="24"/>
                <w:szCs w:val="24"/>
              </w:rPr>
              <w:t>problemik</w:t>
            </w:r>
            <w:r w:rsidR="00592841" w:rsidRPr="00BA0FF9">
              <w:rPr>
                <w:rFonts w:ascii="Times New Roman" w:hAnsi="Times New Roman"/>
                <w:sz w:val="24"/>
                <w:szCs w:val="24"/>
              </w:rPr>
              <w:t>ą</w:t>
            </w:r>
            <w:proofErr w:type="spellEnd"/>
            <w:r>
              <w:rPr>
                <w:rFonts w:ascii="Times New Roman" w:hAnsi="Times New Roman"/>
                <w:sz w:val="24"/>
                <w:szCs w:val="24"/>
              </w:rPr>
              <w:t xml:space="preserve">; </w:t>
            </w:r>
          </w:p>
          <w:p w:rsidR="0055736D" w:rsidRPr="00BA0FF9" w:rsidRDefault="009509C2" w:rsidP="00232395">
            <w:pPr>
              <w:pStyle w:val="Sraopastraipa"/>
              <w:tabs>
                <w:tab w:val="left" w:pos="567"/>
              </w:tabs>
              <w:spacing w:after="0" w:line="240" w:lineRule="auto"/>
              <w:ind w:left="0" w:right="5"/>
              <w:jc w:val="both"/>
              <w:rPr>
                <w:rFonts w:ascii="Times New Roman" w:hAnsi="Times New Roman"/>
                <w:sz w:val="24"/>
                <w:szCs w:val="24"/>
              </w:rPr>
            </w:pPr>
            <w:r>
              <w:rPr>
                <w:rFonts w:ascii="Times New Roman" w:hAnsi="Times New Roman"/>
                <w:sz w:val="24"/>
                <w:szCs w:val="24"/>
              </w:rPr>
              <w:t xml:space="preserve">    3.3. </w:t>
            </w:r>
            <w:r w:rsidR="0055736D" w:rsidRPr="00BA0FF9">
              <w:rPr>
                <w:rFonts w:ascii="Times New Roman" w:hAnsi="Times New Roman"/>
                <w:sz w:val="24"/>
                <w:szCs w:val="24"/>
              </w:rPr>
              <w:t>vykdyti tęstinius XX a. pirmosios pusės lietuvių literatūros kanoną formuojančių fundamentinių šaltinių tekstologinio rengimo ir akademinių raštų leidybos darbus;</w:t>
            </w:r>
          </w:p>
          <w:p w:rsidR="00592841" w:rsidRPr="00BA0FF9" w:rsidRDefault="009509C2" w:rsidP="00232395">
            <w:pPr>
              <w:pStyle w:val="Sraopastraipa"/>
              <w:tabs>
                <w:tab w:val="left" w:pos="567"/>
              </w:tabs>
              <w:spacing w:after="0" w:line="240" w:lineRule="auto"/>
              <w:ind w:left="0" w:right="5"/>
              <w:jc w:val="both"/>
              <w:rPr>
                <w:rFonts w:ascii="Times New Roman" w:hAnsi="Times New Roman"/>
                <w:sz w:val="24"/>
                <w:szCs w:val="24"/>
              </w:rPr>
            </w:pPr>
            <w:r>
              <w:rPr>
                <w:rFonts w:ascii="Times New Roman" w:hAnsi="Times New Roman"/>
                <w:sz w:val="24"/>
                <w:szCs w:val="24"/>
              </w:rPr>
              <w:t xml:space="preserve">    3.4. </w:t>
            </w:r>
            <w:r w:rsidR="0055736D" w:rsidRPr="00BA0FF9">
              <w:rPr>
                <w:rFonts w:ascii="Times New Roman" w:hAnsi="Times New Roman"/>
                <w:sz w:val="24"/>
                <w:szCs w:val="24"/>
              </w:rPr>
              <w:t xml:space="preserve">skleisti ir </w:t>
            </w:r>
            <w:r w:rsidR="00C3362A" w:rsidRPr="00BA0FF9">
              <w:rPr>
                <w:rFonts w:ascii="Times New Roman" w:hAnsi="Times New Roman"/>
                <w:sz w:val="24"/>
                <w:szCs w:val="24"/>
              </w:rPr>
              <w:t xml:space="preserve">viešinti kanono </w:t>
            </w:r>
            <w:proofErr w:type="spellStart"/>
            <w:r w:rsidR="00C3362A" w:rsidRPr="00BA0FF9">
              <w:rPr>
                <w:rFonts w:ascii="Times New Roman" w:hAnsi="Times New Roman"/>
                <w:sz w:val="24"/>
                <w:szCs w:val="24"/>
              </w:rPr>
              <w:t>steigties</w:t>
            </w:r>
            <w:proofErr w:type="spellEnd"/>
            <w:r w:rsidR="00C3362A" w:rsidRPr="00BA0FF9">
              <w:rPr>
                <w:rFonts w:ascii="Times New Roman" w:hAnsi="Times New Roman"/>
                <w:sz w:val="24"/>
                <w:szCs w:val="24"/>
              </w:rPr>
              <w:t>, raidos ir institucionalizacijos tyrimų rezultatus</w:t>
            </w:r>
            <w:r w:rsidR="0055736D" w:rsidRPr="00BA0FF9">
              <w:rPr>
                <w:rFonts w:ascii="Times New Roman" w:hAnsi="Times New Roman"/>
                <w:sz w:val="24"/>
                <w:szCs w:val="24"/>
              </w:rPr>
              <w:t>.</w:t>
            </w:r>
          </w:p>
        </w:tc>
      </w:tr>
      <w:tr w:rsidR="000F7B26" w:rsidRPr="00BA0FF9" w:rsidTr="008E5173">
        <w:tc>
          <w:tcPr>
            <w:tcW w:w="9747" w:type="dxa"/>
            <w:shd w:val="clear" w:color="auto" w:fill="auto"/>
          </w:tcPr>
          <w:p w:rsidR="000F7B26" w:rsidRPr="001A69B8" w:rsidRDefault="009509C2" w:rsidP="001A69B8">
            <w:pPr>
              <w:pStyle w:val="Sraopastraipa"/>
              <w:spacing w:after="0" w:line="240" w:lineRule="auto"/>
              <w:ind w:left="0" w:right="282"/>
              <w:jc w:val="both"/>
              <w:rPr>
                <w:rFonts w:ascii="Times New Roman" w:hAnsi="Times New Roman"/>
                <w:b/>
                <w:sz w:val="24"/>
                <w:szCs w:val="24"/>
              </w:rPr>
            </w:pPr>
            <w:r>
              <w:rPr>
                <w:rFonts w:ascii="Times New Roman" w:hAnsi="Times New Roman"/>
                <w:b/>
                <w:sz w:val="24"/>
                <w:szCs w:val="24"/>
              </w:rPr>
              <w:t xml:space="preserve">    </w:t>
            </w:r>
            <w:r w:rsidR="001A69B8">
              <w:rPr>
                <w:rFonts w:ascii="Times New Roman" w:hAnsi="Times New Roman"/>
                <w:b/>
                <w:sz w:val="24"/>
                <w:szCs w:val="24"/>
              </w:rPr>
              <w:t xml:space="preserve">4. </w:t>
            </w:r>
            <w:r w:rsidR="00AE61B8" w:rsidRPr="001A69B8">
              <w:rPr>
                <w:rFonts w:ascii="Times New Roman" w:hAnsi="Times New Roman"/>
                <w:b/>
                <w:sz w:val="24"/>
                <w:szCs w:val="24"/>
              </w:rPr>
              <w:t>Metodologinis tyrim</w:t>
            </w:r>
            <w:r w:rsidR="00AE61B8" w:rsidRPr="00BA0FF9">
              <w:rPr>
                <w:rFonts w:ascii="Times New Roman" w:hAnsi="Times New Roman"/>
                <w:b/>
                <w:sz w:val="24"/>
                <w:szCs w:val="24"/>
              </w:rPr>
              <w:t>ų pagrindimas:</w:t>
            </w:r>
          </w:p>
          <w:p w:rsidR="009509C2" w:rsidRPr="00BA0FF9" w:rsidRDefault="009509C2" w:rsidP="00232395">
            <w:pPr>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Pr="00BA0FF9">
              <w:rPr>
                <w:rFonts w:ascii="Times New Roman" w:hAnsi="Times New Roman"/>
                <w:sz w:val="24"/>
                <w:szCs w:val="24"/>
              </w:rPr>
              <w:t>Orientuojantis į artėjantį Lietuvos Respublikos valstybingumo atkūrimo šimtmetį, siekiama atskleisti literatūros kanono formavimą(</w:t>
            </w:r>
            <w:proofErr w:type="spellStart"/>
            <w:r w:rsidRPr="00BA0FF9">
              <w:rPr>
                <w:rFonts w:ascii="Times New Roman" w:hAnsi="Times New Roman"/>
                <w:sz w:val="24"/>
                <w:szCs w:val="24"/>
              </w:rPr>
              <w:t>si</w:t>
            </w:r>
            <w:proofErr w:type="spellEnd"/>
            <w:r w:rsidRPr="00BA0FF9">
              <w:rPr>
                <w:rFonts w:ascii="Times New Roman" w:hAnsi="Times New Roman"/>
                <w:sz w:val="24"/>
                <w:szCs w:val="24"/>
              </w:rPr>
              <w:t>) kaip vieną iš moderniosios Lietuvos kultūrinės savikūros mechanizmų. Iki šiol lietuvių literatūros moksle nepakankamai apmąstytos nacionalinio kanono poreikio sąsajos su besiformuojančia moderniosios lietuvybės koncepcija. Sistemiškai nebuvo tirtas ir per Lietuvos Respublikos švietimo, literatūros mokslo, kritikos, leidybos ir kitas institucijas skleidžiamo bei įtvirtinamo nacionalinio kanono poveikis to meto tautiniam kultūriniam iden</w:t>
            </w:r>
            <w:r>
              <w:rPr>
                <w:rFonts w:ascii="Times New Roman" w:hAnsi="Times New Roman"/>
                <w:sz w:val="24"/>
                <w:szCs w:val="24"/>
              </w:rPr>
              <w:t>titetui ir istorinei atminčiai.</w:t>
            </w:r>
          </w:p>
          <w:p w:rsidR="009509C2" w:rsidRPr="00BA0FF9" w:rsidRDefault="009509C2" w:rsidP="00232395">
            <w:pPr>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Pr="00BA0FF9">
              <w:rPr>
                <w:rFonts w:ascii="Times New Roman" w:hAnsi="Times New Roman"/>
                <w:sz w:val="24"/>
                <w:szCs w:val="24"/>
              </w:rPr>
              <w:t>Nacionalinės literatūros kanonu įtvirtinamas valstybės tapatumas, todėl jo tyrimai tiesiogiai atliepia 1918 m</w:t>
            </w:r>
            <w:r>
              <w:rPr>
                <w:rFonts w:ascii="Times New Roman" w:hAnsi="Times New Roman"/>
                <w:sz w:val="24"/>
                <w:szCs w:val="24"/>
              </w:rPr>
              <w:t>etų</w:t>
            </w:r>
            <w:r w:rsidRPr="00BA0FF9">
              <w:rPr>
                <w:rFonts w:ascii="Times New Roman" w:hAnsi="Times New Roman"/>
                <w:sz w:val="24"/>
                <w:szCs w:val="24"/>
              </w:rPr>
              <w:t xml:space="preserve"> sukakčiai skirtų mokslinių darbų, socialinės-kultūrinės ir tarptautinės jų sklaidos poreikį. Kanono kaip istoriškai kintančio, socialiniu susitarimu grįsto kultūrinio artefakto tyrimai yra susiję su tautinio ir kultūrinio tapatumo bei istorinės atminties klausimais, todėl jie svarbūs ne tik literatūros istorijai, bet ir kitiems humanitariniams bei socialiniams mokslams, taip pat plačiajai visuomenei.</w:t>
            </w:r>
          </w:p>
          <w:p w:rsidR="009509C2" w:rsidRDefault="009509C2" w:rsidP="002323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Pr="00BA0FF9">
              <w:rPr>
                <w:rFonts w:ascii="Times New Roman" w:hAnsi="Times New Roman"/>
                <w:sz w:val="24"/>
                <w:szCs w:val="24"/>
              </w:rPr>
              <w:t>Programa nauju, konceptuale</w:t>
            </w:r>
            <w:r>
              <w:rPr>
                <w:rFonts w:ascii="Times New Roman" w:hAnsi="Times New Roman"/>
                <w:sz w:val="24"/>
                <w:szCs w:val="24"/>
              </w:rPr>
              <w:t>sniu lygiu pratęsia 2012–2016 metų</w:t>
            </w:r>
            <w:r w:rsidRPr="00BA0FF9">
              <w:rPr>
                <w:rFonts w:ascii="Times New Roman" w:hAnsi="Times New Roman"/>
                <w:sz w:val="24"/>
                <w:szCs w:val="24"/>
              </w:rPr>
              <w:t xml:space="preserve"> LLTI vykdytą ilgalaikę programą „Maironis ir jo epocha: literatūros kanono kaita“, išplėsdama jos tyrimų objektą iki moderniojo literatūros kanono </w:t>
            </w:r>
            <w:proofErr w:type="spellStart"/>
            <w:r w:rsidRPr="00BA0FF9">
              <w:rPr>
                <w:rFonts w:ascii="Times New Roman" w:hAnsi="Times New Roman"/>
                <w:sz w:val="24"/>
                <w:szCs w:val="24"/>
              </w:rPr>
              <w:t>problemikos</w:t>
            </w:r>
            <w:proofErr w:type="spellEnd"/>
            <w:r w:rsidRPr="00BA0FF9">
              <w:rPr>
                <w:rFonts w:ascii="Times New Roman" w:hAnsi="Times New Roman"/>
                <w:sz w:val="24"/>
                <w:szCs w:val="24"/>
              </w:rPr>
              <w:t xml:space="preserve"> ir istorinių tyrimų sintezės uždavinių. </w:t>
            </w:r>
            <w:r w:rsidRPr="00BA0FF9">
              <w:rPr>
                <w:rFonts w:ascii="Times New Roman" w:hAnsi="Times New Roman"/>
                <w:sz w:val="24"/>
                <w:szCs w:val="24"/>
                <w:lang w:val="nl-NL"/>
              </w:rPr>
              <w:t>Išnaudodama sėkmingai vykdytos maironistin</w:t>
            </w:r>
            <w:r w:rsidRPr="00BA0FF9">
              <w:rPr>
                <w:rFonts w:ascii="Times New Roman" w:hAnsi="Times New Roman"/>
                <w:sz w:val="24"/>
                <w:szCs w:val="24"/>
              </w:rPr>
              <w:t xml:space="preserve">ės </w:t>
            </w:r>
            <w:r w:rsidRPr="00BA0FF9">
              <w:rPr>
                <w:rFonts w:ascii="Times New Roman" w:hAnsi="Times New Roman"/>
                <w:sz w:val="24"/>
                <w:szCs w:val="24"/>
                <w:lang w:val="nl-NL"/>
              </w:rPr>
              <w:t>programos įdirbį, LLTI Naujosios literatūros ir Tekstologijos skyrių darbuotojų grupė 2017–2021</w:t>
            </w:r>
            <w:r w:rsidRPr="00BA0FF9">
              <w:rPr>
                <w:rFonts w:ascii="Times New Roman" w:hAnsi="Times New Roman"/>
                <w:sz w:val="24"/>
                <w:szCs w:val="24"/>
              </w:rPr>
              <w:t xml:space="preserve"> m</w:t>
            </w:r>
            <w:r w:rsidR="00E51E19">
              <w:rPr>
                <w:rFonts w:ascii="Times New Roman" w:hAnsi="Times New Roman"/>
                <w:sz w:val="24"/>
                <w:szCs w:val="24"/>
              </w:rPr>
              <w:t>etas</w:t>
            </w:r>
            <w:r w:rsidRPr="00BA0FF9">
              <w:rPr>
                <w:rFonts w:ascii="Times New Roman" w:hAnsi="Times New Roman"/>
                <w:sz w:val="24"/>
                <w:szCs w:val="24"/>
              </w:rPr>
              <w:t xml:space="preserve"> išsamiai tirs XIX a. </w:t>
            </w:r>
            <w:proofErr w:type="spellStart"/>
            <w:r w:rsidRPr="00BA0FF9">
              <w:rPr>
                <w:rFonts w:ascii="Times New Roman" w:hAnsi="Times New Roman"/>
                <w:sz w:val="24"/>
                <w:szCs w:val="24"/>
              </w:rPr>
              <w:t>pab</w:t>
            </w:r>
            <w:proofErr w:type="spellEnd"/>
            <w:r w:rsidRPr="00BA0FF9">
              <w:rPr>
                <w:rFonts w:ascii="Times New Roman" w:hAnsi="Times New Roman"/>
                <w:sz w:val="24"/>
                <w:szCs w:val="24"/>
              </w:rPr>
              <w:t>. – XX a. I pusėje vykusius nacionalinės literatūros kanono steigimo, institucionalizavimo ir kanono dinamikos procesus ir rengs fundamentinius literatūros mokslo šaltinius</w:t>
            </w:r>
          </w:p>
          <w:p w:rsidR="00C450A6" w:rsidRPr="00BA0FF9" w:rsidRDefault="009509C2" w:rsidP="002323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00457083" w:rsidRPr="00BA0FF9">
              <w:rPr>
                <w:rFonts w:ascii="Times New Roman" w:hAnsi="Times New Roman"/>
                <w:sz w:val="24"/>
                <w:szCs w:val="24"/>
              </w:rPr>
              <w:t xml:space="preserve">Kanono tyrimai yra palyginti nauja </w:t>
            </w:r>
            <w:proofErr w:type="spellStart"/>
            <w:r w:rsidR="00457083" w:rsidRPr="00BA0FF9">
              <w:rPr>
                <w:rFonts w:ascii="Times New Roman" w:hAnsi="Times New Roman"/>
                <w:sz w:val="24"/>
                <w:szCs w:val="24"/>
              </w:rPr>
              <w:t>tarpdalykinė</w:t>
            </w:r>
            <w:proofErr w:type="spellEnd"/>
            <w:r w:rsidR="00457083" w:rsidRPr="00BA0FF9">
              <w:rPr>
                <w:rFonts w:ascii="Times New Roman" w:hAnsi="Times New Roman"/>
                <w:sz w:val="24"/>
                <w:szCs w:val="24"/>
              </w:rPr>
              <w:t xml:space="preserve"> tyrimų kryptis, integruojanti literatūros ir kultūros sociologijos, literatūros ir kultūros istorijos, literatūros didaktikos, recepcijos ir poveikio istorijos, atminties tyrimų, </w:t>
            </w:r>
            <w:proofErr w:type="spellStart"/>
            <w:r w:rsidR="00457083" w:rsidRPr="00BA0FF9">
              <w:rPr>
                <w:rFonts w:ascii="Times New Roman" w:hAnsi="Times New Roman"/>
                <w:sz w:val="24"/>
                <w:szCs w:val="24"/>
              </w:rPr>
              <w:t>mediotyros</w:t>
            </w:r>
            <w:proofErr w:type="spellEnd"/>
            <w:r w:rsidR="00457083" w:rsidRPr="00BA0FF9">
              <w:rPr>
                <w:rFonts w:ascii="Times New Roman" w:hAnsi="Times New Roman"/>
                <w:sz w:val="24"/>
                <w:szCs w:val="24"/>
              </w:rPr>
              <w:t xml:space="preserve"> ir knygotyros metodologinius impulsus. </w:t>
            </w:r>
          </w:p>
          <w:p w:rsidR="00F20A1A" w:rsidRPr="009509C2" w:rsidRDefault="00C450A6" w:rsidP="002323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526"/>
                <w:tab w:val="left" w:pos="9720"/>
                <w:tab w:val="left" w:pos="10080"/>
                <w:tab w:val="left" w:pos="10440"/>
                <w:tab w:val="left" w:pos="10800"/>
                <w:tab w:val="left" w:pos="11160"/>
                <w:tab w:val="left" w:pos="11520"/>
              </w:tabs>
              <w:autoSpaceDE w:val="0"/>
              <w:autoSpaceDN w:val="0"/>
              <w:adjustRightInd w:val="0"/>
              <w:spacing w:after="0" w:line="240" w:lineRule="auto"/>
              <w:ind w:right="5"/>
              <w:jc w:val="both"/>
              <w:rPr>
                <w:rFonts w:ascii="Times New Roman" w:hAnsi="Times New Roman"/>
                <w:sz w:val="24"/>
                <w:szCs w:val="24"/>
              </w:rPr>
            </w:pPr>
            <w:r w:rsidRPr="00BA0FF9">
              <w:rPr>
                <w:rFonts w:ascii="Times New Roman" w:hAnsi="Times New Roman"/>
                <w:sz w:val="24"/>
                <w:szCs w:val="24"/>
              </w:rPr>
              <w:t xml:space="preserve">Vakarų Europoje ir JAV literatūrinio kanono tyrimai intensyviausiai imti plėtoti XX a. 9–10 dešimtmetyje ir tebėra aktyvūs iki šiol. Stiprų impulsą jiems suteikė </w:t>
            </w:r>
            <w:proofErr w:type="spellStart"/>
            <w:r w:rsidRPr="00BA0FF9">
              <w:rPr>
                <w:rFonts w:ascii="Times New Roman" w:hAnsi="Times New Roman"/>
                <w:sz w:val="24"/>
                <w:szCs w:val="24"/>
              </w:rPr>
              <w:t>pokolonializmo</w:t>
            </w:r>
            <w:proofErr w:type="spellEnd"/>
            <w:r w:rsidRPr="00BA0FF9">
              <w:rPr>
                <w:rFonts w:ascii="Times New Roman" w:hAnsi="Times New Roman"/>
                <w:sz w:val="24"/>
                <w:szCs w:val="24"/>
              </w:rPr>
              <w:t xml:space="preserve">, lyčių studijų ir </w:t>
            </w:r>
            <w:proofErr w:type="spellStart"/>
            <w:r w:rsidRPr="00BA0FF9">
              <w:rPr>
                <w:rFonts w:ascii="Times New Roman" w:hAnsi="Times New Roman"/>
                <w:sz w:val="24"/>
                <w:szCs w:val="24"/>
              </w:rPr>
              <w:t>neomarksizmo</w:t>
            </w:r>
            <w:proofErr w:type="spellEnd"/>
            <w:r w:rsidRPr="00BA0FF9">
              <w:rPr>
                <w:rFonts w:ascii="Times New Roman" w:hAnsi="Times New Roman"/>
                <w:sz w:val="24"/>
                <w:szCs w:val="24"/>
              </w:rPr>
              <w:t xml:space="preserve"> atstovai, inici</w:t>
            </w:r>
            <w:r w:rsidR="00C33E9A" w:rsidRPr="00BA0FF9">
              <w:rPr>
                <w:rFonts w:ascii="Times New Roman" w:hAnsi="Times New Roman"/>
                <w:sz w:val="24"/>
                <w:szCs w:val="24"/>
              </w:rPr>
              <w:t>j</w:t>
            </w:r>
            <w:r w:rsidRPr="00BA0FF9">
              <w:rPr>
                <w:rFonts w:ascii="Times New Roman" w:hAnsi="Times New Roman"/>
                <w:sz w:val="24"/>
                <w:szCs w:val="24"/>
              </w:rPr>
              <w:t xml:space="preserve">avę diskusiją dėl nepakankamo tam tikrų socialinių grupių (moterų, taip pat rasinių, etninių mažumų, žemesniųjų socialinių sluoksnių) atstovavimo nacionaliniuose literatūros kanonuose. XX a. pabaigoje Vakarų literatūrologijoje </w:t>
            </w:r>
            <w:r w:rsidR="007A26B6" w:rsidRPr="00BA0FF9">
              <w:rPr>
                <w:rFonts w:ascii="Times New Roman" w:hAnsi="Times New Roman"/>
                <w:sz w:val="24"/>
                <w:szCs w:val="24"/>
              </w:rPr>
              <w:t>vyko intensyvus</w:t>
            </w:r>
            <w:r w:rsidRPr="00BA0FF9">
              <w:rPr>
                <w:rFonts w:ascii="Times New Roman" w:hAnsi="Times New Roman"/>
                <w:sz w:val="24"/>
                <w:szCs w:val="24"/>
              </w:rPr>
              <w:t xml:space="preserve"> teorinis ginčas tarp teigiančiųjų, kad kanonas formuojamas atsižvelgiant į </w:t>
            </w:r>
            <w:r w:rsidR="001D3A58" w:rsidRPr="00BA0FF9">
              <w:rPr>
                <w:rFonts w:ascii="Times New Roman" w:hAnsi="Times New Roman"/>
                <w:sz w:val="24"/>
                <w:szCs w:val="24"/>
              </w:rPr>
              <w:t>objektyvią estetinę vertę</w:t>
            </w:r>
            <w:r w:rsidRPr="00BA0FF9">
              <w:rPr>
                <w:rFonts w:ascii="Times New Roman" w:hAnsi="Times New Roman"/>
                <w:sz w:val="24"/>
                <w:szCs w:val="24"/>
              </w:rPr>
              <w:t>, ir jiems oponuojančiųjų, esą kanonas yra kultūrinis artefaktas, socialinio susitarimo reikalas.</w:t>
            </w:r>
            <w:r w:rsidR="001D3A58" w:rsidRPr="00BA0FF9">
              <w:rPr>
                <w:rFonts w:ascii="Times New Roman" w:hAnsi="Times New Roman"/>
                <w:sz w:val="24"/>
                <w:szCs w:val="24"/>
              </w:rPr>
              <w:t xml:space="preserve"> Su prancūziškąja kultūros sociologijos tradicija susijusi kanono kritika, besiremianti </w:t>
            </w:r>
            <w:proofErr w:type="spellStart"/>
            <w:r w:rsidR="001D3A58" w:rsidRPr="00BA0FF9">
              <w:rPr>
                <w:rFonts w:ascii="Times New Roman" w:hAnsi="Times New Roman"/>
                <w:sz w:val="24"/>
                <w:szCs w:val="24"/>
              </w:rPr>
              <w:t>Pierr</w:t>
            </w:r>
            <w:r w:rsidR="007A26B6" w:rsidRPr="00BA0FF9">
              <w:rPr>
                <w:rFonts w:ascii="Times New Roman" w:hAnsi="Times New Roman"/>
                <w:sz w:val="24"/>
                <w:szCs w:val="24"/>
              </w:rPr>
              <w:t>e‘</w:t>
            </w:r>
            <w:r w:rsidR="001D3A58" w:rsidRPr="00BA0FF9">
              <w:rPr>
                <w:rFonts w:ascii="Times New Roman" w:hAnsi="Times New Roman"/>
                <w:sz w:val="24"/>
                <w:szCs w:val="24"/>
              </w:rPr>
              <w:t>o</w:t>
            </w:r>
            <w:proofErr w:type="spellEnd"/>
            <w:r w:rsidR="001D3A58" w:rsidRPr="00BA0FF9">
              <w:rPr>
                <w:rFonts w:ascii="Times New Roman" w:hAnsi="Times New Roman"/>
                <w:sz w:val="24"/>
                <w:szCs w:val="24"/>
              </w:rPr>
              <w:t xml:space="preserve"> </w:t>
            </w:r>
            <w:proofErr w:type="spellStart"/>
            <w:r w:rsidR="001D3A58" w:rsidRPr="00BA0FF9">
              <w:rPr>
                <w:rFonts w:ascii="Times New Roman" w:hAnsi="Times New Roman"/>
                <w:sz w:val="24"/>
                <w:szCs w:val="24"/>
              </w:rPr>
              <w:t>Bourdieu</w:t>
            </w:r>
            <w:proofErr w:type="spellEnd"/>
            <w:r w:rsidR="001D3A58" w:rsidRPr="00BA0FF9">
              <w:rPr>
                <w:rFonts w:ascii="Times New Roman" w:hAnsi="Times New Roman"/>
                <w:sz w:val="24"/>
                <w:szCs w:val="24"/>
              </w:rPr>
              <w:t xml:space="preserve"> literatūros lauko teorija, </w:t>
            </w:r>
            <w:r w:rsidR="00303AA3" w:rsidRPr="00BA0FF9">
              <w:rPr>
                <w:rFonts w:ascii="Times New Roman" w:hAnsi="Times New Roman"/>
                <w:sz w:val="24"/>
                <w:szCs w:val="24"/>
              </w:rPr>
              <w:t>metodologiniu požiūriu</w:t>
            </w:r>
            <w:r w:rsidR="001D3A58" w:rsidRPr="00BA0FF9">
              <w:rPr>
                <w:rFonts w:ascii="Times New Roman" w:hAnsi="Times New Roman"/>
                <w:sz w:val="24"/>
                <w:szCs w:val="24"/>
              </w:rPr>
              <w:t xml:space="preserve"> laikytina produktyviausia, nes leidžia ne tik nurodyti specifinių literatūros lauko ir platesnių nacionalinių, klasinių, grupinių interesų</w:t>
            </w:r>
            <w:r w:rsidR="00BB3839" w:rsidRPr="00BA0FF9">
              <w:rPr>
                <w:rFonts w:ascii="Times New Roman" w:hAnsi="Times New Roman"/>
                <w:sz w:val="24"/>
                <w:szCs w:val="24"/>
              </w:rPr>
              <w:t xml:space="preserve"> sąsajas</w:t>
            </w:r>
            <w:r w:rsidR="001D3A58" w:rsidRPr="00BA0FF9">
              <w:rPr>
                <w:rFonts w:ascii="Times New Roman" w:hAnsi="Times New Roman"/>
                <w:sz w:val="24"/>
                <w:szCs w:val="24"/>
              </w:rPr>
              <w:t xml:space="preserve">, bet ir suteikia įrankių </w:t>
            </w:r>
            <w:r w:rsidR="00BB3839" w:rsidRPr="00BA0FF9">
              <w:rPr>
                <w:rFonts w:ascii="Times New Roman" w:hAnsi="Times New Roman"/>
                <w:sz w:val="24"/>
                <w:szCs w:val="24"/>
              </w:rPr>
              <w:t>šias sąsajas</w:t>
            </w:r>
            <w:r w:rsidR="001D3A58" w:rsidRPr="00BA0FF9">
              <w:rPr>
                <w:rFonts w:ascii="Times New Roman" w:hAnsi="Times New Roman"/>
                <w:sz w:val="24"/>
                <w:szCs w:val="24"/>
              </w:rPr>
              <w:t xml:space="preserve"> išsamiai nagrinėti. </w:t>
            </w:r>
            <w:r w:rsidR="00945F7B" w:rsidRPr="00BA0FF9">
              <w:rPr>
                <w:rFonts w:ascii="Times New Roman" w:hAnsi="Times New Roman"/>
                <w:sz w:val="24"/>
                <w:szCs w:val="24"/>
              </w:rPr>
              <w:t>Todėl v</w:t>
            </w:r>
            <w:r w:rsidR="00E02875" w:rsidRPr="00BA0FF9">
              <w:rPr>
                <w:rFonts w:ascii="Times New Roman" w:hAnsi="Times New Roman"/>
                <w:sz w:val="24"/>
                <w:szCs w:val="24"/>
              </w:rPr>
              <w:t xml:space="preserve">ykdant ilgalaikės programos veiklas bus remiamasi literatūros sociologijos siūloma metodologine kanono tyrimų išeities pozicija  kanono  </w:t>
            </w:r>
            <w:r w:rsidR="00E02875" w:rsidRPr="00BA0FF9">
              <w:rPr>
                <w:rFonts w:ascii="Times New Roman" w:hAnsi="Times New Roman"/>
                <w:sz w:val="24"/>
                <w:szCs w:val="24"/>
              </w:rPr>
              <w:lastRenderedPageBreak/>
              <w:t>formavimą traktuoti kaip socialinį kultūrinį procesą, kurio metu politinis kultūrinis elitas atrenka tradicijos požiūriu reikšmingų tekstų korpusą ir suformuoja praktikas, užtikrinančias tų tekstų perdavimą ateinančioms kartoms. M</w:t>
            </w:r>
            <w:r w:rsidR="001D3A58" w:rsidRPr="00BA0FF9">
              <w:rPr>
                <w:rFonts w:ascii="Times New Roman" w:hAnsi="Times New Roman"/>
                <w:sz w:val="24"/>
                <w:szCs w:val="24"/>
              </w:rPr>
              <w:t xml:space="preserve">etodologiniu požiūriu šios programos tyrimams yra svarbūs </w:t>
            </w:r>
            <w:r w:rsidR="00354847" w:rsidRPr="00BA0FF9">
              <w:rPr>
                <w:rFonts w:ascii="Times New Roman" w:hAnsi="Times New Roman"/>
                <w:sz w:val="24"/>
                <w:szCs w:val="24"/>
              </w:rPr>
              <w:t>šie veikalai</w:t>
            </w:r>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John</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Guillory</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Cultural</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capital</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The</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Problem</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of</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Literary</w:t>
            </w:r>
            <w:proofErr w:type="spellEnd"/>
            <w:r w:rsidR="001D3A58" w:rsidRPr="009509C2">
              <w:rPr>
                <w:rFonts w:ascii="Times New Roman" w:hAnsi="Times New Roman"/>
                <w:sz w:val="24"/>
                <w:szCs w:val="24"/>
              </w:rPr>
              <w:t xml:space="preserve"> Canon </w:t>
            </w:r>
            <w:proofErr w:type="spellStart"/>
            <w:r w:rsidR="001D3A58" w:rsidRPr="009509C2">
              <w:rPr>
                <w:rFonts w:ascii="Times New Roman" w:hAnsi="Times New Roman"/>
                <w:sz w:val="24"/>
                <w:szCs w:val="24"/>
              </w:rPr>
              <w:t>Formation</w:t>
            </w:r>
            <w:proofErr w:type="spellEnd"/>
            <w:r w:rsidR="001D3A58" w:rsidRPr="009509C2">
              <w:rPr>
                <w:rFonts w:ascii="Times New Roman" w:hAnsi="Times New Roman"/>
                <w:sz w:val="24"/>
                <w:szCs w:val="24"/>
              </w:rPr>
              <w:t xml:space="preserve">, 1993; </w:t>
            </w:r>
            <w:proofErr w:type="spellStart"/>
            <w:r w:rsidR="00B36BC9" w:rsidRPr="009509C2">
              <w:rPr>
                <w:rFonts w:ascii="Times New Roman" w:hAnsi="Times New Roman"/>
                <w:sz w:val="24"/>
                <w:szCs w:val="24"/>
                <w:lang w:val="en-US"/>
              </w:rPr>
              <w:t>Kanon</w:t>
            </w:r>
            <w:proofErr w:type="spellEnd"/>
            <w:r w:rsidR="00B36BC9" w:rsidRPr="009509C2">
              <w:rPr>
                <w:rFonts w:ascii="Times New Roman" w:hAnsi="Times New Roman"/>
                <w:sz w:val="24"/>
                <w:szCs w:val="24"/>
                <w:lang w:val="en-US"/>
              </w:rPr>
              <w:t xml:space="preserve"> </w:t>
            </w:r>
            <w:proofErr w:type="spellStart"/>
            <w:r w:rsidR="00B36BC9" w:rsidRPr="009509C2">
              <w:rPr>
                <w:rFonts w:ascii="Times New Roman" w:hAnsi="Times New Roman"/>
                <w:sz w:val="24"/>
                <w:szCs w:val="24"/>
                <w:lang w:val="en-US"/>
              </w:rPr>
              <w:t>Macht</w:t>
            </w:r>
            <w:proofErr w:type="spellEnd"/>
            <w:r w:rsidR="00B36BC9" w:rsidRPr="009509C2">
              <w:rPr>
                <w:rFonts w:ascii="Times New Roman" w:hAnsi="Times New Roman"/>
                <w:sz w:val="24"/>
                <w:szCs w:val="24"/>
                <w:lang w:val="en-US"/>
              </w:rPr>
              <w:t xml:space="preserve"> </w:t>
            </w:r>
            <w:proofErr w:type="spellStart"/>
            <w:r w:rsidR="00B36BC9" w:rsidRPr="009509C2">
              <w:rPr>
                <w:rFonts w:ascii="Times New Roman" w:hAnsi="Times New Roman"/>
                <w:sz w:val="24"/>
                <w:szCs w:val="24"/>
                <w:lang w:val="en-US"/>
              </w:rPr>
              <w:t>Kultur</w:t>
            </w:r>
            <w:proofErr w:type="spellEnd"/>
            <w:r w:rsidR="00B36BC9" w:rsidRPr="009509C2">
              <w:rPr>
                <w:rFonts w:ascii="Times New Roman" w:hAnsi="Times New Roman"/>
                <w:sz w:val="24"/>
                <w:szCs w:val="24"/>
                <w:lang w:val="en-US"/>
              </w:rPr>
              <w:t xml:space="preserve">: </w:t>
            </w:r>
            <w:proofErr w:type="spellStart"/>
            <w:r w:rsidR="00B36BC9" w:rsidRPr="009509C2">
              <w:rPr>
                <w:rFonts w:ascii="Times New Roman" w:hAnsi="Times New Roman"/>
                <w:sz w:val="24"/>
                <w:szCs w:val="24"/>
                <w:lang w:val="en-US"/>
              </w:rPr>
              <w:t>Theoretische</w:t>
            </w:r>
            <w:proofErr w:type="spellEnd"/>
            <w:r w:rsidR="00B36BC9" w:rsidRPr="009509C2">
              <w:rPr>
                <w:rFonts w:ascii="Times New Roman" w:hAnsi="Times New Roman"/>
                <w:sz w:val="24"/>
                <w:szCs w:val="24"/>
                <w:lang w:val="en-US"/>
              </w:rPr>
              <w:t xml:space="preserve">, </w:t>
            </w:r>
            <w:proofErr w:type="spellStart"/>
            <w:r w:rsidR="00B36BC9" w:rsidRPr="009509C2">
              <w:rPr>
                <w:rFonts w:ascii="Times New Roman" w:hAnsi="Times New Roman"/>
                <w:sz w:val="24"/>
                <w:szCs w:val="24"/>
                <w:lang w:val="en-US"/>
              </w:rPr>
              <w:t>historische</w:t>
            </w:r>
            <w:proofErr w:type="spellEnd"/>
            <w:r w:rsidR="00B36BC9" w:rsidRPr="009509C2">
              <w:rPr>
                <w:rFonts w:ascii="Times New Roman" w:hAnsi="Times New Roman"/>
                <w:sz w:val="24"/>
                <w:szCs w:val="24"/>
                <w:lang w:val="en-US"/>
              </w:rPr>
              <w:t xml:space="preserve"> und </w:t>
            </w:r>
            <w:proofErr w:type="spellStart"/>
            <w:r w:rsidR="00B36BC9" w:rsidRPr="009509C2">
              <w:rPr>
                <w:rFonts w:ascii="Times New Roman" w:hAnsi="Times New Roman"/>
                <w:sz w:val="24"/>
                <w:szCs w:val="24"/>
                <w:lang w:val="en-US"/>
              </w:rPr>
              <w:t>soziale</w:t>
            </w:r>
            <w:proofErr w:type="spellEnd"/>
            <w:r w:rsidR="00B36BC9" w:rsidRPr="009509C2">
              <w:rPr>
                <w:rFonts w:ascii="Times New Roman" w:hAnsi="Times New Roman"/>
                <w:sz w:val="24"/>
                <w:szCs w:val="24"/>
                <w:lang w:val="en-US"/>
              </w:rPr>
              <w:t xml:space="preserve"> </w:t>
            </w:r>
            <w:proofErr w:type="spellStart"/>
            <w:r w:rsidR="00B36BC9" w:rsidRPr="009509C2">
              <w:rPr>
                <w:rFonts w:ascii="Times New Roman" w:hAnsi="Times New Roman"/>
                <w:sz w:val="24"/>
                <w:szCs w:val="24"/>
                <w:lang w:val="en-US"/>
              </w:rPr>
              <w:t>Aspekte</w:t>
            </w:r>
            <w:proofErr w:type="spellEnd"/>
            <w:r w:rsidR="00B36BC9" w:rsidRPr="009509C2">
              <w:rPr>
                <w:rFonts w:ascii="Times New Roman" w:hAnsi="Times New Roman"/>
                <w:sz w:val="24"/>
                <w:szCs w:val="24"/>
                <w:lang w:val="en-US"/>
              </w:rPr>
              <w:t xml:space="preserve"> </w:t>
            </w:r>
            <w:proofErr w:type="spellStart"/>
            <w:r w:rsidR="00B36BC9" w:rsidRPr="009509C2">
              <w:rPr>
                <w:rFonts w:ascii="Times New Roman" w:hAnsi="Times New Roman"/>
                <w:sz w:val="24"/>
                <w:szCs w:val="24"/>
                <w:lang w:val="en-US"/>
              </w:rPr>
              <w:t>ästhetischer</w:t>
            </w:r>
            <w:proofErr w:type="spellEnd"/>
            <w:r w:rsidR="00B36BC9" w:rsidRPr="009509C2">
              <w:rPr>
                <w:rFonts w:ascii="Times New Roman" w:hAnsi="Times New Roman"/>
                <w:sz w:val="24"/>
                <w:szCs w:val="24"/>
                <w:lang w:val="en-US"/>
              </w:rPr>
              <w:t xml:space="preserve"> </w:t>
            </w:r>
            <w:proofErr w:type="spellStart"/>
            <w:r w:rsidR="00B36BC9" w:rsidRPr="009509C2">
              <w:rPr>
                <w:rFonts w:ascii="Times New Roman" w:hAnsi="Times New Roman"/>
                <w:sz w:val="24"/>
                <w:szCs w:val="24"/>
                <w:lang w:val="en-US"/>
              </w:rPr>
              <w:t>Kanonbildungen</w:t>
            </w:r>
            <w:proofErr w:type="spellEnd"/>
            <w:r w:rsidR="00B36BC9" w:rsidRPr="009509C2">
              <w:rPr>
                <w:rFonts w:ascii="Times New Roman" w:hAnsi="Times New Roman"/>
                <w:sz w:val="24"/>
                <w:szCs w:val="24"/>
                <w:lang w:val="en-US"/>
              </w:rPr>
              <w:t xml:space="preserve">, </w:t>
            </w:r>
            <w:proofErr w:type="spellStart"/>
            <w:r w:rsidR="00B36BC9" w:rsidRPr="009509C2">
              <w:rPr>
                <w:rFonts w:ascii="Times New Roman" w:hAnsi="Times New Roman"/>
                <w:sz w:val="24"/>
                <w:szCs w:val="24"/>
                <w:lang w:val="en-US"/>
              </w:rPr>
              <w:t>hrsg</w:t>
            </w:r>
            <w:proofErr w:type="spellEnd"/>
            <w:r w:rsidR="00B36BC9" w:rsidRPr="009509C2">
              <w:rPr>
                <w:rFonts w:ascii="Times New Roman" w:hAnsi="Times New Roman"/>
                <w:sz w:val="24"/>
                <w:szCs w:val="24"/>
                <w:lang w:val="en-US"/>
              </w:rPr>
              <w:t xml:space="preserve">. </w:t>
            </w:r>
            <w:proofErr w:type="gramStart"/>
            <w:r w:rsidR="00B36BC9" w:rsidRPr="009509C2">
              <w:rPr>
                <w:rFonts w:ascii="Times New Roman" w:hAnsi="Times New Roman"/>
                <w:sz w:val="24"/>
                <w:szCs w:val="24"/>
                <w:lang w:val="en-US"/>
              </w:rPr>
              <w:t xml:space="preserve">von </w:t>
            </w:r>
            <w:r w:rsidR="00B36BC9" w:rsidRPr="009509C2">
              <w:rPr>
                <w:rFonts w:ascii="Times New Roman" w:hAnsi="Times New Roman"/>
                <w:sz w:val="24"/>
                <w:szCs w:val="24"/>
              </w:rPr>
              <w:t xml:space="preserve">Renate </w:t>
            </w:r>
            <w:proofErr w:type="spellStart"/>
            <w:r w:rsidR="00B36BC9" w:rsidRPr="009509C2">
              <w:rPr>
                <w:rFonts w:ascii="Times New Roman" w:hAnsi="Times New Roman"/>
                <w:sz w:val="24"/>
                <w:szCs w:val="24"/>
              </w:rPr>
              <w:t>von</w:t>
            </w:r>
            <w:proofErr w:type="spellEnd"/>
            <w:r w:rsidR="00B36BC9" w:rsidRPr="009509C2">
              <w:rPr>
                <w:rFonts w:ascii="Times New Roman" w:hAnsi="Times New Roman"/>
                <w:sz w:val="24"/>
                <w:szCs w:val="24"/>
              </w:rPr>
              <w:t xml:space="preserve"> </w:t>
            </w:r>
            <w:proofErr w:type="spellStart"/>
            <w:r w:rsidR="00B36BC9" w:rsidRPr="009509C2">
              <w:rPr>
                <w:rFonts w:ascii="Times New Roman" w:hAnsi="Times New Roman"/>
                <w:sz w:val="24"/>
                <w:szCs w:val="24"/>
              </w:rPr>
              <w:t>Heydebrandt</w:t>
            </w:r>
            <w:proofErr w:type="spellEnd"/>
            <w:r w:rsidR="00B36BC9" w:rsidRPr="009509C2">
              <w:rPr>
                <w:rFonts w:ascii="Times New Roman" w:hAnsi="Times New Roman"/>
                <w:sz w:val="24"/>
                <w:szCs w:val="24"/>
              </w:rPr>
              <w:t xml:space="preserve">, 1998; </w:t>
            </w:r>
            <w:proofErr w:type="spellStart"/>
            <w:r w:rsidR="001D3A58" w:rsidRPr="009509C2">
              <w:rPr>
                <w:rFonts w:ascii="Times New Roman" w:hAnsi="Times New Roman"/>
                <w:sz w:val="24"/>
                <w:szCs w:val="24"/>
              </w:rPr>
              <w:t>Trevor</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Ross</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The</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Making</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of</w:t>
            </w:r>
            <w:proofErr w:type="spellEnd"/>
            <w:r w:rsidR="001D3A58" w:rsidRPr="009509C2">
              <w:rPr>
                <w:rFonts w:ascii="Times New Roman" w:hAnsi="Times New Roman"/>
                <w:sz w:val="24"/>
                <w:szCs w:val="24"/>
              </w:rPr>
              <w:t xml:space="preserve"> English </w:t>
            </w:r>
            <w:proofErr w:type="spellStart"/>
            <w:r w:rsidR="001D3A58" w:rsidRPr="009509C2">
              <w:rPr>
                <w:rFonts w:ascii="Times New Roman" w:hAnsi="Times New Roman"/>
                <w:sz w:val="24"/>
                <w:szCs w:val="24"/>
              </w:rPr>
              <w:t>Literary</w:t>
            </w:r>
            <w:proofErr w:type="spellEnd"/>
            <w:r w:rsidR="001D3A58" w:rsidRPr="009509C2">
              <w:rPr>
                <w:rFonts w:ascii="Times New Roman" w:hAnsi="Times New Roman"/>
                <w:sz w:val="24"/>
                <w:szCs w:val="24"/>
              </w:rPr>
              <w:t xml:space="preserve"> Canon: </w:t>
            </w:r>
            <w:proofErr w:type="spellStart"/>
            <w:r w:rsidR="001D3A58" w:rsidRPr="009509C2">
              <w:rPr>
                <w:rFonts w:ascii="Times New Roman" w:hAnsi="Times New Roman"/>
                <w:sz w:val="24"/>
                <w:szCs w:val="24"/>
              </w:rPr>
              <w:t>From</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the</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Middle</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Ages</w:t>
            </w:r>
            <w:proofErr w:type="spellEnd"/>
            <w:r w:rsidR="001D3A58" w:rsidRPr="009509C2">
              <w:rPr>
                <w:rFonts w:ascii="Times New Roman" w:hAnsi="Times New Roman"/>
                <w:sz w:val="24"/>
                <w:szCs w:val="24"/>
              </w:rPr>
              <w:t xml:space="preserve"> to </w:t>
            </w:r>
            <w:proofErr w:type="spellStart"/>
            <w:r w:rsidR="001D3A58" w:rsidRPr="009509C2">
              <w:rPr>
                <w:rFonts w:ascii="Times New Roman" w:hAnsi="Times New Roman"/>
                <w:sz w:val="24"/>
                <w:szCs w:val="24"/>
              </w:rPr>
              <w:t>the</w:t>
            </w:r>
            <w:proofErr w:type="spellEnd"/>
            <w:r w:rsidR="001D3A58" w:rsidRPr="009509C2">
              <w:rPr>
                <w:rFonts w:ascii="Times New Roman" w:hAnsi="Times New Roman"/>
                <w:sz w:val="24"/>
                <w:szCs w:val="24"/>
              </w:rPr>
              <w:t xml:space="preserve"> Late </w:t>
            </w:r>
            <w:proofErr w:type="spellStart"/>
            <w:r w:rsidR="001D3A58" w:rsidRPr="009509C2">
              <w:rPr>
                <w:rFonts w:ascii="Times New Roman" w:hAnsi="Times New Roman"/>
                <w:sz w:val="24"/>
                <w:szCs w:val="24"/>
              </w:rPr>
              <w:t>Eighteenth</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Century</w:t>
            </w:r>
            <w:proofErr w:type="spellEnd"/>
            <w:r w:rsidR="001D3A58" w:rsidRPr="009509C2">
              <w:rPr>
                <w:rFonts w:ascii="Times New Roman" w:hAnsi="Times New Roman"/>
                <w:sz w:val="24"/>
                <w:szCs w:val="24"/>
              </w:rPr>
              <w:t xml:space="preserve">, </w:t>
            </w:r>
            <w:r w:rsidR="001D3A58" w:rsidRPr="009509C2">
              <w:rPr>
                <w:rFonts w:ascii="Times New Roman" w:hAnsi="Times New Roman"/>
                <w:sz w:val="24"/>
                <w:szCs w:val="24"/>
                <w:lang w:val="tr-TR"/>
              </w:rPr>
              <w:t>2000;</w:t>
            </w:r>
            <w:r w:rsidR="001D3A58" w:rsidRPr="009509C2">
              <w:rPr>
                <w:rFonts w:ascii="Times New Roman" w:hAnsi="Times New Roman"/>
                <w:sz w:val="24"/>
                <w:szCs w:val="24"/>
              </w:rPr>
              <w:t xml:space="preserve"> E. </w:t>
            </w:r>
            <w:proofErr w:type="spellStart"/>
            <w:r w:rsidR="001D3A58" w:rsidRPr="009509C2">
              <w:rPr>
                <w:rFonts w:ascii="Times New Roman" w:hAnsi="Times New Roman"/>
                <w:sz w:val="24"/>
                <w:szCs w:val="24"/>
              </w:rPr>
              <w:t>Dean</w:t>
            </w:r>
            <w:proofErr w:type="spellEnd"/>
            <w:r w:rsidR="001D3A58" w:rsidRPr="009509C2">
              <w:rPr>
                <w:rFonts w:ascii="Times New Roman" w:hAnsi="Times New Roman"/>
                <w:sz w:val="24"/>
                <w:szCs w:val="24"/>
              </w:rPr>
              <w:t xml:space="preserve"> Kolbas, </w:t>
            </w:r>
            <w:proofErr w:type="spellStart"/>
            <w:r w:rsidR="001D3A58" w:rsidRPr="009509C2">
              <w:rPr>
                <w:rFonts w:ascii="Times New Roman" w:hAnsi="Times New Roman"/>
                <w:sz w:val="24"/>
                <w:szCs w:val="24"/>
              </w:rPr>
              <w:t>Critical</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Theory</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and</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the</w:t>
            </w:r>
            <w:proofErr w:type="spellEnd"/>
            <w:r w:rsidR="001D3A58" w:rsidRPr="009509C2">
              <w:rPr>
                <w:rFonts w:ascii="Times New Roman" w:hAnsi="Times New Roman"/>
                <w:sz w:val="24"/>
                <w:szCs w:val="24"/>
              </w:rPr>
              <w:t xml:space="preserve"> </w:t>
            </w:r>
            <w:proofErr w:type="spellStart"/>
            <w:r w:rsidR="001D3A58" w:rsidRPr="009509C2">
              <w:rPr>
                <w:rFonts w:ascii="Times New Roman" w:hAnsi="Times New Roman"/>
                <w:sz w:val="24"/>
                <w:szCs w:val="24"/>
              </w:rPr>
              <w:t>Literary</w:t>
            </w:r>
            <w:proofErr w:type="spellEnd"/>
            <w:r w:rsidR="001D3A58" w:rsidRPr="009509C2">
              <w:rPr>
                <w:rFonts w:ascii="Times New Roman" w:hAnsi="Times New Roman"/>
                <w:sz w:val="24"/>
                <w:szCs w:val="24"/>
              </w:rPr>
              <w:t xml:space="preserve"> Canon, 2001; </w:t>
            </w:r>
            <w:proofErr w:type="spellStart"/>
            <w:r w:rsidR="001D3A58" w:rsidRPr="009509C2">
              <w:rPr>
                <w:rFonts w:ascii="Times New Roman" w:hAnsi="Times New Roman"/>
                <w:sz w:val="24"/>
                <w:szCs w:val="24"/>
                <w:lang w:val="en-US"/>
              </w:rPr>
              <w:t>Wadda</w:t>
            </w:r>
            <w:proofErr w:type="spellEnd"/>
            <w:r w:rsidR="001D3A58" w:rsidRPr="009509C2">
              <w:rPr>
                <w:rFonts w:ascii="Times New Roman" w:hAnsi="Times New Roman"/>
                <w:sz w:val="24"/>
                <w:szCs w:val="24"/>
                <w:lang w:val="en-US"/>
              </w:rPr>
              <w:t xml:space="preserve"> C. Ríos-Font, The Canon and the Archive: Configuring Literature in Modern Spain</w:t>
            </w:r>
            <w:r w:rsidR="00B36BC9" w:rsidRPr="009509C2">
              <w:rPr>
                <w:rFonts w:ascii="Times New Roman" w:hAnsi="Times New Roman"/>
                <w:sz w:val="24"/>
                <w:szCs w:val="24"/>
                <w:lang w:val="en-US"/>
              </w:rPr>
              <w:t xml:space="preserve">, 2004; </w:t>
            </w:r>
            <w:proofErr w:type="spellStart"/>
            <w:r w:rsidR="00B36BC9" w:rsidRPr="009509C2">
              <w:rPr>
                <w:rFonts w:ascii="Times New Roman" w:hAnsi="Times New Roman"/>
                <w:sz w:val="24"/>
                <w:szCs w:val="24"/>
              </w:rPr>
              <w:t>Pascale</w:t>
            </w:r>
            <w:proofErr w:type="spellEnd"/>
            <w:r w:rsidR="00B36BC9" w:rsidRPr="009509C2">
              <w:rPr>
                <w:rFonts w:ascii="Times New Roman" w:hAnsi="Times New Roman"/>
                <w:sz w:val="24"/>
                <w:szCs w:val="24"/>
              </w:rPr>
              <w:t xml:space="preserve"> </w:t>
            </w:r>
            <w:proofErr w:type="spellStart"/>
            <w:r w:rsidR="00B36BC9" w:rsidRPr="009509C2">
              <w:rPr>
                <w:rFonts w:ascii="Times New Roman" w:hAnsi="Times New Roman"/>
                <w:sz w:val="24"/>
                <w:szCs w:val="24"/>
              </w:rPr>
              <w:t>Casanova</w:t>
            </w:r>
            <w:proofErr w:type="spellEnd"/>
            <w:r w:rsidR="00B36BC9" w:rsidRPr="009509C2">
              <w:rPr>
                <w:rFonts w:ascii="Times New Roman" w:hAnsi="Times New Roman"/>
                <w:sz w:val="24"/>
                <w:szCs w:val="24"/>
              </w:rPr>
              <w:t xml:space="preserve">, </w:t>
            </w:r>
            <w:proofErr w:type="spellStart"/>
            <w:r w:rsidR="00B36BC9" w:rsidRPr="009509C2">
              <w:rPr>
                <w:rFonts w:ascii="Times New Roman" w:hAnsi="Times New Roman"/>
                <w:sz w:val="24"/>
                <w:szCs w:val="24"/>
              </w:rPr>
              <w:t>The</w:t>
            </w:r>
            <w:proofErr w:type="spellEnd"/>
            <w:r w:rsidR="00B36BC9" w:rsidRPr="009509C2">
              <w:rPr>
                <w:rFonts w:ascii="Times New Roman" w:hAnsi="Times New Roman"/>
                <w:sz w:val="24"/>
                <w:szCs w:val="24"/>
              </w:rPr>
              <w:t xml:space="preserve"> </w:t>
            </w:r>
            <w:proofErr w:type="spellStart"/>
            <w:r w:rsidR="00B36BC9" w:rsidRPr="009509C2">
              <w:rPr>
                <w:rFonts w:ascii="Times New Roman" w:hAnsi="Times New Roman"/>
                <w:sz w:val="24"/>
                <w:szCs w:val="24"/>
              </w:rPr>
              <w:t>World</w:t>
            </w:r>
            <w:proofErr w:type="spellEnd"/>
            <w:r w:rsidR="00B36BC9" w:rsidRPr="009509C2">
              <w:rPr>
                <w:rFonts w:ascii="Times New Roman" w:hAnsi="Times New Roman"/>
                <w:sz w:val="24"/>
                <w:szCs w:val="24"/>
              </w:rPr>
              <w:t xml:space="preserve"> </w:t>
            </w:r>
            <w:proofErr w:type="spellStart"/>
            <w:r w:rsidR="00B36BC9" w:rsidRPr="009509C2">
              <w:rPr>
                <w:rFonts w:ascii="Times New Roman" w:hAnsi="Times New Roman"/>
                <w:sz w:val="24"/>
                <w:szCs w:val="24"/>
              </w:rPr>
              <w:t>Republic</w:t>
            </w:r>
            <w:proofErr w:type="spellEnd"/>
            <w:r w:rsidR="00B36BC9" w:rsidRPr="009509C2">
              <w:rPr>
                <w:rFonts w:ascii="Times New Roman" w:hAnsi="Times New Roman"/>
                <w:sz w:val="24"/>
                <w:szCs w:val="24"/>
              </w:rPr>
              <w:t xml:space="preserve"> </w:t>
            </w:r>
            <w:proofErr w:type="spellStart"/>
            <w:r w:rsidR="00B36BC9" w:rsidRPr="009509C2">
              <w:rPr>
                <w:rFonts w:ascii="Times New Roman" w:hAnsi="Times New Roman"/>
                <w:sz w:val="24"/>
                <w:szCs w:val="24"/>
              </w:rPr>
              <w:t>of</w:t>
            </w:r>
            <w:proofErr w:type="spellEnd"/>
            <w:r w:rsidR="00B36BC9" w:rsidRPr="009509C2">
              <w:rPr>
                <w:rFonts w:ascii="Times New Roman" w:hAnsi="Times New Roman"/>
                <w:sz w:val="24"/>
                <w:szCs w:val="24"/>
              </w:rPr>
              <w:t xml:space="preserve"> </w:t>
            </w:r>
            <w:proofErr w:type="spellStart"/>
            <w:r w:rsidR="00B36BC9" w:rsidRPr="009509C2">
              <w:rPr>
                <w:rFonts w:ascii="Times New Roman" w:hAnsi="Times New Roman"/>
                <w:sz w:val="24"/>
                <w:szCs w:val="24"/>
              </w:rPr>
              <w:t>Letters</w:t>
            </w:r>
            <w:proofErr w:type="spellEnd"/>
            <w:r w:rsidR="00B36BC9" w:rsidRPr="009509C2">
              <w:rPr>
                <w:rFonts w:ascii="Times New Roman" w:hAnsi="Times New Roman"/>
                <w:sz w:val="24"/>
                <w:szCs w:val="24"/>
              </w:rPr>
              <w:t xml:space="preserve"> (</w:t>
            </w:r>
            <w:proofErr w:type="spellStart"/>
            <w:r w:rsidR="00B36BC9" w:rsidRPr="009509C2">
              <w:rPr>
                <w:rFonts w:ascii="Times New Roman" w:hAnsi="Times New Roman"/>
                <w:sz w:val="24"/>
                <w:szCs w:val="24"/>
              </w:rPr>
              <w:t>trans</w:t>
            </w:r>
            <w:proofErr w:type="spellEnd"/>
            <w:r w:rsidR="00B36BC9" w:rsidRPr="009509C2">
              <w:rPr>
                <w:rFonts w:ascii="Times New Roman" w:hAnsi="Times New Roman"/>
                <w:sz w:val="24"/>
                <w:szCs w:val="24"/>
              </w:rPr>
              <w:t xml:space="preserve">.), </w:t>
            </w:r>
            <w:r w:rsidR="00B36BC9" w:rsidRPr="009509C2">
              <w:rPr>
                <w:rFonts w:ascii="Times New Roman" w:hAnsi="Times New Roman"/>
                <w:sz w:val="24"/>
                <w:szCs w:val="24"/>
                <w:lang w:val="tr-TR"/>
              </w:rPr>
              <w:t>2007</w:t>
            </w:r>
            <w:r w:rsidR="00F20A1A" w:rsidRPr="009509C2">
              <w:rPr>
                <w:rFonts w:ascii="Times New Roman" w:hAnsi="Times New Roman"/>
                <w:sz w:val="24"/>
                <w:szCs w:val="24"/>
                <w:lang w:val="tr-TR"/>
              </w:rPr>
              <w:t>,</w:t>
            </w:r>
            <w:r w:rsidR="001D3A58" w:rsidRPr="009509C2">
              <w:rPr>
                <w:rFonts w:ascii="Times New Roman" w:hAnsi="Times New Roman"/>
                <w:sz w:val="24"/>
                <w:szCs w:val="24"/>
                <w:lang w:val="en-US"/>
              </w:rPr>
              <w:t xml:space="preserve"> </w:t>
            </w:r>
            <w:r w:rsidR="00F20A1A" w:rsidRPr="009509C2">
              <w:rPr>
                <w:rFonts w:ascii="Times New Roman" w:hAnsi="Times New Roman"/>
                <w:sz w:val="24"/>
                <w:szCs w:val="24"/>
                <w:lang w:val="en-US"/>
              </w:rPr>
              <w:t>Rethinking National Literatures and the Literary Canon in Scandinavia, ed. by A.-S.</w:t>
            </w:r>
            <w:proofErr w:type="gramEnd"/>
            <w:r w:rsidR="00F20A1A" w:rsidRPr="009509C2">
              <w:rPr>
                <w:rFonts w:ascii="Times New Roman" w:hAnsi="Times New Roman"/>
                <w:sz w:val="24"/>
                <w:szCs w:val="24"/>
                <w:lang w:val="en-US"/>
              </w:rPr>
              <w:t xml:space="preserve"> </w:t>
            </w:r>
            <w:proofErr w:type="spellStart"/>
            <w:r w:rsidR="00F20A1A" w:rsidRPr="009509C2">
              <w:rPr>
                <w:rFonts w:ascii="Times New Roman" w:hAnsi="Times New Roman"/>
                <w:iCs/>
                <w:sz w:val="24"/>
                <w:szCs w:val="24"/>
                <w:shd w:val="clear" w:color="auto" w:fill="FFFFFF"/>
              </w:rPr>
              <w:t>Lönngren</w:t>
            </w:r>
            <w:proofErr w:type="spellEnd"/>
            <w:r w:rsidR="00F20A1A" w:rsidRPr="009509C2">
              <w:rPr>
                <w:rFonts w:ascii="Times New Roman" w:hAnsi="Times New Roman"/>
                <w:iCs/>
                <w:sz w:val="24"/>
                <w:szCs w:val="24"/>
                <w:shd w:val="clear" w:color="auto" w:fill="FFFFFF"/>
              </w:rPr>
              <w:t xml:space="preserve"> et al</w:t>
            </w:r>
            <w:r w:rsidR="00F20A1A" w:rsidRPr="009509C2">
              <w:rPr>
                <w:rFonts w:ascii="Times New Roman" w:hAnsi="Times New Roman"/>
                <w:sz w:val="24"/>
                <w:szCs w:val="24"/>
                <w:lang w:val="en-US"/>
              </w:rPr>
              <w:t xml:space="preserve">, 2015 </w:t>
            </w:r>
            <w:r w:rsidRPr="009509C2">
              <w:rPr>
                <w:rFonts w:ascii="Times New Roman" w:hAnsi="Times New Roman"/>
                <w:sz w:val="24"/>
                <w:szCs w:val="24"/>
              </w:rPr>
              <w:t xml:space="preserve">ir kt. </w:t>
            </w:r>
          </w:p>
          <w:p w:rsidR="00C450A6" w:rsidRPr="00BA0FF9" w:rsidRDefault="00C450A6" w:rsidP="00232395">
            <w:pPr>
              <w:shd w:val="clear" w:color="auto" w:fill="FFFFFF"/>
              <w:tabs>
                <w:tab w:val="left" w:pos="9000"/>
                <w:tab w:val="left" w:pos="9526"/>
              </w:tabs>
              <w:spacing w:after="0" w:line="240" w:lineRule="auto"/>
              <w:ind w:right="5" w:firstLine="567"/>
              <w:jc w:val="both"/>
              <w:rPr>
                <w:rFonts w:ascii="Times New Roman" w:hAnsi="Times New Roman"/>
                <w:sz w:val="24"/>
                <w:szCs w:val="24"/>
              </w:rPr>
            </w:pPr>
            <w:r w:rsidRPr="00BA0FF9">
              <w:rPr>
                <w:rFonts w:ascii="Times New Roman" w:eastAsia="Times New Roman" w:hAnsi="Times New Roman"/>
                <w:color w:val="000000"/>
                <w:sz w:val="24"/>
                <w:szCs w:val="24"/>
                <w:lang w:eastAsia="lt-LT"/>
              </w:rPr>
              <w:t xml:space="preserve">Lietuvių literatūros kanono tyrimai prasidėjo </w:t>
            </w:r>
            <w:r w:rsidR="00D6791D" w:rsidRPr="00BA0FF9">
              <w:rPr>
                <w:rFonts w:ascii="Times New Roman" w:eastAsia="Times New Roman" w:hAnsi="Times New Roman"/>
                <w:color w:val="000000"/>
                <w:sz w:val="24"/>
                <w:szCs w:val="24"/>
                <w:lang w:eastAsia="lt-LT"/>
              </w:rPr>
              <w:t xml:space="preserve">tik </w:t>
            </w:r>
            <w:r w:rsidRPr="00BA0FF9">
              <w:rPr>
                <w:rFonts w:ascii="Times New Roman" w:eastAsia="Times New Roman" w:hAnsi="Times New Roman"/>
                <w:color w:val="000000"/>
                <w:sz w:val="24"/>
                <w:szCs w:val="24"/>
                <w:lang w:eastAsia="lt-LT"/>
              </w:rPr>
              <w:t xml:space="preserve">XXI a. </w:t>
            </w:r>
            <w:r w:rsidR="00E02875" w:rsidRPr="00BA0FF9">
              <w:rPr>
                <w:rFonts w:ascii="Times New Roman" w:eastAsia="Times New Roman" w:hAnsi="Times New Roman"/>
                <w:color w:val="000000"/>
                <w:sz w:val="24"/>
                <w:szCs w:val="24"/>
                <w:lang w:eastAsia="lt-LT"/>
              </w:rPr>
              <w:t>pradžioje</w:t>
            </w:r>
            <w:r w:rsidRPr="00BA0FF9">
              <w:rPr>
                <w:rFonts w:ascii="Times New Roman" w:eastAsia="Times New Roman" w:hAnsi="Times New Roman"/>
                <w:color w:val="000000"/>
                <w:sz w:val="24"/>
                <w:szCs w:val="24"/>
                <w:lang w:eastAsia="lt-LT"/>
              </w:rPr>
              <w:t xml:space="preserve">. </w:t>
            </w:r>
            <w:r w:rsidRPr="00BA0FF9">
              <w:rPr>
                <w:rFonts w:ascii="Times New Roman" w:hAnsi="Times New Roman"/>
                <w:sz w:val="24"/>
                <w:szCs w:val="24"/>
              </w:rPr>
              <w:t xml:space="preserve">Prieš keliolika metų Šiaulių universitete surengtos kanono </w:t>
            </w:r>
            <w:proofErr w:type="spellStart"/>
            <w:r w:rsidRPr="00BA0FF9">
              <w:rPr>
                <w:rFonts w:ascii="Times New Roman" w:hAnsi="Times New Roman"/>
                <w:sz w:val="24"/>
                <w:szCs w:val="24"/>
              </w:rPr>
              <w:t>problemikai</w:t>
            </w:r>
            <w:proofErr w:type="spellEnd"/>
            <w:r w:rsidRPr="00BA0FF9">
              <w:rPr>
                <w:rFonts w:ascii="Times New Roman" w:hAnsi="Times New Roman"/>
                <w:sz w:val="24"/>
                <w:szCs w:val="24"/>
              </w:rPr>
              <w:t xml:space="preserve"> skirtos </w:t>
            </w:r>
            <w:proofErr w:type="spellStart"/>
            <w:r w:rsidRPr="00BA0FF9">
              <w:rPr>
                <w:rFonts w:ascii="Times New Roman" w:hAnsi="Times New Roman"/>
                <w:sz w:val="24"/>
                <w:szCs w:val="24"/>
              </w:rPr>
              <w:t>tarpdalykinės</w:t>
            </w:r>
            <w:proofErr w:type="spellEnd"/>
            <w:r w:rsidRPr="00BA0FF9">
              <w:rPr>
                <w:rFonts w:ascii="Times New Roman" w:hAnsi="Times New Roman"/>
                <w:sz w:val="24"/>
                <w:szCs w:val="24"/>
              </w:rPr>
              <w:t xml:space="preserve"> konferencijos pranešimų pagrindu parengta keletas </w:t>
            </w:r>
            <w:proofErr w:type="spellStart"/>
            <w:r w:rsidR="00E02875" w:rsidRPr="00BA0FF9">
              <w:rPr>
                <w:rFonts w:ascii="Times New Roman" w:hAnsi="Times New Roman"/>
                <w:sz w:val="24"/>
                <w:szCs w:val="24"/>
              </w:rPr>
              <w:t>literatūrologinių</w:t>
            </w:r>
            <w:proofErr w:type="spellEnd"/>
            <w:r w:rsidR="00E02875" w:rsidRPr="00BA0FF9">
              <w:rPr>
                <w:rFonts w:ascii="Times New Roman" w:hAnsi="Times New Roman"/>
                <w:sz w:val="24"/>
                <w:szCs w:val="24"/>
              </w:rPr>
              <w:t xml:space="preserve"> (Birutės </w:t>
            </w:r>
            <w:proofErr w:type="spellStart"/>
            <w:r w:rsidR="00E02875" w:rsidRPr="00BA0FF9">
              <w:rPr>
                <w:rFonts w:ascii="Times New Roman" w:hAnsi="Times New Roman"/>
                <w:sz w:val="24"/>
                <w:szCs w:val="24"/>
              </w:rPr>
              <w:t>Meržvinskaitės</w:t>
            </w:r>
            <w:proofErr w:type="spellEnd"/>
            <w:r w:rsidR="00E02875" w:rsidRPr="00BA0FF9">
              <w:rPr>
                <w:rFonts w:ascii="Times New Roman" w:hAnsi="Times New Roman"/>
                <w:sz w:val="24"/>
                <w:szCs w:val="24"/>
              </w:rPr>
              <w:t>, Marijaus Šidlausko) publikacijų</w:t>
            </w:r>
            <w:r w:rsidRPr="00BA0FF9">
              <w:rPr>
                <w:rFonts w:ascii="Times New Roman" w:hAnsi="Times New Roman"/>
                <w:sz w:val="24"/>
                <w:szCs w:val="24"/>
              </w:rPr>
              <w:t xml:space="preserve"> </w:t>
            </w:r>
            <w:r w:rsidR="00E02875" w:rsidRPr="00BA0FF9">
              <w:rPr>
                <w:rFonts w:ascii="Times New Roman" w:hAnsi="Times New Roman"/>
                <w:sz w:val="24"/>
                <w:szCs w:val="24"/>
              </w:rPr>
              <w:t>straipsnių rinkinyje</w:t>
            </w:r>
            <w:r w:rsidRPr="00BA0FF9">
              <w:rPr>
                <w:rFonts w:ascii="Times New Roman" w:hAnsi="Times New Roman"/>
                <w:sz w:val="24"/>
                <w:szCs w:val="24"/>
              </w:rPr>
              <w:t xml:space="preserve"> </w:t>
            </w:r>
            <w:r w:rsidRPr="00BA0FF9">
              <w:rPr>
                <w:rFonts w:ascii="Times New Roman" w:hAnsi="Times New Roman"/>
                <w:i/>
                <w:sz w:val="24"/>
                <w:szCs w:val="24"/>
              </w:rPr>
              <w:t>Kanonai lietuvių kultūroje</w:t>
            </w:r>
            <w:r w:rsidR="00E02875" w:rsidRPr="00BA0FF9">
              <w:rPr>
                <w:rFonts w:ascii="Times New Roman" w:hAnsi="Times New Roman"/>
                <w:sz w:val="24"/>
                <w:szCs w:val="24"/>
              </w:rPr>
              <w:t xml:space="preserve"> (2001).</w:t>
            </w:r>
            <w:r w:rsidRPr="00BA0FF9">
              <w:rPr>
                <w:rFonts w:ascii="Times New Roman" w:hAnsi="Times New Roman"/>
                <w:sz w:val="24"/>
                <w:szCs w:val="24"/>
              </w:rPr>
              <w:t xml:space="preserve"> Pastaraisiais metais pasirodė vertingų </w:t>
            </w:r>
            <w:r w:rsidR="00E02875" w:rsidRPr="00BA0FF9">
              <w:rPr>
                <w:rFonts w:ascii="Times New Roman" w:hAnsi="Times New Roman"/>
                <w:sz w:val="24"/>
                <w:szCs w:val="24"/>
              </w:rPr>
              <w:t xml:space="preserve">(Sigito Narbuto, Živilės </w:t>
            </w:r>
            <w:proofErr w:type="spellStart"/>
            <w:r w:rsidR="00E02875" w:rsidRPr="00BA0FF9">
              <w:rPr>
                <w:rFonts w:ascii="Times New Roman" w:hAnsi="Times New Roman"/>
                <w:sz w:val="24"/>
                <w:szCs w:val="24"/>
              </w:rPr>
              <w:t>Nedzinskaitės</w:t>
            </w:r>
            <w:proofErr w:type="spellEnd"/>
            <w:r w:rsidR="00E02875" w:rsidRPr="00BA0FF9">
              <w:rPr>
                <w:rFonts w:ascii="Times New Roman" w:hAnsi="Times New Roman"/>
                <w:sz w:val="24"/>
                <w:szCs w:val="24"/>
              </w:rPr>
              <w:t xml:space="preserve">, Astos Vaškelienės) </w:t>
            </w:r>
            <w:r w:rsidRPr="00BA0FF9">
              <w:rPr>
                <w:rFonts w:ascii="Times New Roman" w:hAnsi="Times New Roman"/>
                <w:sz w:val="24"/>
                <w:szCs w:val="24"/>
              </w:rPr>
              <w:t>Lietuvos senosios literatūros kano</w:t>
            </w:r>
            <w:r w:rsidR="00E02875" w:rsidRPr="00BA0FF9">
              <w:rPr>
                <w:rFonts w:ascii="Times New Roman" w:hAnsi="Times New Roman"/>
                <w:sz w:val="24"/>
                <w:szCs w:val="24"/>
              </w:rPr>
              <w:t>no tyrimų ir svarstymų šia tema</w:t>
            </w:r>
            <w:r w:rsidRPr="00BA0FF9">
              <w:rPr>
                <w:rFonts w:ascii="Times New Roman" w:hAnsi="Times New Roman"/>
                <w:sz w:val="24"/>
                <w:szCs w:val="24"/>
              </w:rPr>
              <w:t xml:space="preserve"> </w:t>
            </w:r>
            <w:r w:rsidR="00E02875" w:rsidRPr="00BA0FF9">
              <w:rPr>
                <w:rFonts w:ascii="Times New Roman" w:hAnsi="Times New Roman"/>
                <w:sz w:val="24"/>
                <w:szCs w:val="24"/>
              </w:rPr>
              <w:t>periodiniame leidinyje</w:t>
            </w:r>
            <w:r w:rsidRPr="00BA0FF9">
              <w:rPr>
                <w:rFonts w:ascii="Times New Roman" w:hAnsi="Times New Roman"/>
                <w:sz w:val="24"/>
                <w:szCs w:val="24"/>
              </w:rPr>
              <w:t xml:space="preserve"> </w:t>
            </w:r>
            <w:r w:rsidRPr="00BA0FF9">
              <w:rPr>
                <w:rFonts w:ascii="Times New Roman" w:hAnsi="Times New Roman"/>
                <w:i/>
                <w:sz w:val="24"/>
                <w:szCs w:val="24"/>
              </w:rPr>
              <w:t>Senoji Lietuvos literatūra</w:t>
            </w:r>
            <w:r w:rsidR="00E02875" w:rsidRPr="00BA0FF9">
              <w:rPr>
                <w:rFonts w:ascii="Times New Roman" w:hAnsi="Times New Roman"/>
                <w:sz w:val="24"/>
                <w:szCs w:val="24"/>
              </w:rPr>
              <w:t xml:space="preserve"> (2008, t. 25). Teorinę</w:t>
            </w:r>
            <w:r w:rsidRPr="00BA0FF9">
              <w:rPr>
                <w:rFonts w:ascii="Times New Roman" w:hAnsi="Times New Roman"/>
                <w:sz w:val="24"/>
                <w:szCs w:val="24"/>
              </w:rPr>
              <w:t xml:space="preserve"> kanono </w:t>
            </w:r>
            <w:proofErr w:type="spellStart"/>
            <w:r w:rsidRPr="00BA0FF9">
              <w:rPr>
                <w:rFonts w:ascii="Times New Roman" w:hAnsi="Times New Roman"/>
                <w:sz w:val="24"/>
                <w:szCs w:val="24"/>
              </w:rPr>
              <w:t>problem</w:t>
            </w:r>
            <w:r w:rsidR="00E02875" w:rsidRPr="00BA0FF9">
              <w:rPr>
                <w:rFonts w:ascii="Times New Roman" w:hAnsi="Times New Roman"/>
                <w:sz w:val="24"/>
                <w:szCs w:val="24"/>
              </w:rPr>
              <w:t>iką</w:t>
            </w:r>
            <w:proofErr w:type="spellEnd"/>
            <w:r w:rsidRPr="00BA0FF9">
              <w:rPr>
                <w:rFonts w:ascii="Times New Roman" w:hAnsi="Times New Roman"/>
                <w:sz w:val="24"/>
                <w:szCs w:val="24"/>
              </w:rPr>
              <w:t xml:space="preserve"> </w:t>
            </w:r>
            <w:r w:rsidR="00E02875" w:rsidRPr="00BA0FF9">
              <w:rPr>
                <w:rFonts w:ascii="Times New Roman" w:hAnsi="Times New Roman"/>
                <w:sz w:val="24"/>
                <w:szCs w:val="24"/>
              </w:rPr>
              <w:t xml:space="preserve">yra </w:t>
            </w:r>
            <w:r w:rsidRPr="00BA0FF9">
              <w:rPr>
                <w:rFonts w:ascii="Times New Roman" w:hAnsi="Times New Roman"/>
                <w:sz w:val="24"/>
                <w:szCs w:val="24"/>
              </w:rPr>
              <w:t>svars</w:t>
            </w:r>
            <w:r w:rsidR="00E02875" w:rsidRPr="00BA0FF9">
              <w:rPr>
                <w:rFonts w:ascii="Times New Roman" w:hAnsi="Times New Roman"/>
                <w:sz w:val="24"/>
                <w:szCs w:val="24"/>
              </w:rPr>
              <w:t xml:space="preserve">čiusi </w:t>
            </w:r>
            <w:proofErr w:type="spellStart"/>
            <w:r w:rsidR="00E02875" w:rsidRPr="00BA0FF9">
              <w:rPr>
                <w:rFonts w:ascii="Times New Roman" w:hAnsi="Times New Roman"/>
                <w:sz w:val="24"/>
                <w:szCs w:val="24"/>
              </w:rPr>
              <w:t>Solveiga</w:t>
            </w:r>
            <w:proofErr w:type="spellEnd"/>
            <w:r w:rsidRPr="00BA0FF9">
              <w:rPr>
                <w:rFonts w:ascii="Times New Roman" w:hAnsi="Times New Roman"/>
                <w:sz w:val="24"/>
                <w:szCs w:val="24"/>
              </w:rPr>
              <w:t xml:space="preserve"> </w:t>
            </w:r>
            <w:proofErr w:type="spellStart"/>
            <w:r w:rsidRPr="00BA0FF9">
              <w:rPr>
                <w:rFonts w:ascii="Times New Roman" w:hAnsi="Times New Roman"/>
                <w:sz w:val="24"/>
                <w:szCs w:val="24"/>
              </w:rPr>
              <w:t>Daugirdaitės</w:t>
            </w:r>
            <w:proofErr w:type="spellEnd"/>
            <w:r w:rsidRPr="00BA0FF9">
              <w:rPr>
                <w:rFonts w:ascii="Times New Roman" w:hAnsi="Times New Roman"/>
                <w:sz w:val="24"/>
                <w:szCs w:val="24"/>
              </w:rPr>
              <w:t xml:space="preserve"> straipsnyje „Kūrybiškumas kaip kriteriju</w:t>
            </w:r>
            <w:r w:rsidR="00E02875" w:rsidRPr="00BA0FF9">
              <w:rPr>
                <w:rFonts w:ascii="Times New Roman" w:hAnsi="Times New Roman"/>
                <w:sz w:val="24"/>
                <w:szCs w:val="24"/>
              </w:rPr>
              <w:t>s: viena literatūrinė premija“ (2010)</w:t>
            </w:r>
            <w:r w:rsidR="00DB79BE" w:rsidRPr="00BA0FF9">
              <w:rPr>
                <w:rFonts w:ascii="Times New Roman" w:hAnsi="Times New Roman"/>
                <w:sz w:val="24"/>
                <w:szCs w:val="24"/>
              </w:rPr>
              <w:t>.</w:t>
            </w:r>
            <w:r w:rsidRPr="00BA0FF9">
              <w:rPr>
                <w:rFonts w:ascii="Times New Roman" w:hAnsi="Times New Roman"/>
                <w:sz w:val="24"/>
                <w:szCs w:val="24"/>
              </w:rPr>
              <w:t xml:space="preserve"> Moterų atstovavimo nacionaliniame kanone ir rašytojų moterų kanonizavimo atvejai tiriami Ramunės </w:t>
            </w:r>
            <w:proofErr w:type="spellStart"/>
            <w:r w:rsidRPr="00BA0FF9">
              <w:rPr>
                <w:rFonts w:ascii="Times New Roman" w:hAnsi="Times New Roman"/>
                <w:sz w:val="24"/>
                <w:szCs w:val="24"/>
              </w:rPr>
              <w:t>Bleizgienės</w:t>
            </w:r>
            <w:proofErr w:type="spellEnd"/>
            <w:r w:rsidRPr="00BA0FF9">
              <w:rPr>
                <w:rFonts w:ascii="Times New Roman" w:hAnsi="Times New Roman"/>
                <w:sz w:val="24"/>
                <w:szCs w:val="24"/>
              </w:rPr>
              <w:t xml:space="preserve"> straipsnyje „Kokia moteris gali būti rašytoja? Rašančios moters įvaizdis XIX a. </w:t>
            </w:r>
            <w:proofErr w:type="spellStart"/>
            <w:r w:rsidRPr="00BA0FF9">
              <w:rPr>
                <w:rFonts w:ascii="Times New Roman" w:hAnsi="Times New Roman"/>
                <w:sz w:val="24"/>
                <w:szCs w:val="24"/>
              </w:rPr>
              <w:t>pab</w:t>
            </w:r>
            <w:proofErr w:type="spellEnd"/>
            <w:r w:rsidRPr="00BA0FF9">
              <w:rPr>
                <w:rFonts w:ascii="Times New Roman" w:hAnsi="Times New Roman"/>
                <w:sz w:val="24"/>
                <w:szCs w:val="24"/>
              </w:rPr>
              <w:t xml:space="preserve">.-XX a. pr. moterų rašytojų biografiniuose </w:t>
            </w:r>
            <w:proofErr w:type="spellStart"/>
            <w:r w:rsidRPr="00BA0FF9">
              <w:rPr>
                <w:rFonts w:ascii="Times New Roman" w:hAnsi="Times New Roman"/>
                <w:sz w:val="24"/>
                <w:szCs w:val="24"/>
              </w:rPr>
              <w:t>pasakojimuose</w:t>
            </w:r>
            <w:proofErr w:type="spellEnd"/>
            <w:r w:rsidRPr="00BA0FF9">
              <w:rPr>
                <w:rFonts w:ascii="Times New Roman" w:hAnsi="Times New Roman"/>
                <w:sz w:val="24"/>
                <w:szCs w:val="24"/>
              </w:rPr>
              <w:t>“ (</w:t>
            </w:r>
            <w:r w:rsidR="00E02875" w:rsidRPr="00BA0FF9">
              <w:rPr>
                <w:rFonts w:ascii="Times New Roman" w:hAnsi="Times New Roman"/>
                <w:sz w:val="24"/>
                <w:szCs w:val="24"/>
              </w:rPr>
              <w:t>2010</w:t>
            </w:r>
            <w:r w:rsidRPr="00BA0FF9">
              <w:rPr>
                <w:rFonts w:ascii="Times New Roman" w:hAnsi="Times New Roman"/>
                <w:sz w:val="24"/>
                <w:szCs w:val="24"/>
              </w:rPr>
              <w:t xml:space="preserve">) ir </w:t>
            </w:r>
            <w:proofErr w:type="spellStart"/>
            <w:r w:rsidRPr="00BA0FF9">
              <w:rPr>
                <w:rFonts w:ascii="Times New Roman" w:hAnsi="Times New Roman"/>
                <w:sz w:val="24"/>
                <w:szCs w:val="24"/>
              </w:rPr>
              <w:t>Solveigos</w:t>
            </w:r>
            <w:proofErr w:type="spellEnd"/>
            <w:r w:rsidRPr="00BA0FF9">
              <w:rPr>
                <w:rFonts w:ascii="Times New Roman" w:hAnsi="Times New Roman"/>
                <w:sz w:val="24"/>
                <w:szCs w:val="24"/>
              </w:rPr>
              <w:t xml:space="preserve"> </w:t>
            </w:r>
            <w:proofErr w:type="spellStart"/>
            <w:r w:rsidRPr="00BA0FF9">
              <w:rPr>
                <w:rFonts w:ascii="Times New Roman" w:hAnsi="Times New Roman"/>
                <w:sz w:val="24"/>
                <w:szCs w:val="24"/>
              </w:rPr>
              <w:t>Daugirdaitės</w:t>
            </w:r>
            <w:proofErr w:type="spellEnd"/>
            <w:r w:rsidRPr="00BA0FF9">
              <w:rPr>
                <w:rFonts w:ascii="Times New Roman" w:hAnsi="Times New Roman"/>
                <w:sz w:val="24"/>
                <w:szCs w:val="24"/>
              </w:rPr>
              <w:t xml:space="preserve"> straipsnyje „Lietuvių modernizmas be </w:t>
            </w:r>
            <w:proofErr w:type="spellStart"/>
            <w:r w:rsidRPr="00BA0FF9">
              <w:rPr>
                <w:rFonts w:ascii="Times New Roman" w:hAnsi="Times New Roman"/>
                <w:sz w:val="24"/>
                <w:szCs w:val="24"/>
              </w:rPr>
              <w:t>feminų</w:t>
            </w:r>
            <w:proofErr w:type="spellEnd"/>
            <w:r w:rsidR="00DB79BE" w:rsidRPr="00BA0FF9">
              <w:rPr>
                <w:rFonts w:ascii="Times New Roman" w:hAnsi="Times New Roman"/>
                <w:sz w:val="24"/>
                <w:szCs w:val="24"/>
              </w:rPr>
              <w:t>“ (</w:t>
            </w:r>
            <w:r w:rsidRPr="00BA0FF9">
              <w:rPr>
                <w:rFonts w:ascii="Times New Roman" w:hAnsi="Times New Roman"/>
                <w:sz w:val="24"/>
                <w:szCs w:val="24"/>
              </w:rPr>
              <w:t>2012).</w:t>
            </w:r>
            <w:r w:rsidR="00E02875" w:rsidRPr="00BA0FF9">
              <w:rPr>
                <w:rFonts w:ascii="Times New Roman" w:hAnsi="Times New Roman"/>
                <w:sz w:val="24"/>
                <w:szCs w:val="24"/>
              </w:rPr>
              <w:t xml:space="preserve"> </w:t>
            </w:r>
            <w:r w:rsidR="008F385F" w:rsidRPr="00BA0FF9">
              <w:rPr>
                <w:rFonts w:ascii="Times New Roman" w:hAnsi="Times New Roman"/>
                <w:sz w:val="24"/>
                <w:szCs w:val="24"/>
              </w:rPr>
              <w:t xml:space="preserve">Etninių mažumų atstovavimą nacionaliniame kanone aptaria </w:t>
            </w:r>
            <w:proofErr w:type="spellStart"/>
            <w:r w:rsidR="008F385F" w:rsidRPr="00BA0FF9">
              <w:rPr>
                <w:rFonts w:ascii="Times New Roman" w:hAnsi="Times New Roman"/>
                <w:sz w:val="24"/>
                <w:szCs w:val="24"/>
              </w:rPr>
              <w:t>Taisija</w:t>
            </w:r>
            <w:proofErr w:type="spellEnd"/>
            <w:r w:rsidR="008F385F" w:rsidRPr="00BA0FF9">
              <w:rPr>
                <w:rFonts w:ascii="Times New Roman" w:hAnsi="Times New Roman"/>
                <w:sz w:val="24"/>
                <w:szCs w:val="24"/>
              </w:rPr>
              <w:t xml:space="preserve"> </w:t>
            </w:r>
            <w:proofErr w:type="spellStart"/>
            <w:r w:rsidR="008F385F" w:rsidRPr="00BA0FF9">
              <w:rPr>
                <w:rFonts w:ascii="Times New Roman" w:hAnsi="Times New Roman"/>
                <w:sz w:val="24"/>
                <w:szCs w:val="24"/>
              </w:rPr>
              <w:t>Laukkonėn</w:t>
            </w:r>
            <w:proofErr w:type="spellEnd"/>
            <w:r w:rsidR="008F385F" w:rsidRPr="00BA0FF9">
              <w:rPr>
                <w:rFonts w:ascii="Times New Roman" w:hAnsi="Times New Roman"/>
                <w:sz w:val="24"/>
                <w:szCs w:val="24"/>
              </w:rPr>
              <w:t xml:space="preserve"> straipsnyje "Mažumos literatūra kaip iššūkis nacionaliniam literatūros kanonui: Lietuvos specifika" (</w:t>
            </w:r>
            <w:r w:rsidR="00DB79BE" w:rsidRPr="00BA0FF9">
              <w:rPr>
                <w:rFonts w:ascii="Times New Roman" w:hAnsi="Times New Roman"/>
                <w:sz w:val="24"/>
                <w:szCs w:val="24"/>
              </w:rPr>
              <w:t>2015</w:t>
            </w:r>
            <w:r w:rsidR="008F385F" w:rsidRPr="00BA0FF9">
              <w:rPr>
                <w:rFonts w:ascii="Times New Roman" w:hAnsi="Times New Roman"/>
                <w:sz w:val="24"/>
                <w:szCs w:val="24"/>
              </w:rPr>
              <w:t>)</w:t>
            </w:r>
            <w:r w:rsidR="00E02875" w:rsidRPr="00BA0FF9">
              <w:rPr>
                <w:rFonts w:ascii="Times New Roman" w:hAnsi="Times New Roman"/>
                <w:sz w:val="24"/>
                <w:szCs w:val="24"/>
              </w:rPr>
              <w:t xml:space="preserve">. </w:t>
            </w:r>
            <w:r w:rsidRPr="00BA0FF9">
              <w:rPr>
                <w:rFonts w:ascii="Times New Roman" w:hAnsi="Times New Roman"/>
                <w:sz w:val="24"/>
                <w:szCs w:val="24"/>
              </w:rPr>
              <w:t xml:space="preserve">Konkretaus autoriaus </w:t>
            </w:r>
            <w:proofErr w:type="spellStart"/>
            <w:r w:rsidRPr="00BA0FF9">
              <w:rPr>
                <w:rFonts w:ascii="Times New Roman" w:hAnsi="Times New Roman"/>
                <w:sz w:val="24"/>
                <w:szCs w:val="24"/>
              </w:rPr>
              <w:t>kanonizacijos</w:t>
            </w:r>
            <w:proofErr w:type="spellEnd"/>
            <w:r w:rsidRPr="00BA0FF9">
              <w:rPr>
                <w:rFonts w:ascii="Times New Roman" w:hAnsi="Times New Roman"/>
                <w:sz w:val="24"/>
                <w:szCs w:val="24"/>
              </w:rPr>
              <w:t xml:space="preserve"> mechanizmus tyrė Marijus Šidlauskas straipsnyje „Kas gi </w:t>
            </w:r>
            <w:r w:rsidR="00DB79BE" w:rsidRPr="00BA0FF9">
              <w:rPr>
                <w:rFonts w:ascii="Times New Roman" w:hAnsi="Times New Roman"/>
                <w:sz w:val="24"/>
                <w:szCs w:val="24"/>
              </w:rPr>
              <w:t>sukūrė Radauską? (I</w:t>
            </w:r>
            <w:r w:rsidRPr="00BA0FF9">
              <w:rPr>
                <w:rFonts w:ascii="Times New Roman" w:hAnsi="Times New Roman"/>
                <w:sz w:val="24"/>
                <w:szCs w:val="24"/>
              </w:rPr>
              <w:t>š sociokultūrinių dirbtuvių žvelgiant</w:t>
            </w:r>
            <w:r w:rsidR="00DB79BE" w:rsidRPr="00BA0FF9">
              <w:rPr>
                <w:rFonts w:ascii="Times New Roman" w:hAnsi="Times New Roman"/>
                <w:sz w:val="24"/>
                <w:szCs w:val="24"/>
              </w:rPr>
              <w:t>)</w:t>
            </w:r>
            <w:r w:rsidRPr="00BA0FF9">
              <w:rPr>
                <w:rFonts w:ascii="Times New Roman" w:hAnsi="Times New Roman"/>
                <w:sz w:val="24"/>
                <w:szCs w:val="24"/>
              </w:rPr>
              <w:t>“ (</w:t>
            </w:r>
            <w:r w:rsidR="00E02875" w:rsidRPr="00BA0FF9">
              <w:rPr>
                <w:rFonts w:ascii="Times New Roman" w:hAnsi="Times New Roman"/>
                <w:sz w:val="24"/>
                <w:szCs w:val="24"/>
              </w:rPr>
              <w:t>2010</w:t>
            </w:r>
            <w:r w:rsidR="008F385F" w:rsidRPr="00BA0FF9">
              <w:rPr>
                <w:rFonts w:ascii="Times New Roman" w:hAnsi="Times New Roman"/>
                <w:sz w:val="24"/>
                <w:szCs w:val="24"/>
              </w:rPr>
              <w:t>) ir  Aistė Kučinskienė straipsnyje „Ankstyvasis Maironis literatūros lauke: įsišventinimas, kanonizavimas, pozicijų užėmimas“ (</w:t>
            </w:r>
            <w:r w:rsidR="00E02875" w:rsidRPr="00BA0FF9">
              <w:rPr>
                <w:rFonts w:ascii="Times New Roman" w:hAnsi="Times New Roman"/>
                <w:sz w:val="24"/>
                <w:szCs w:val="24"/>
              </w:rPr>
              <w:t>2014</w:t>
            </w:r>
            <w:r w:rsidR="008F385F" w:rsidRPr="00BA0FF9">
              <w:rPr>
                <w:rFonts w:ascii="Times New Roman" w:hAnsi="Times New Roman"/>
                <w:sz w:val="24"/>
                <w:szCs w:val="24"/>
              </w:rPr>
              <w:t>)</w:t>
            </w:r>
            <w:r w:rsidR="00D60046" w:rsidRPr="00BA0FF9">
              <w:rPr>
                <w:rFonts w:ascii="Times New Roman" w:hAnsi="Times New Roman"/>
                <w:sz w:val="24"/>
                <w:szCs w:val="24"/>
              </w:rPr>
              <w:t xml:space="preserve">. </w:t>
            </w:r>
            <w:r w:rsidRPr="00BA0FF9">
              <w:rPr>
                <w:rFonts w:ascii="Times New Roman" w:hAnsi="Times New Roman"/>
                <w:sz w:val="24"/>
                <w:szCs w:val="24"/>
              </w:rPr>
              <w:t xml:space="preserve">Su kanono tyrimais tiesiogiai susijusi teorinė literatūros istoriografijos recepcija Jūratės </w:t>
            </w:r>
            <w:proofErr w:type="spellStart"/>
            <w:r w:rsidRPr="00BA0FF9">
              <w:rPr>
                <w:rFonts w:ascii="Times New Roman" w:hAnsi="Times New Roman"/>
                <w:sz w:val="24"/>
                <w:szCs w:val="24"/>
              </w:rPr>
              <w:t>Sprindytės</w:t>
            </w:r>
            <w:proofErr w:type="spellEnd"/>
            <w:r w:rsidRPr="00BA0FF9">
              <w:rPr>
                <w:rFonts w:ascii="Times New Roman" w:hAnsi="Times New Roman"/>
                <w:sz w:val="24"/>
                <w:szCs w:val="24"/>
              </w:rPr>
              <w:t xml:space="preserve">, Loretos </w:t>
            </w:r>
            <w:proofErr w:type="spellStart"/>
            <w:r w:rsidRPr="00BA0FF9">
              <w:rPr>
                <w:rFonts w:ascii="Times New Roman" w:hAnsi="Times New Roman"/>
                <w:sz w:val="24"/>
                <w:szCs w:val="24"/>
              </w:rPr>
              <w:t>Jakonytės</w:t>
            </w:r>
            <w:proofErr w:type="spellEnd"/>
            <w:r w:rsidRPr="00BA0FF9">
              <w:rPr>
                <w:rFonts w:ascii="Times New Roman" w:hAnsi="Times New Roman"/>
                <w:sz w:val="24"/>
                <w:szCs w:val="24"/>
              </w:rPr>
              <w:t xml:space="preserve"> straipsnyje „</w:t>
            </w:r>
            <w:proofErr w:type="spellStart"/>
            <w:r w:rsidRPr="00BA0FF9">
              <w:rPr>
                <w:rFonts w:ascii="Times New Roman" w:hAnsi="Times New Roman"/>
                <w:sz w:val="24"/>
                <w:szCs w:val="24"/>
              </w:rPr>
              <w:t>Writing</w:t>
            </w:r>
            <w:proofErr w:type="spellEnd"/>
            <w:r w:rsidRPr="00BA0FF9">
              <w:rPr>
                <w:rFonts w:ascii="Times New Roman" w:hAnsi="Times New Roman"/>
                <w:sz w:val="24"/>
                <w:szCs w:val="24"/>
              </w:rPr>
              <w:t xml:space="preserve"> </w:t>
            </w:r>
            <w:proofErr w:type="spellStart"/>
            <w:r w:rsidRPr="00BA0FF9">
              <w:rPr>
                <w:rFonts w:ascii="Times New Roman" w:hAnsi="Times New Roman"/>
                <w:sz w:val="24"/>
                <w:szCs w:val="24"/>
              </w:rPr>
              <w:t>literary</w:t>
            </w:r>
            <w:proofErr w:type="spellEnd"/>
            <w:r w:rsidRPr="00BA0FF9">
              <w:rPr>
                <w:rFonts w:ascii="Times New Roman" w:hAnsi="Times New Roman"/>
                <w:sz w:val="24"/>
                <w:szCs w:val="24"/>
              </w:rPr>
              <w:t xml:space="preserve"> </w:t>
            </w:r>
            <w:proofErr w:type="spellStart"/>
            <w:r w:rsidRPr="00BA0FF9">
              <w:rPr>
                <w:rFonts w:ascii="Times New Roman" w:hAnsi="Times New Roman"/>
                <w:sz w:val="24"/>
                <w:szCs w:val="24"/>
              </w:rPr>
              <w:t>history</w:t>
            </w:r>
            <w:proofErr w:type="spellEnd"/>
            <w:r w:rsidRPr="00BA0FF9">
              <w:rPr>
                <w:rFonts w:ascii="Times New Roman" w:hAnsi="Times New Roman"/>
                <w:sz w:val="24"/>
                <w:szCs w:val="24"/>
              </w:rPr>
              <w:t xml:space="preserve">: </w:t>
            </w:r>
            <w:proofErr w:type="spellStart"/>
            <w:r w:rsidRPr="00BA0FF9">
              <w:rPr>
                <w:rFonts w:ascii="Times New Roman" w:hAnsi="Times New Roman"/>
                <w:sz w:val="24"/>
                <w:szCs w:val="24"/>
              </w:rPr>
              <w:t>an</w:t>
            </w:r>
            <w:proofErr w:type="spellEnd"/>
            <w:r w:rsidRPr="00BA0FF9">
              <w:rPr>
                <w:rFonts w:ascii="Times New Roman" w:hAnsi="Times New Roman"/>
                <w:sz w:val="24"/>
                <w:szCs w:val="24"/>
              </w:rPr>
              <w:t xml:space="preserve"> </w:t>
            </w:r>
            <w:proofErr w:type="spellStart"/>
            <w:r w:rsidRPr="00BA0FF9">
              <w:rPr>
                <w:rFonts w:ascii="Times New Roman" w:hAnsi="Times New Roman"/>
                <w:sz w:val="24"/>
                <w:szCs w:val="24"/>
              </w:rPr>
              <w:t>overview</w:t>
            </w:r>
            <w:proofErr w:type="spellEnd"/>
            <w:r w:rsidRPr="00BA0FF9">
              <w:rPr>
                <w:rFonts w:ascii="Times New Roman" w:hAnsi="Times New Roman"/>
                <w:sz w:val="24"/>
                <w:szCs w:val="24"/>
              </w:rPr>
              <w:t xml:space="preserve"> </w:t>
            </w:r>
            <w:proofErr w:type="spellStart"/>
            <w:r w:rsidRPr="00BA0FF9">
              <w:rPr>
                <w:rFonts w:ascii="Times New Roman" w:hAnsi="Times New Roman"/>
                <w:sz w:val="24"/>
                <w:szCs w:val="24"/>
              </w:rPr>
              <w:t>of</w:t>
            </w:r>
            <w:proofErr w:type="spellEnd"/>
            <w:r w:rsidRPr="00BA0FF9">
              <w:rPr>
                <w:rFonts w:ascii="Times New Roman" w:hAnsi="Times New Roman"/>
                <w:sz w:val="24"/>
                <w:szCs w:val="24"/>
              </w:rPr>
              <w:t xml:space="preserve"> </w:t>
            </w:r>
            <w:proofErr w:type="spellStart"/>
            <w:r w:rsidRPr="00BA0FF9">
              <w:rPr>
                <w:rFonts w:ascii="Times New Roman" w:hAnsi="Times New Roman"/>
                <w:sz w:val="24"/>
                <w:szCs w:val="24"/>
              </w:rPr>
              <w:t>debates</w:t>
            </w:r>
            <w:proofErr w:type="spellEnd"/>
            <w:r w:rsidRPr="00BA0FF9">
              <w:rPr>
                <w:rFonts w:ascii="Times New Roman" w:hAnsi="Times New Roman"/>
                <w:sz w:val="24"/>
                <w:szCs w:val="24"/>
              </w:rPr>
              <w:t>“ (</w:t>
            </w:r>
            <w:r w:rsidR="00711C56" w:rsidRPr="00BA0FF9">
              <w:rPr>
                <w:rFonts w:ascii="Times New Roman" w:hAnsi="Times New Roman"/>
                <w:sz w:val="24"/>
                <w:szCs w:val="24"/>
              </w:rPr>
              <w:t>2005</w:t>
            </w:r>
            <w:r w:rsidRPr="00BA0FF9">
              <w:rPr>
                <w:rFonts w:ascii="Times New Roman" w:hAnsi="Times New Roman"/>
                <w:sz w:val="24"/>
                <w:szCs w:val="24"/>
              </w:rPr>
              <w:t>)</w:t>
            </w:r>
            <w:r w:rsidR="0068569D" w:rsidRPr="00BA0FF9">
              <w:rPr>
                <w:rFonts w:ascii="Times New Roman" w:hAnsi="Times New Roman"/>
                <w:sz w:val="24"/>
                <w:szCs w:val="24"/>
              </w:rPr>
              <w:t xml:space="preserve">, Ramutės </w:t>
            </w:r>
            <w:proofErr w:type="spellStart"/>
            <w:r w:rsidR="0068569D" w:rsidRPr="00BA0FF9">
              <w:rPr>
                <w:rFonts w:ascii="Times New Roman" w:hAnsi="Times New Roman"/>
                <w:sz w:val="24"/>
                <w:szCs w:val="24"/>
              </w:rPr>
              <w:t>Dragenytės</w:t>
            </w:r>
            <w:proofErr w:type="spellEnd"/>
            <w:r w:rsidR="0068569D" w:rsidRPr="00BA0FF9">
              <w:rPr>
                <w:rFonts w:ascii="Times New Roman" w:hAnsi="Times New Roman"/>
                <w:sz w:val="24"/>
                <w:szCs w:val="24"/>
              </w:rPr>
              <w:t xml:space="preserve"> </w:t>
            </w:r>
            <w:r w:rsidR="00B04534" w:rsidRPr="00BA0FF9">
              <w:rPr>
                <w:rFonts w:ascii="Times New Roman" w:hAnsi="Times New Roman"/>
                <w:sz w:val="24"/>
                <w:szCs w:val="24"/>
              </w:rPr>
              <w:t>straipsnyje „Vinco Mykolaičio-Putino literatūros istorija: metodologiniai pasakojimo ypatumai“</w:t>
            </w:r>
            <w:r w:rsidR="00711C56" w:rsidRPr="00BA0FF9">
              <w:rPr>
                <w:rFonts w:ascii="Times New Roman" w:hAnsi="Times New Roman"/>
                <w:sz w:val="24"/>
                <w:szCs w:val="24"/>
              </w:rPr>
              <w:t xml:space="preserve"> (2014)</w:t>
            </w:r>
            <w:r w:rsidR="00B04534" w:rsidRPr="00BA0FF9">
              <w:rPr>
                <w:rFonts w:ascii="Times New Roman" w:hAnsi="Times New Roman"/>
                <w:sz w:val="24"/>
                <w:szCs w:val="24"/>
              </w:rPr>
              <w:t>.</w:t>
            </w:r>
          </w:p>
          <w:p w:rsidR="00C450A6" w:rsidRPr="00BA0FF9" w:rsidRDefault="009509C2" w:rsidP="00232395">
            <w:pPr>
              <w:shd w:val="clear" w:color="auto" w:fill="FFFFFF"/>
              <w:tabs>
                <w:tab w:val="left" w:pos="9000"/>
                <w:tab w:val="left" w:pos="9526"/>
              </w:tabs>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00711C56" w:rsidRPr="00BA0FF9">
              <w:rPr>
                <w:rFonts w:ascii="Times New Roman" w:hAnsi="Times New Roman"/>
                <w:sz w:val="24"/>
                <w:szCs w:val="24"/>
              </w:rPr>
              <w:t>Įvertinus</w:t>
            </w:r>
            <w:r w:rsidR="007A7FD8" w:rsidRPr="00BA0FF9">
              <w:rPr>
                <w:rFonts w:ascii="Times New Roman" w:hAnsi="Times New Roman"/>
                <w:sz w:val="24"/>
                <w:szCs w:val="24"/>
              </w:rPr>
              <w:t xml:space="preserve"> ligšiolinius </w:t>
            </w:r>
            <w:r w:rsidR="00DC4B1F" w:rsidRPr="00BA0FF9">
              <w:rPr>
                <w:rFonts w:ascii="Times New Roman" w:hAnsi="Times New Roman"/>
                <w:sz w:val="24"/>
                <w:szCs w:val="24"/>
              </w:rPr>
              <w:t xml:space="preserve">lietuvių literatūros kanono </w:t>
            </w:r>
            <w:proofErr w:type="spellStart"/>
            <w:r w:rsidR="00711C56" w:rsidRPr="00BA0FF9">
              <w:rPr>
                <w:rFonts w:ascii="Times New Roman" w:hAnsi="Times New Roman"/>
                <w:sz w:val="24"/>
                <w:szCs w:val="24"/>
              </w:rPr>
              <w:t>žvalgymus</w:t>
            </w:r>
            <w:proofErr w:type="spellEnd"/>
            <w:r w:rsidR="00C450A6" w:rsidRPr="00BA0FF9">
              <w:rPr>
                <w:rFonts w:ascii="Times New Roman" w:hAnsi="Times New Roman"/>
                <w:sz w:val="24"/>
                <w:szCs w:val="24"/>
              </w:rPr>
              <w:t xml:space="preserve">, tenka konstatuoti, kad </w:t>
            </w:r>
            <w:r w:rsidR="008F385F" w:rsidRPr="00BA0FF9">
              <w:rPr>
                <w:rFonts w:ascii="Times New Roman" w:hAnsi="Times New Roman"/>
                <w:sz w:val="24"/>
                <w:szCs w:val="24"/>
              </w:rPr>
              <w:t>stinga</w:t>
            </w:r>
            <w:r w:rsidR="008F385F" w:rsidRPr="00BA0FF9">
              <w:rPr>
                <w:rFonts w:ascii="Times New Roman" w:eastAsia="Times New Roman" w:hAnsi="Times New Roman"/>
                <w:color w:val="000000"/>
                <w:sz w:val="24"/>
                <w:szCs w:val="24"/>
                <w:lang w:eastAsia="lt-LT"/>
              </w:rPr>
              <w:t xml:space="preserve"> </w:t>
            </w:r>
            <w:r w:rsidR="008F385F" w:rsidRPr="00BA0FF9">
              <w:rPr>
                <w:rFonts w:ascii="Times New Roman" w:hAnsi="Times New Roman"/>
                <w:sz w:val="24"/>
                <w:szCs w:val="24"/>
              </w:rPr>
              <w:t xml:space="preserve">sisteminių </w:t>
            </w:r>
            <w:r w:rsidR="00DC4B1F" w:rsidRPr="00BA0FF9">
              <w:rPr>
                <w:rFonts w:ascii="Times New Roman" w:hAnsi="Times New Roman"/>
                <w:sz w:val="24"/>
                <w:szCs w:val="24"/>
              </w:rPr>
              <w:t xml:space="preserve">nacionalinio </w:t>
            </w:r>
            <w:r w:rsidR="008F385F" w:rsidRPr="00BA0FF9">
              <w:rPr>
                <w:rFonts w:ascii="Times New Roman" w:hAnsi="Times New Roman"/>
                <w:sz w:val="24"/>
                <w:szCs w:val="24"/>
              </w:rPr>
              <w:t xml:space="preserve">kanono tyrimų, </w:t>
            </w:r>
            <w:r w:rsidR="008F385F" w:rsidRPr="00BA0FF9">
              <w:rPr>
                <w:rFonts w:ascii="Times New Roman" w:eastAsia="Times New Roman" w:hAnsi="Times New Roman"/>
                <w:color w:val="000000"/>
                <w:sz w:val="24"/>
                <w:szCs w:val="24"/>
                <w:lang w:eastAsia="lt-LT"/>
              </w:rPr>
              <w:t>rimta spraga laikytina</w:t>
            </w:r>
            <w:r w:rsidR="00C450A6" w:rsidRPr="00BA0FF9">
              <w:rPr>
                <w:rFonts w:ascii="Times New Roman" w:eastAsia="Times New Roman" w:hAnsi="Times New Roman"/>
                <w:color w:val="000000"/>
                <w:sz w:val="24"/>
                <w:szCs w:val="24"/>
                <w:lang w:eastAsia="lt-LT"/>
              </w:rPr>
              <w:t xml:space="preserve"> XIX a. pabaigoje – XX a. I pusėje vykusio nacionalinio kanono </w:t>
            </w:r>
            <w:proofErr w:type="spellStart"/>
            <w:r w:rsidR="00C450A6" w:rsidRPr="00BA0FF9">
              <w:rPr>
                <w:rFonts w:ascii="Times New Roman" w:eastAsia="Times New Roman" w:hAnsi="Times New Roman"/>
                <w:color w:val="000000"/>
                <w:sz w:val="24"/>
                <w:szCs w:val="24"/>
                <w:lang w:eastAsia="lt-LT"/>
              </w:rPr>
              <w:t>steigties</w:t>
            </w:r>
            <w:proofErr w:type="spellEnd"/>
            <w:r w:rsidR="00C450A6" w:rsidRPr="00BA0FF9">
              <w:rPr>
                <w:rFonts w:ascii="Times New Roman" w:eastAsia="Times New Roman" w:hAnsi="Times New Roman"/>
                <w:color w:val="000000"/>
                <w:sz w:val="24"/>
                <w:szCs w:val="24"/>
                <w:lang w:eastAsia="lt-LT"/>
              </w:rPr>
              <w:t xml:space="preserve"> tyrimų</w:t>
            </w:r>
            <w:r w:rsidR="008F385F" w:rsidRPr="00BA0FF9">
              <w:rPr>
                <w:rFonts w:ascii="Times New Roman" w:eastAsia="Times New Roman" w:hAnsi="Times New Roman"/>
                <w:color w:val="000000"/>
                <w:sz w:val="24"/>
                <w:szCs w:val="24"/>
                <w:lang w:eastAsia="lt-LT"/>
              </w:rPr>
              <w:t xml:space="preserve"> stoka</w:t>
            </w:r>
            <w:r w:rsidR="00C450A6" w:rsidRPr="00BA0FF9">
              <w:rPr>
                <w:rFonts w:ascii="Times New Roman" w:eastAsia="Times New Roman" w:hAnsi="Times New Roman"/>
                <w:color w:val="000000"/>
                <w:sz w:val="24"/>
                <w:szCs w:val="24"/>
                <w:lang w:eastAsia="lt-LT"/>
              </w:rPr>
              <w:t xml:space="preserve">. </w:t>
            </w:r>
            <w:r w:rsidR="007A7FD8" w:rsidRPr="00BA0FF9">
              <w:rPr>
                <w:rFonts w:ascii="Times New Roman" w:eastAsia="Times New Roman" w:hAnsi="Times New Roman"/>
                <w:color w:val="000000"/>
                <w:sz w:val="24"/>
                <w:szCs w:val="24"/>
                <w:lang w:eastAsia="lt-LT"/>
              </w:rPr>
              <w:t xml:space="preserve">Kol nėra išsamiai išnagrinėtas tautinio atgimimo epochoje ir tarpukariu vykęs nacionalinės literatūros sampratos ir </w:t>
            </w:r>
            <w:r w:rsidR="00945F7B" w:rsidRPr="00BA0FF9">
              <w:rPr>
                <w:rFonts w:ascii="Times New Roman" w:eastAsia="Times New Roman" w:hAnsi="Times New Roman"/>
                <w:color w:val="000000"/>
                <w:sz w:val="24"/>
                <w:szCs w:val="24"/>
                <w:lang w:eastAsia="lt-LT"/>
              </w:rPr>
              <w:t>kanono formavimo</w:t>
            </w:r>
            <w:r w:rsidR="00711C56" w:rsidRPr="00BA0FF9">
              <w:rPr>
                <w:rFonts w:ascii="Times New Roman" w:eastAsia="Times New Roman" w:hAnsi="Times New Roman"/>
                <w:color w:val="000000"/>
                <w:sz w:val="24"/>
                <w:szCs w:val="24"/>
                <w:lang w:eastAsia="lt-LT"/>
              </w:rPr>
              <w:t>(</w:t>
            </w:r>
            <w:proofErr w:type="spellStart"/>
            <w:r w:rsidR="00711C56" w:rsidRPr="00BA0FF9">
              <w:rPr>
                <w:rFonts w:ascii="Times New Roman" w:eastAsia="Times New Roman" w:hAnsi="Times New Roman"/>
                <w:color w:val="000000"/>
                <w:sz w:val="24"/>
                <w:szCs w:val="24"/>
                <w:lang w:eastAsia="lt-LT"/>
              </w:rPr>
              <w:t>si</w:t>
            </w:r>
            <w:proofErr w:type="spellEnd"/>
            <w:r w:rsidR="00711C56" w:rsidRPr="00BA0FF9">
              <w:rPr>
                <w:rFonts w:ascii="Times New Roman" w:eastAsia="Times New Roman" w:hAnsi="Times New Roman"/>
                <w:color w:val="000000"/>
                <w:sz w:val="24"/>
                <w:szCs w:val="24"/>
                <w:lang w:eastAsia="lt-LT"/>
              </w:rPr>
              <w:t>)</w:t>
            </w:r>
            <w:r w:rsidR="00945F7B" w:rsidRPr="00BA0FF9">
              <w:rPr>
                <w:rFonts w:ascii="Times New Roman" w:eastAsia="Times New Roman" w:hAnsi="Times New Roman"/>
                <w:color w:val="000000"/>
                <w:sz w:val="24"/>
                <w:szCs w:val="24"/>
                <w:lang w:eastAsia="lt-LT"/>
              </w:rPr>
              <w:t xml:space="preserve"> procesa</w:t>
            </w:r>
            <w:r w:rsidR="007A7FD8" w:rsidRPr="00BA0FF9">
              <w:rPr>
                <w:rFonts w:ascii="Times New Roman" w:eastAsia="Times New Roman" w:hAnsi="Times New Roman"/>
                <w:color w:val="000000"/>
                <w:sz w:val="24"/>
                <w:szCs w:val="24"/>
                <w:lang w:eastAsia="lt-LT"/>
              </w:rPr>
              <w:t xml:space="preserve">s, negalimi ir nuoseklūs sovietinių bei posovietinių kanono transformacijų tyrimai. </w:t>
            </w:r>
            <w:r w:rsidR="00DC4B1F" w:rsidRPr="00BA0FF9">
              <w:rPr>
                <w:rFonts w:ascii="Times New Roman" w:eastAsia="Times New Roman" w:hAnsi="Times New Roman"/>
                <w:color w:val="000000"/>
                <w:sz w:val="24"/>
                <w:szCs w:val="24"/>
                <w:lang w:eastAsia="lt-LT"/>
              </w:rPr>
              <w:t xml:space="preserve">Suvokdami kanono tyrimų aktualumą ir siekdami užpildyti esamas spragas, šios programos tyrėjai </w:t>
            </w:r>
            <w:r w:rsidR="008F385F" w:rsidRPr="00BA0FF9">
              <w:rPr>
                <w:rFonts w:ascii="Times New Roman" w:hAnsi="Times New Roman"/>
                <w:sz w:val="24"/>
                <w:szCs w:val="24"/>
              </w:rPr>
              <w:t xml:space="preserve">imsis </w:t>
            </w:r>
            <w:r w:rsidR="00DC4B1F" w:rsidRPr="00BA0FF9">
              <w:rPr>
                <w:rFonts w:ascii="Times New Roman" w:hAnsi="Times New Roman"/>
                <w:sz w:val="24"/>
                <w:szCs w:val="24"/>
              </w:rPr>
              <w:t xml:space="preserve">išsamiai tirti XIX a. pabaigoje – XX a. pradžioje vykusius nacionalinio kanono ir konkrečių rašytojų kūrybos </w:t>
            </w:r>
            <w:proofErr w:type="spellStart"/>
            <w:r w:rsidR="00DC4B1F" w:rsidRPr="00BA0FF9">
              <w:rPr>
                <w:rFonts w:ascii="Times New Roman" w:hAnsi="Times New Roman"/>
                <w:sz w:val="24"/>
                <w:szCs w:val="24"/>
              </w:rPr>
              <w:t>kanonizacijos</w:t>
            </w:r>
            <w:proofErr w:type="spellEnd"/>
            <w:r w:rsidR="00DC4B1F" w:rsidRPr="00BA0FF9">
              <w:rPr>
                <w:rFonts w:ascii="Times New Roman" w:hAnsi="Times New Roman"/>
                <w:sz w:val="24"/>
                <w:szCs w:val="24"/>
              </w:rPr>
              <w:t xml:space="preserve"> procesus</w:t>
            </w:r>
            <w:r w:rsidR="00C450A6" w:rsidRPr="00BA0FF9">
              <w:rPr>
                <w:rFonts w:ascii="Times New Roman" w:hAnsi="Times New Roman"/>
                <w:sz w:val="24"/>
                <w:szCs w:val="24"/>
              </w:rPr>
              <w:t xml:space="preserve">, taip pat </w:t>
            </w:r>
            <w:r w:rsidR="00DC4B1F" w:rsidRPr="00BA0FF9">
              <w:rPr>
                <w:rFonts w:ascii="Times New Roman" w:hAnsi="Times New Roman"/>
                <w:sz w:val="24"/>
                <w:szCs w:val="24"/>
              </w:rPr>
              <w:t>si</w:t>
            </w:r>
            <w:r w:rsidR="00945F7B" w:rsidRPr="00BA0FF9">
              <w:rPr>
                <w:rFonts w:ascii="Times New Roman" w:hAnsi="Times New Roman"/>
                <w:sz w:val="24"/>
                <w:szCs w:val="24"/>
              </w:rPr>
              <w:t>ek</w:t>
            </w:r>
            <w:r w:rsidR="00DC4B1F" w:rsidRPr="00BA0FF9">
              <w:rPr>
                <w:rFonts w:ascii="Times New Roman" w:hAnsi="Times New Roman"/>
                <w:sz w:val="24"/>
                <w:szCs w:val="24"/>
              </w:rPr>
              <w:t>s</w:t>
            </w:r>
            <w:r w:rsidR="00C450A6" w:rsidRPr="00BA0FF9">
              <w:rPr>
                <w:rFonts w:ascii="Times New Roman" w:hAnsi="Times New Roman"/>
                <w:sz w:val="24"/>
                <w:szCs w:val="24"/>
              </w:rPr>
              <w:t xml:space="preserve"> suaktyvinti ir sutelkti </w:t>
            </w:r>
            <w:r w:rsidR="00945F7B" w:rsidRPr="00BA0FF9">
              <w:rPr>
                <w:rFonts w:ascii="Times New Roman" w:hAnsi="Times New Roman"/>
                <w:sz w:val="24"/>
                <w:szCs w:val="24"/>
              </w:rPr>
              <w:t xml:space="preserve">lietuvių literatūros </w:t>
            </w:r>
            <w:r w:rsidR="00C450A6" w:rsidRPr="00BA0FF9">
              <w:rPr>
                <w:rFonts w:ascii="Times New Roman" w:hAnsi="Times New Roman"/>
                <w:sz w:val="24"/>
                <w:szCs w:val="24"/>
              </w:rPr>
              <w:t xml:space="preserve">kanono tyrimus į bendrą diskusijų erdvę, sudarysiančią sąlygas gretinimui, atversiančią naujus požiūrio taškus ir tyrimų perspektyvas bei praversiančią tolesnei mokslinei ir visuomeninei šios temos refleksijai. </w:t>
            </w:r>
          </w:p>
          <w:p w:rsidR="00AE61B8" w:rsidRPr="00BA0FF9" w:rsidRDefault="009509C2" w:rsidP="009509C2">
            <w:pPr>
              <w:spacing w:after="0" w:line="240" w:lineRule="auto"/>
              <w:ind w:right="33"/>
              <w:jc w:val="both"/>
              <w:rPr>
                <w:rFonts w:ascii="Times New Roman" w:hAnsi="Times New Roman"/>
                <w:b/>
                <w:sz w:val="24"/>
                <w:szCs w:val="24"/>
              </w:rPr>
            </w:pPr>
            <w:r>
              <w:rPr>
                <w:rFonts w:ascii="Times New Roman" w:hAnsi="Times New Roman"/>
                <w:sz w:val="24"/>
                <w:szCs w:val="24"/>
              </w:rPr>
              <w:t xml:space="preserve">    </w:t>
            </w:r>
            <w:r w:rsidR="00463666" w:rsidRPr="00BA0FF9">
              <w:rPr>
                <w:rFonts w:ascii="Times New Roman" w:hAnsi="Times New Roman"/>
                <w:sz w:val="24"/>
                <w:szCs w:val="24"/>
              </w:rPr>
              <w:t>Istorinius kanono tyrimus programoje darniai papildo tekstologiniai kanoninių šaltinių rengimo darbai. V</w:t>
            </w:r>
            <w:r w:rsidR="002464D3" w:rsidRPr="00BA0FF9">
              <w:rPr>
                <w:rFonts w:ascii="Times New Roman" w:hAnsi="Times New Roman"/>
                <w:sz w:val="24"/>
                <w:szCs w:val="24"/>
              </w:rPr>
              <w:t xml:space="preserve">ienintelio tekstologijos centro Lietuvoje, </w:t>
            </w:r>
            <w:r w:rsidR="00463666" w:rsidRPr="00BA0FF9">
              <w:rPr>
                <w:rFonts w:ascii="Times New Roman" w:hAnsi="Times New Roman"/>
                <w:sz w:val="24"/>
                <w:szCs w:val="24"/>
              </w:rPr>
              <w:t xml:space="preserve">LLTI Tekstologijos skyriaus, </w:t>
            </w:r>
            <w:r w:rsidR="002464D3" w:rsidRPr="00BA0FF9">
              <w:rPr>
                <w:rFonts w:ascii="Times New Roman" w:hAnsi="Times New Roman"/>
                <w:sz w:val="24"/>
                <w:szCs w:val="24"/>
              </w:rPr>
              <w:t>darbuotojai vykdydami</w:t>
            </w:r>
            <w:r w:rsidR="009F003D" w:rsidRPr="00BA0FF9">
              <w:rPr>
                <w:rFonts w:ascii="Times New Roman" w:hAnsi="Times New Roman"/>
                <w:sz w:val="24"/>
                <w:szCs w:val="24"/>
              </w:rPr>
              <w:t xml:space="preserve"> tęstinius </w:t>
            </w:r>
            <w:r w:rsidR="002464D3" w:rsidRPr="00BA0FF9">
              <w:rPr>
                <w:rFonts w:ascii="Times New Roman" w:hAnsi="Times New Roman"/>
                <w:sz w:val="24"/>
                <w:szCs w:val="24"/>
              </w:rPr>
              <w:t>kanoninių lietuvių literatūros autorių</w:t>
            </w:r>
            <w:r w:rsidR="009F003D" w:rsidRPr="00BA0FF9">
              <w:rPr>
                <w:rFonts w:ascii="Times New Roman" w:hAnsi="Times New Roman"/>
                <w:sz w:val="24"/>
                <w:szCs w:val="24"/>
              </w:rPr>
              <w:t xml:space="preserve"> akademinių raštų leidybos darbus rem</w:t>
            </w:r>
            <w:r w:rsidR="002464D3" w:rsidRPr="00BA0FF9">
              <w:rPr>
                <w:rFonts w:ascii="Times New Roman" w:hAnsi="Times New Roman"/>
                <w:sz w:val="24"/>
                <w:szCs w:val="24"/>
              </w:rPr>
              <w:t>sis</w:t>
            </w:r>
            <w:r w:rsidR="009F003D" w:rsidRPr="00BA0FF9">
              <w:rPr>
                <w:rFonts w:ascii="Times New Roman" w:hAnsi="Times New Roman"/>
                <w:sz w:val="24"/>
                <w:szCs w:val="24"/>
              </w:rPr>
              <w:t xml:space="preserve"> naujausiais tekstologiniais metodais. Lietuvių literatūros klasikinis palikimas bus tiriamas ir skelbiamas pagal šiuolaikinius tekstologijos mokslo reikalavimus, remiantis apibendrinamaisiais ir teoriniais lietuvių ir užsienio tekstologijos veikalais. </w:t>
            </w:r>
            <w:r w:rsidR="00312D21" w:rsidRPr="00BA0FF9">
              <w:rPr>
                <w:rFonts w:ascii="Times New Roman" w:hAnsi="Times New Roman"/>
                <w:sz w:val="24"/>
                <w:szCs w:val="24"/>
              </w:rPr>
              <w:t xml:space="preserve">Programos metu atliekamais tekstologiniais tyrimais sudaromas ir parengiamas konkretaus rašytojo </w:t>
            </w:r>
            <w:r w:rsidR="002464D3" w:rsidRPr="00BA0FF9">
              <w:rPr>
                <w:rFonts w:ascii="Times New Roman" w:hAnsi="Times New Roman"/>
                <w:sz w:val="24"/>
                <w:szCs w:val="24"/>
              </w:rPr>
              <w:t xml:space="preserve">kūrybinio palikimo korpusas, nustatomi autentiški tekstai, parengiami mokslinio publikavimo principai ir pagal juos rengiami bei publikuojami patys šaltiniai akademinėse </w:t>
            </w:r>
            <w:r w:rsidR="002464D3" w:rsidRPr="006744F3">
              <w:rPr>
                <w:rFonts w:ascii="Times New Roman" w:hAnsi="Times New Roman"/>
                <w:sz w:val="24"/>
                <w:szCs w:val="24"/>
              </w:rPr>
              <w:t>Raštų</w:t>
            </w:r>
            <w:r w:rsidR="002464D3" w:rsidRPr="00BA0FF9">
              <w:rPr>
                <w:rFonts w:ascii="Times New Roman" w:hAnsi="Times New Roman"/>
                <w:i/>
                <w:sz w:val="24"/>
                <w:szCs w:val="24"/>
              </w:rPr>
              <w:t xml:space="preserve"> </w:t>
            </w:r>
            <w:r w:rsidR="002464D3" w:rsidRPr="00BA0FF9">
              <w:rPr>
                <w:rFonts w:ascii="Times New Roman" w:hAnsi="Times New Roman"/>
                <w:sz w:val="24"/>
                <w:szCs w:val="24"/>
              </w:rPr>
              <w:t xml:space="preserve">serijose. </w:t>
            </w:r>
          </w:p>
        </w:tc>
      </w:tr>
      <w:tr w:rsidR="000F7B26" w:rsidRPr="00BA0FF9" w:rsidTr="008E5173">
        <w:tc>
          <w:tcPr>
            <w:tcW w:w="9747" w:type="dxa"/>
            <w:shd w:val="clear" w:color="auto" w:fill="auto"/>
          </w:tcPr>
          <w:p w:rsidR="000F7B26" w:rsidRPr="00BA0FF9" w:rsidRDefault="003F6DFF" w:rsidP="009F2A89">
            <w:pPr>
              <w:pStyle w:val="Sraopastraipa"/>
              <w:spacing w:after="0" w:line="240" w:lineRule="auto"/>
              <w:ind w:left="0" w:right="282"/>
              <w:jc w:val="both"/>
              <w:rPr>
                <w:rFonts w:ascii="Times New Roman" w:hAnsi="Times New Roman"/>
                <w:b/>
                <w:sz w:val="24"/>
                <w:szCs w:val="24"/>
                <w:lang w:val="nl-NL"/>
              </w:rPr>
            </w:pPr>
            <w:r>
              <w:rPr>
                <w:rFonts w:ascii="Times New Roman" w:hAnsi="Times New Roman"/>
                <w:b/>
                <w:sz w:val="24"/>
                <w:szCs w:val="24"/>
                <w:lang w:val="nl-NL"/>
              </w:rPr>
              <w:lastRenderedPageBreak/>
              <w:t xml:space="preserve">    </w:t>
            </w:r>
            <w:r w:rsidR="009F2A89">
              <w:rPr>
                <w:rFonts w:ascii="Times New Roman" w:hAnsi="Times New Roman"/>
                <w:b/>
                <w:sz w:val="24"/>
                <w:szCs w:val="24"/>
                <w:lang w:val="nl-NL"/>
              </w:rPr>
              <w:t xml:space="preserve">5. </w:t>
            </w:r>
            <w:r w:rsidR="006264C0" w:rsidRPr="00BA0FF9">
              <w:rPr>
                <w:rFonts w:ascii="Times New Roman" w:hAnsi="Times New Roman"/>
                <w:b/>
                <w:sz w:val="24"/>
                <w:szCs w:val="24"/>
                <w:lang w:val="nl-NL"/>
              </w:rPr>
              <w:t>Tyrim</w:t>
            </w:r>
            <w:r w:rsidR="006264C0" w:rsidRPr="00BA0FF9">
              <w:rPr>
                <w:rFonts w:ascii="Times New Roman" w:hAnsi="Times New Roman"/>
                <w:b/>
                <w:sz w:val="24"/>
                <w:szCs w:val="24"/>
              </w:rPr>
              <w:t>ų etapai ir jų charakteristika</w:t>
            </w:r>
            <w:r w:rsidR="006E7C41">
              <w:rPr>
                <w:rFonts w:ascii="Times New Roman" w:hAnsi="Times New Roman"/>
                <w:b/>
                <w:sz w:val="24"/>
                <w:szCs w:val="24"/>
              </w:rPr>
              <w:t>, detalus įgyvendinimo planas, kuriame numatomas skirtų lėšų preliminarus paskirstymas uždaviniams vykdyti</w:t>
            </w:r>
            <w:r w:rsidR="006264C0" w:rsidRPr="00BA0FF9">
              <w:rPr>
                <w:rFonts w:ascii="Times New Roman" w:hAnsi="Times New Roman"/>
                <w:b/>
                <w:sz w:val="24"/>
                <w:szCs w:val="24"/>
              </w:rPr>
              <w:t>:</w:t>
            </w:r>
          </w:p>
          <w:p w:rsidR="003E7DB7" w:rsidRPr="00E53167" w:rsidRDefault="003F6DFF" w:rsidP="009F2A89">
            <w:pPr>
              <w:spacing w:after="0" w:line="240" w:lineRule="auto"/>
              <w:ind w:right="282"/>
              <w:jc w:val="both"/>
              <w:rPr>
                <w:rFonts w:ascii="Times New Roman" w:hAnsi="Times New Roman"/>
                <w:sz w:val="24"/>
                <w:szCs w:val="24"/>
              </w:rPr>
            </w:pPr>
            <w:r>
              <w:rPr>
                <w:rFonts w:ascii="Times New Roman" w:hAnsi="Times New Roman"/>
                <w:sz w:val="24"/>
                <w:szCs w:val="24"/>
              </w:rPr>
              <w:t xml:space="preserve">    </w:t>
            </w:r>
            <w:r w:rsidR="00E241F4" w:rsidRPr="00E53167">
              <w:rPr>
                <w:rFonts w:ascii="Times New Roman" w:hAnsi="Times New Roman"/>
                <w:sz w:val="24"/>
                <w:szCs w:val="24"/>
              </w:rPr>
              <w:t>2017</w:t>
            </w:r>
            <w:r>
              <w:rPr>
                <w:rFonts w:ascii="Times New Roman" w:hAnsi="Times New Roman"/>
                <w:sz w:val="24"/>
                <w:szCs w:val="24"/>
              </w:rPr>
              <w:t xml:space="preserve"> metai</w:t>
            </w:r>
          </w:p>
          <w:p w:rsidR="00A323F2" w:rsidRDefault="002C3223" w:rsidP="001B7FBE">
            <w:pPr>
              <w:spacing w:after="0" w:line="240" w:lineRule="auto"/>
              <w:ind w:right="282"/>
              <w:jc w:val="both"/>
              <w:rPr>
                <w:rFonts w:ascii="Times New Roman" w:hAnsi="Times New Roman"/>
                <w:sz w:val="24"/>
                <w:szCs w:val="24"/>
              </w:rPr>
            </w:pPr>
            <w:r>
              <w:rPr>
                <w:rFonts w:ascii="Times New Roman" w:hAnsi="Times New Roman"/>
                <w:sz w:val="24"/>
                <w:szCs w:val="24"/>
              </w:rPr>
              <w:t xml:space="preserve">    </w:t>
            </w:r>
            <w:r w:rsidR="00830771">
              <w:rPr>
                <w:rFonts w:ascii="Times New Roman" w:hAnsi="Times New Roman"/>
                <w:sz w:val="24"/>
                <w:szCs w:val="24"/>
              </w:rPr>
              <w:t xml:space="preserve">3.1 </w:t>
            </w:r>
            <w:r w:rsidR="003F6DFF">
              <w:rPr>
                <w:rFonts w:ascii="Times New Roman" w:hAnsi="Times New Roman"/>
                <w:sz w:val="24"/>
                <w:szCs w:val="24"/>
              </w:rPr>
              <w:t xml:space="preserve">papunktyje nurodyto </w:t>
            </w:r>
            <w:r w:rsidR="00830771">
              <w:rPr>
                <w:rFonts w:ascii="Times New Roman" w:hAnsi="Times New Roman"/>
                <w:sz w:val="24"/>
                <w:szCs w:val="24"/>
              </w:rPr>
              <w:t>uždavinio įgyvendinimui bus atlikti šie darbai:</w:t>
            </w:r>
          </w:p>
          <w:p w:rsidR="008D00C9" w:rsidRDefault="00312D21" w:rsidP="002C3223">
            <w:pPr>
              <w:tabs>
                <w:tab w:val="left" w:pos="9105"/>
                <w:tab w:val="left" w:pos="9498"/>
              </w:tabs>
              <w:spacing w:after="0" w:line="240" w:lineRule="auto"/>
              <w:ind w:right="33"/>
              <w:jc w:val="both"/>
              <w:rPr>
                <w:rFonts w:ascii="Times New Roman" w:hAnsi="Times New Roman"/>
                <w:sz w:val="24"/>
                <w:szCs w:val="24"/>
              </w:rPr>
            </w:pPr>
            <w:r w:rsidRPr="002461D2">
              <w:rPr>
                <w:rFonts w:ascii="Times New Roman" w:hAnsi="Times New Roman"/>
                <w:sz w:val="24"/>
                <w:szCs w:val="24"/>
              </w:rPr>
              <w:lastRenderedPageBreak/>
              <w:t xml:space="preserve">Monografijos </w:t>
            </w:r>
            <w:r w:rsidR="008B3168" w:rsidRPr="006744F3">
              <w:rPr>
                <w:rFonts w:ascii="Times New Roman" w:hAnsi="Times New Roman"/>
                <w:sz w:val="24"/>
                <w:szCs w:val="24"/>
              </w:rPr>
              <w:t>N</w:t>
            </w:r>
            <w:r w:rsidRPr="006744F3">
              <w:rPr>
                <w:rFonts w:ascii="Times New Roman" w:hAnsi="Times New Roman"/>
                <w:sz w:val="24"/>
                <w:szCs w:val="24"/>
              </w:rPr>
              <w:t>acionalinės literatūros kanono form</w:t>
            </w:r>
            <w:r w:rsidR="008B3168" w:rsidRPr="006744F3">
              <w:rPr>
                <w:rFonts w:ascii="Times New Roman" w:hAnsi="Times New Roman"/>
                <w:sz w:val="24"/>
                <w:szCs w:val="24"/>
              </w:rPr>
              <w:t>avimas, socializacija ir kultūrinė galia</w:t>
            </w:r>
            <w:r w:rsidRPr="002461D2">
              <w:rPr>
                <w:rFonts w:ascii="Times New Roman" w:hAnsi="Times New Roman"/>
                <w:i/>
                <w:sz w:val="24"/>
                <w:szCs w:val="24"/>
              </w:rPr>
              <w:t xml:space="preserve"> </w:t>
            </w:r>
            <w:r w:rsidR="008B3168" w:rsidRPr="002461D2">
              <w:rPr>
                <w:rFonts w:ascii="Times New Roman" w:hAnsi="Times New Roman"/>
                <w:sz w:val="24"/>
                <w:szCs w:val="24"/>
              </w:rPr>
              <w:t>(preliminarus pavadinimas</w:t>
            </w:r>
            <w:r w:rsidR="004B04B1">
              <w:rPr>
                <w:rFonts w:ascii="Times New Roman" w:hAnsi="Times New Roman"/>
                <w:sz w:val="24"/>
                <w:szCs w:val="24"/>
              </w:rPr>
              <w:t xml:space="preserve">, numatyta apimtis 10 a. </w:t>
            </w:r>
            <w:r w:rsidR="00B02DE6" w:rsidRPr="002461D2">
              <w:rPr>
                <w:rFonts w:ascii="Times New Roman" w:hAnsi="Times New Roman"/>
                <w:sz w:val="24"/>
                <w:szCs w:val="24"/>
              </w:rPr>
              <w:t>rašymas</w:t>
            </w:r>
            <w:r w:rsidR="00F0202C" w:rsidRPr="002461D2">
              <w:rPr>
                <w:rFonts w:ascii="Times New Roman" w:hAnsi="Times New Roman"/>
                <w:sz w:val="24"/>
                <w:szCs w:val="24"/>
              </w:rPr>
              <w:t xml:space="preserve"> </w:t>
            </w:r>
            <w:r w:rsidRPr="002461D2">
              <w:rPr>
                <w:rFonts w:ascii="Times New Roman" w:hAnsi="Times New Roman"/>
                <w:sz w:val="24"/>
                <w:szCs w:val="24"/>
              </w:rPr>
              <w:t xml:space="preserve">(V. </w:t>
            </w:r>
            <w:proofErr w:type="spellStart"/>
            <w:r w:rsidRPr="002461D2">
              <w:rPr>
                <w:rFonts w:ascii="Times New Roman" w:hAnsi="Times New Roman"/>
                <w:sz w:val="24"/>
                <w:szCs w:val="24"/>
              </w:rPr>
              <w:t>Šeina</w:t>
            </w:r>
            <w:proofErr w:type="spellEnd"/>
            <w:r w:rsidRPr="002461D2">
              <w:rPr>
                <w:rFonts w:ascii="Times New Roman" w:hAnsi="Times New Roman"/>
                <w:sz w:val="24"/>
                <w:szCs w:val="24"/>
              </w:rPr>
              <w:t>-Vasiliauskienė)</w:t>
            </w:r>
            <w:r w:rsidR="000D1A14">
              <w:rPr>
                <w:rFonts w:ascii="Times New Roman" w:hAnsi="Times New Roman"/>
                <w:sz w:val="24"/>
                <w:szCs w:val="24"/>
              </w:rPr>
              <w:t>; per 2017 m</w:t>
            </w:r>
            <w:r w:rsidR="006744F3">
              <w:rPr>
                <w:rFonts w:ascii="Times New Roman" w:hAnsi="Times New Roman"/>
                <w:sz w:val="24"/>
                <w:szCs w:val="24"/>
              </w:rPr>
              <w:t>etais</w:t>
            </w:r>
            <w:r w:rsidR="000D1A14">
              <w:rPr>
                <w:rFonts w:ascii="Times New Roman" w:hAnsi="Times New Roman"/>
                <w:sz w:val="24"/>
                <w:szCs w:val="24"/>
              </w:rPr>
              <w:t xml:space="preserve"> ketinama parašyti </w:t>
            </w:r>
            <w:r w:rsidR="00634995">
              <w:rPr>
                <w:rFonts w:ascii="Times New Roman" w:hAnsi="Times New Roman"/>
                <w:sz w:val="24"/>
                <w:szCs w:val="24"/>
              </w:rPr>
              <w:t>2 a. l.</w:t>
            </w:r>
            <w:r w:rsidRPr="002461D2">
              <w:rPr>
                <w:rFonts w:ascii="Times New Roman" w:hAnsi="Times New Roman"/>
                <w:sz w:val="24"/>
                <w:szCs w:val="24"/>
              </w:rPr>
              <w:t>;</w:t>
            </w:r>
          </w:p>
          <w:p w:rsidR="00A323F2" w:rsidRDefault="002C3223"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830771">
              <w:rPr>
                <w:rFonts w:ascii="Times New Roman" w:hAnsi="Times New Roman"/>
                <w:sz w:val="24"/>
                <w:szCs w:val="24"/>
              </w:rPr>
              <w:t>3.2</w:t>
            </w:r>
            <w:r w:rsidR="00E61155">
              <w:rPr>
                <w:rFonts w:ascii="Times New Roman" w:hAnsi="Times New Roman"/>
                <w:sz w:val="24"/>
                <w:szCs w:val="24"/>
              </w:rPr>
              <w:t xml:space="preserve"> papunktyje nurodyto</w:t>
            </w:r>
            <w:r w:rsidR="00830771">
              <w:rPr>
                <w:rFonts w:ascii="Times New Roman" w:hAnsi="Times New Roman"/>
                <w:sz w:val="24"/>
                <w:szCs w:val="24"/>
              </w:rPr>
              <w:t xml:space="preserve"> uždavinio įgyvendinimui bus atlikti šie darbai:</w:t>
            </w:r>
          </w:p>
          <w:p w:rsidR="00830771" w:rsidRPr="002461D2" w:rsidRDefault="00830771" w:rsidP="002C3223">
            <w:pPr>
              <w:tabs>
                <w:tab w:val="left" w:pos="9105"/>
                <w:tab w:val="left" w:pos="9498"/>
              </w:tabs>
              <w:spacing w:after="0" w:line="240" w:lineRule="auto"/>
              <w:jc w:val="both"/>
              <w:rPr>
                <w:rFonts w:ascii="Times New Roman" w:hAnsi="Times New Roman"/>
                <w:sz w:val="24"/>
                <w:szCs w:val="24"/>
              </w:rPr>
            </w:pPr>
            <w:r w:rsidRPr="00BA0FF9">
              <w:rPr>
                <w:rFonts w:ascii="Times New Roman" w:hAnsi="Times New Roman"/>
                <w:sz w:val="24"/>
                <w:szCs w:val="24"/>
              </w:rPr>
              <w:t xml:space="preserve">Kolektyvinės </w:t>
            </w:r>
            <w:r w:rsidRPr="0078363D">
              <w:rPr>
                <w:rFonts w:ascii="Times New Roman" w:hAnsi="Times New Roman"/>
                <w:sz w:val="24"/>
                <w:szCs w:val="24"/>
              </w:rPr>
              <w:t xml:space="preserve">monografijos Literatūrinės </w:t>
            </w:r>
            <w:proofErr w:type="spellStart"/>
            <w:r w:rsidRPr="0078363D">
              <w:rPr>
                <w:rFonts w:ascii="Times New Roman" w:hAnsi="Times New Roman"/>
                <w:sz w:val="24"/>
                <w:szCs w:val="24"/>
              </w:rPr>
              <w:t>kanonizacijos</w:t>
            </w:r>
            <w:proofErr w:type="spellEnd"/>
            <w:r w:rsidRPr="0078363D">
              <w:rPr>
                <w:rFonts w:ascii="Times New Roman" w:hAnsi="Times New Roman"/>
                <w:sz w:val="24"/>
                <w:szCs w:val="24"/>
              </w:rPr>
              <w:t xml:space="preserve"> praktikos XIX a. </w:t>
            </w:r>
            <w:proofErr w:type="spellStart"/>
            <w:r w:rsidRPr="0078363D">
              <w:rPr>
                <w:rFonts w:ascii="Times New Roman" w:hAnsi="Times New Roman"/>
                <w:sz w:val="24"/>
                <w:szCs w:val="24"/>
              </w:rPr>
              <w:t>pab</w:t>
            </w:r>
            <w:proofErr w:type="spellEnd"/>
            <w:r w:rsidRPr="0078363D">
              <w:rPr>
                <w:rFonts w:ascii="Times New Roman" w:hAnsi="Times New Roman"/>
                <w:sz w:val="24"/>
                <w:szCs w:val="24"/>
              </w:rPr>
              <w:t>. – XX a. I pusės Lietuvoje (preliminarus pavadinimas) koncepcijos parengimas, preliminarus turinio sudarymas,</w:t>
            </w:r>
            <w:r w:rsidRPr="00BA0FF9">
              <w:rPr>
                <w:rFonts w:ascii="Times New Roman" w:hAnsi="Times New Roman"/>
                <w:sz w:val="24"/>
                <w:szCs w:val="24"/>
              </w:rPr>
              <w:t xml:space="preserve"> metodologinių kriterijų aptarimas, darbų paskirstymas (bendraautoriai: B. </w:t>
            </w:r>
            <w:proofErr w:type="spellStart"/>
            <w:r w:rsidRPr="00BA0FF9">
              <w:rPr>
                <w:rFonts w:ascii="Times New Roman" w:hAnsi="Times New Roman"/>
                <w:sz w:val="24"/>
                <w:szCs w:val="24"/>
              </w:rPr>
              <w:t>Speičytė</w:t>
            </w:r>
            <w:proofErr w:type="spellEnd"/>
            <w:r w:rsidRPr="00BA0FF9">
              <w:rPr>
                <w:rFonts w:ascii="Times New Roman" w:hAnsi="Times New Roman"/>
                <w:sz w:val="24"/>
                <w:szCs w:val="24"/>
              </w:rPr>
              <w:t xml:space="preserve"> (apie tarpukario Lietuvos ir Lenkijos švietimo institucijų vykdytas </w:t>
            </w:r>
            <w:proofErr w:type="spellStart"/>
            <w:r w:rsidRPr="00BA0FF9">
              <w:rPr>
                <w:rFonts w:ascii="Times New Roman" w:hAnsi="Times New Roman"/>
                <w:sz w:val="24"/>
                <w:szCs w:val="24"/>
              </w:rPr>
              <w:t>lenkakalbių</w:t>
            </w:r>
            <w:proofErr w:type="spellEnd"/>
            <w:r w:rsidRPr="00BA0FF9">
              <w:rPr>
                <w:rFonts w:ascii="Times New Roman" w:hAnsi="Times New Roman"/>
                <w:sz w:val="24"/>
                <w:szCs w:val="24"/>
              </w:rPr>
              <w:t xml:space="preserve"> Lietuvos rašytojų </w:t>
            </w:r>
            <w:proofErr w:type="spellStart"/>
            <w:r w:rsidRPr="00BA0FF9">
              <w:rPr>
                <w:rFonts w:ascii="Times New Roman" w:hAnsi="Times New Roman"/>
                <w:sz w:val="24"/>
                <w:szCs w:val="24"/>
              </w:rPr>
              <w:t>kanonizacijos</w:t>
            </w:r>
            <w:proofErr w:type="spellEnd"/>
            <w:r w:rsidRPr="00BA0FF9">
              <w:rPr>
                <w:rFonts w:ascii="Times New Roman" w:hAnsi="Times New Roman"/>
                <w:sz w:val="24"/>
                <w:szCs w:val="24"/>
              </w:rPr>
              <w:t xml:space="preserve"> praktikas), A. Kučinskienė (apie asmeninių rašytojų ir kritikų tinklų </w:t>
            </w:r>
            <w:proofErr w:type="spellStart"/>
            <w:r w:rsidRPr="00BA0FF9">
              <w:rPr>
                <w:rFonts w:ascii="Times New Roman" w:hAnsi="Times New Roman"/>
                <w:sz w:val="24"/>
                <w:szCs w:val="24"/>
              </w:rPr>
              <w:t>kanonizacines</w:t>
            </w:r>
            <w:proofErr w:type="spellEnd"/>
            <w:r w:rsidRPr="00BA0FF9">
              <w:rPr>
                <w:rFonts w:ascii="Times New Roman" w:hAnsi="Times New Roman"/>
                <w:sz w:val="24"/>
                <w:szCs w:val="24"/>
              </w:rPr>
              <w:t xml:space="preserve"> praktikas), R. </w:t>
            </w:r>
            <w:proofErr w:type="spellStart"/>
            <w:r w:rsidRPr="00BA0FF9">
              <w:rPr>
                <w:rFonts w:ascii="Times New Roman" w:hAnsi="Times New Roman"/>
                <w:sz w:val="24"/>
                <w:szCs w:val="24"/>
              </w:rPr>
              <w:t>Bleizgienė</w:t>
            </w:r>
            <w:proofErr w:type="spellEnd"/>
            <w:r w:rsidRPr="00BA0FF9">
              <w:rPr>
                <w:rFonts w:ascii="Times New Roman" w:hAnsi="Times New Roman"/>
                <w:sz w:val="24"/>
                <w:szCs w:val="24"/>
              </w:rPr>
              <w:t xml:space="preserve"> (apie rašytojų moterų kanonizavimo specifiką), M. Žvirgždas (apie XX a. 4 dešimtmečio eseistikos konstruojamą kultūrinį kanoną), B. </w:t>
            </w:r>
            <w:proofErr w:type="spellStart"/>
            <w:r w:rsidRPr="00BA0FF9">
              <w:rPr>
                <w:rFonts w:ascii="Times New Roman" w:hAnsi="Times New Roman"/>
                <w:sz w:val="24"/>
                <w:szCs w:val="24"/>
              </w:rPr>
              <w:t>Avižinienė</w:t>
            </w:r>
            <w:proofErr w:type="spellEnd"/>
            <w:r w:rsidRPr="00BA0FF9">
              <w:rPr>
                <w:rFonts w:ascii="Times New Roman" w:hAnsi="Times New Roman"/>
                <w:sz w:val="24"/>
                <w:szCs w:val="24"/>
              </w:rPr>
              <w:t xml:space="preserve"> (apie </w:t>
            </w:r>
            <w:proofErr w:type="spellStart"/>
            <w:r w:rsidRPr="00BA0FF9">
              <w:rPr>
                <w:rFonts w:ascii="Times New Roman" w:hAnsi="Times New Roman"/>
                <w:sz w:val="24"/>
                <w:szCs w:val="24"/>
              </w:rPr>
              <w:t>performatyviąsias</w:t>
            </w:r>
            <w:proofErr w:type="spellEnd"/>
            <w:r w:rsidRPr="00BA0FF9">
              <w:rPr>
                <w:rFonts w:ascii="Times New Roman" w:hAnsi="Times New Roman"/>
                <w:sz w:val="24"/>
                <w:szCs w:val="24"/>
              </w:rPr>
              <w:t xml:space="preserve"> literatūros </w:t>
            </w:r>
            <w:proofErr w:type="spellStart"/>
            <w:r w:rsidRPr="00BA0FF9">
              <w:rPr>
                <w:rFonts w:ascii="Times New Roman" w:hAnsi="Times New Roman"/>
                <w:sz w:val="24"/>
                <w:szCs w:val="24"/>
              </w:rPr>
              <w:t>kanonizacijos</w:t>
            </w:r>
            <w:proofErr w:type="spellEnd"/>
            <w:r w:rsidRPr="00BA0FF9">
              <w:rPr>
                <w:rFonts w:ascii="Times New Roman" w:hAnsi="Times New Roman"/>
                <w:sz w:val="24"/>
                <w:szCs w:val="24"/>
              </w:rPr>
              <w:t xml:space="preserve"> praktikas tarpukario Lietuvoje), V. </w:t>
            </w:r>
            <w:proofErr w:type="spellStart"/>
            <w:r w:rsidRPr="00BA0FF9">
              <w:rPr>
                <w:rFonts w:ascii="Times New Roman" w:hAnsi="Times New Roman"/>
                <w:sz w:val="24"/>
                <w:szCs w:val="24"/>
              </w:rPr>
              <w:t>Šeina</w:t>
            </w:r>
            <w:proofErr w:type="spellEnd"/>
            <w:r w:rsidRPr="00BA0FF9">
              <w:rPr>
                <w:rFonts w:ascii="Times New Roman" w:hAnsi="Times New Roman"/>
                <w:sz w:val="24"/>
                <w:szCs w:val="24"/>
              </w:rPr>
              <w:t>-Vasiliauskienė (</w:t>
            </w:r>
            <w:r w:rsidR="00A12BF3">
              <w:rPr>
                <w:rFonts w:ascii="Times New Roman" w:hAnsi="Times New Roman"/>
                <w:sz w:val="24"/>
                <w:szCs w:val="24"/>
              </w:rPr>
              <w:t>sudarymas</w:t>
            </w:r>
            <w:r w:rsidR="00453881">
              <w:rPr>
                <w:rFonts w:ascii="Times New Roman" w:hAnsi="Times New Roman"/>
                <w:sz w:val="24"/>
                <w:szCs w:val="24"/>
              </w:rPr>
              <w:t xml:space="preserve">, </w:t>
            </w:r>
            <w:r w:rsidRPr="00BA0FF9">
              <w:rPr>
                <w:rFonts w:ascii="Times New Roman" w:hAnsi="Times New Roman"/>
                <w:sz w:val="24"/>
                <w:szCs w:val="24"/>
              </w:rPr>
              <w:t>įvadinis, metodologinis straipsnis)</w:t>
            </w:r>
            <w:r w:rsidR="00634995">
              <w:rPr>
                <w:rFonts w:ascii="Times New Roman" w:hAnsi="Times New Roman"/>
                <w:sz w:val="24"/>
                <w:szCs w:val="24"/>
              </w:rPr>
              <w:t>; planuojama leidinio apimtis 15 a. l.</w:t>
            </w:r>
            <w:r w:rsidRPr="00BA0FF9">
              <w:rPr>
                <w:rFonts w:ascii="Times New Roman" w:hAnsi="Times New Roman"/>
                <w:sz w:val="24"/>
                <w:szCs w:val="24"/>
              </w:rPr>
              <w:t>;</w:t>
            </w:r>
          </w:p>
          <w:p w:rsidR="002D0B06" w:rsidRDefault="00312D21" w:rsidP="002C3223">
            <w:pPr>
              <w:tabs>
                <w:tab w:val="left" w:pos="9105"/>
                <w:tab w:val="left" w:pos="9498"/>
              </w:tabs>
              <w:spacing w:after="0" w:line="240" w:lineRule="auto"/>
              <w:jc w:val="both"/>
              <w:rPr>
                <w:rFonts w:ascii="Times New Roman" w:hAnsi="Times New Roman"/>
                <w:sz w:val="24"/>
                <w:szCs w:val="24"/>
              </w:rPr>
            </w:pPr>
            <w:r w:rsidRPr="00BA0FF9">
              <w:rPr>
                <w:rFonts w:ascii="Times New Roman" w:hAnsi="Times New Roman"/>
                <w:sz w:val="24"/>
                <w:szCs w:val="24"/>
              </w:rPr>
              <w:t xml:space="preserve">Studijos </w:t>
            </w:r>
            <w:r w:rsidRPr="0078363D">
              <w:rPr>
                <w:rFonts w:ascii="Times New Roman" w:hAnsi="Times New Roman"/>
                <w:sz w:val="24"/>
                <w:szCs w:val="24"/>
              </w:rPr>
              <w:t xml:space="preserve">Žemaitės raštų tekstologinės problemos </w:t>
            </w:r>
            <w:r w:rsidR="007D3F53" w:rsidRPr="0078363D">
              <w:rPr>
                <w:rFonts w:ascii="Times New Roman" w:hAnsi="Times New Roman"/>
                <w:sz w:val="24"/>
                <w:szCs w:val="24"/>
              </w:rPr>
              <w:t>rengimas</w:t>
            </w:r>
            <w:r w:rsidR="007D3F53" w:rsidRPr="00BA0FF9">
              <w:rPr>
                <w:rFonts w:ascii="Times New Roman" w:hAnsi="Times New Roman"/>
                <w:sz w:val="24"/>
                <w:szCs w:val="24"/>
              </w:rPr>
              <w:t xml:space="preserve">, </w:t>
            </w:r>
            <w:r w:rsidRPr="00BA0FF9">
              <w:rPr>
                <w:rFonts w:ascii="Times New Roman" w:hAnsi="Times New Roman"/>
                <w:sz w:val="24"/>
                <w:szCs w:val="24"/>
              </w:rPr>
              <w:t xml:space="preserve">parengimas leidybai (I. </w:t>
            </w:r>
            <w:proofErr w:type="spellStart"/>
            <w:r w:rsidRPr="00BA0FF9">
              <w:rPr>
                <w:rFonts w:ascii="Times New Roman" w:hAnsi="Times New Roman"/>
                <w:sz w:val="24"/>
                <w:szCs w:val="24"/>
              </w:rPr>
              <w:t>Čiužauskaitė</w:t>
            </w:r>
            <w:proofErr w:type="spellEnd"/>
            <w:r w:rsidRPr="00BA0FF9">
              <w:rPr>
                <w:rFonts w:ascii="Times New Roman" w:hAnsi="Times New Roman"/>
                <w:sz w:val="24"/>
                <w:szCs w:val="24"/>
              </w:rPr>
              <w:t>);</w:t>
            </w:r>
            <w:r w:rsidR="000A19E3" w:rsidRPr="00BA0FF9">
              <w:rPr>
                <w:rFonts w:ascii="Times New Roman" w:hAnsi="Times New Roman"/>
                <w:sz w:val="24"/>
                <w:szCs w:val="24"/>
              </w:rPr>
              <w:t xml:space="preserve"> </w:t>
            </w:r>
            <w:r w:rsidR="002461D2">
              <w:rPr>
                <w:rFonts w:ascii="Times New Roman" w:hAnsi="Times New Roman"/>
                <w:sz w:val="24"/>
                <w:szCs w:val="24"/>
              </w:rPr>
              <w:t>planuojama leidinio apimtis 7 a. l.;</w:t>
            </w:r>
          </w:p>
          <w:p w:rsidR="00830771" w:rsidRPr="00BA0FF9" w:rsidRDefault="002C3223"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830771">
              <w:rPr>
                <w:rFonts w:ascii="Times New Roman" w:hAnsi="Times New Roman"/>
                <w:sz w:val="24"/>
                <w:szCs w:val="24"/>
              </w:rPr>
              <w:t>3.3</w:t>
            </w:r>
            <w:r w:rsidR="00E61155">
              <w:rPr>
                <w:rFonts w:ascii="Times New Roman" w:hAnsi="Times New Roman"/>
                <w:sz w:val="24"/>
                <w:szCs w:val="24"/>
              </w:rPr>
              <w:t xml:space="preserve"> papunktyje nurodyto</w:t>
            </w:r>
            <w:r w:rsidR="00830771">
              <w:rPr>
                <w:rFonts w:ascii="Times New Roman" w:hAnsi="Times New Roman"/>
                <w:sz w:val="24"/>
                <w:szCs w:val="24"/>
              </w:rPr>
              <w:t xml:space="preserve"> uždavinio įgyvendinimui bus atlikti šie darbai:</w:t>
            </w:r>
          </w:p>
          <w:p w:rsidR="00A323F2" w:rsidRPr="0078363D" w:rsidRDefault="001A4D8F" w:rsidP="002C3223">
            <w:pPr>
              <w:tabs>
                <w:tab w:val="left" w:pos="9105"/>
                <w:tab w:val="left" w:pos="9498"/>
              </w:tabs>
              <w:spacing w:after="0" w:line="240" w:lineRule="auto"/>
              <w:jc w:val="both"/>
              <w:rPr>
                <w:rFonts w:ascii="Times New Roman" w:hAnsi="Times New Roman"/>
                <w:sz w:val="24"/>
                <w:szCs w:val="24"/>
              </w:rPr>
            </w:pPr>
            <w:r w:rsidRPr="0078363D">
              <w:rPr>
                <w:rFonts w:ascii="Times New Roman" w:hAnsi="Times New Roman"/>
                <w:sz w:val="24"/>
                <w:szCs w:val="24"/>
              </w:rPr>
              <w:t xml:space="preserve">Maironio Raštų (t. 1: </w:t>
            </w:r>
            <w:r w:rsidR="00EF637B" w:rsidRPr="0078363D">
              <w:rPr>
                <w:rFonts w:ascii="Times New Roman" w:hAnsi="Times New Roman"/>
                <w:sz w:val="24"/>
                <w:szCs w:val="24"/>
              </w:rPr>
              <w:t>Eilėraščiai</w:t>
            </w:r>
            <w:r w:rsidRPr="0078363D">
              <w:rPr>
                <w:rFonts w:ascii="Times New Roman" w:hAnsi="Times New Roman"/>
                <w:sz w:val="24"/>
                <w:szCs w:val="24"/>
              </w:rPr>
              <w:t xml:space="preserve">) parengiamieji darbai (koncepcijos parengimas, </w:t>
            </w:r>
            <w:r w:rsidR="00473DF2" w:rsidRPr="0078363D">
              <w:rPr>
                <w:rFonts w:ascii="Times New Roman" w:hAnsi="Times New Roman"/>
                <w:sz w:val="24"/>
                <w:szCs w:val="24"/>
              </w:rPr>
              <w:t xml:space="preserve">bibliografijos sudarymas, </w:t>
            </w:r>
            <w:r w:rsidRPr="0078363D">
              <w:rPr>
                <w:rFonts w:ascii="Times New Roman" w:hAnsi="Times New Roman"/>
                <w:sz w:val="24"/>
                <w:szCs w:val="24"/>
              </w:rPr>
              <w:t>turinio sudarymas</w:t>
            </w:r>
            <w:r w:rsidR="00473DF2" w:rsidRPr="0078363D">
              <w:rPr>
                <w:rFonts w:ascii="Times New Roman" w:hAnsi="Times New Roman"/>
                <w:sz w:val="24"/>
                <w:szCs w:val="24"/>
              </w:rPr>
              <w:t xml:space="preserve">, </w:t>
            </w:r>
            <w:r w:rsidR="00957991" w:rsidRPr="0078363D">
              <w:rPr>
                <w:rFonts w:ascii="Times New Roman" w:hAnsi="Times New Roman"/>
                <w:sz w:val="24"/>
                <w:szCs w:val="24"/>
              </w:rPr>
              <w:t>rengimo principų parengimas</w:t>
            </w:r>
            <w:r w:rsidRPr="0078363D">
              <w:rPr>
                <w:rFonts w:ascii="Times New Roman" w:hAnsi="Times New Roman"/>
                <w:sz w:val="24"/>
                <w:szCs w:val="24"/>
              </w:rPr>
              <w:t xml:space="preserve">) (M. Žvirgždas, G. </w:t>
            </w:r>
            <w:proofErr w:type="spellStart"/>
            <w:r w:rsidRPr="0078363D">
              <w:rPr>
                <w:rFonts w:ascii="Times New Roman" w:hAnsi="Times New Roman"/>
                <w:sz w:val="24"/>
                <w:szCs w:val="24"/>
              </w:rPr>
              <w:t>Olsevičiūtė</w:t>
            </w:r>
            <w:proofErr w:type="spellEnd"/>
            <w:r w:rsidRPr="0078363D">
              <w:rPr>
                <w:rFonts w:ascii="Times New Roman" w:hAnsi="Times New Roman"/>
                <w:sz w:val="24"/>
                <w:szCs w:val="24"/>
              </w:rPr>
              <w:t>);</w:t>
            </w:r>
            <w:r w:rsidR="000D1A14" w:rsidRPr="0078363D">
              <w:rPr>
                <w:rFonts w:ascii="Times New Roman" w:hAnsi="Times New Roman"/>
                <w:sz w:val="24"/>
                <w:szCs w:val="24"/>
              </w:rPr>
              <w:t xml:space="preserve"> planuojama leidinio apimtis </w:t>
            </w:r>
            <w:r w:rsidR="007F52A8" w:rsidRPr="0078363D">
              <w:rPr>
                <w:rFonts w:ascii="Times New Roman" w:hAnsi="Times New Roman"/>
                <w:sz w:val="24"/>
                <w:szCs w:val="24"/>
              </w:rPr>
              <w:t>20</w:t>
            </w:r>
            <w:r w:rsidR="000D1A14" w:rsidRPr="0078363D">
              <w:rPr>
                <w:rFonts w:ascii="Times New Roman" w:hAnsi="Times New Roman"/>
                <w:sz w:val="24"/>
                <w:szCs w:val="24"/>
              </w:rPr>
              <w:t xml:space="preserve"> a. l.</w:t>
            </w:r>
          </w:p>
          <w:p w:rsidR="00A323F2" w:rsidRPr="0078363D" w:rsidRDefault="00312D21" w:rsidP="002C3223">
            <w:pPr>
              <w:tabs>
                <w:tab w:val="left" w:pos="9105"/>
                <w:tab w:val="left" w:pos="9498"/>
              </w:tabs>
              <w:spacing w:after="0" w:line="240" w:lineRule="auto"/>
              <w:jc w:val="both"/>
              <w:rPr>
                <w:rFonts w:ascii="Times New Roman" w:hAnsi="Times New Roman"/>
                <w:sz w:val="24"/>
                <w:szCs w:val="24"/>
              </w:rPr>
            </w:pPr>
            <w:r w:rsidRPr="0078363D">
              <w:rPr>
                <w:rFonts w:ascii="Times New Roman" w:hAnsi="Times New Roman"/>
                <w:sz w:val="24"/>
                <w:szCs w:val="24"/>
              </w:rPr>
              <w:t>Ba</w:t>
            </w:r>
            <w:r w:rsidR="004C3A9B" w:rsidRPr="0078363D">
              <w:rPr>
                <w:rFonts w:ascii="Times New Roman" w:hAnsi="Times New Roman"/>
                <w:sz w:val="24"/>
                <w:szCs w:val="24"/>
              </w:rPr>
              <w:t xml:space="preserve">lio Sruogos </w:t>
            </w:r>
            <w:r w:rsidR="00816A3D" w:rsidRPr="0078363D">
              <w:rPr>
                <w:rFonts w:ascii="Times New Roman" w:hAnsi="Times New Roman"/>
                <w:sz w:val="24"/>
                <w:szCs w:val="24"/>
              </w:rPr>
              <w:t>Raštų</w:t>
            </w:r>
            <w:r w:rsidRPr="0078363D">
              <w:rPr>
                <w:rFonts w:ascii="Times New Roman" w:hAnsi="Times New Roman"/>
                <w:sz w:val="24"/>
                <w:szCs w:val="24"/>
              </w:rPr>
              <w:t xml:space="preserve"> (t. 12</w:t>
            </w:r>
            <w:r w:rsidR="00AB77CD" w:rsidRPr="0078363D">
              <w:rPr>
                <w:rFonts w:ascii="Times New Roman" w:hAnsi="Times New Roman"/>
                <w:sz w:val="24"/>
                <w:szCs w:val="24"/>
              </w:rPr>
              <w:t>: Kultūros klausimai</w:t>
            </w:r>
            <w:r w:rsidRPr="0078363D">
              <w:rPr>
                <w:rFonts w:ascii="Times New Roman" w:hAnsi="Times New Roman"/>
                <w:sz w:val="24"/>
                <w:szCs w:val="24"/>
              </w:rPr>
              <w:t xml:space="preserve">) rengimas (L. </w:t>
            </w:r>
            <w:proofErr w:type="spellStart"/>
            <w:r w:rsidRPr="0078363D">
              <w:rPr>
                <w:rFonts w:ascii="Times New Roman" w:hAnsi="Times New Roman"/>
                <w:sz w:val="24"/>
                <w:szCs w:val="24"/>
              </w:rPr>
              <w:t>Arnatkevičiūtė</w:t>
            </w:r>
            <w:proofErr w:type="spellEnd"/>
            <w:r w:rsidRPr="0078363D">
              <w:rPr>
                <w:rFonts w:ascii="Times New Roman" w:hAnsi="Times New Roman"/>
                <w:sz w:val="24"/>
                <w:szCs w:val="24"/>
              </w:rPr>
              <w:t>);</w:t>
            </w:r>
            <w:r w:rsidR="000D1A14" w:rsidRPr="0078363D">
              <w:rPr>
                <w:rFonts w:ascii="Times New Roman" w:hAnsi="Times New Roman"/>
                <w:sz w:val="24"/>
                <w:szCs w:val="24"/>
              </w:rPr>
              <w:t xml:space="preserve"> planuojama leidinio apimtis </w:t>
            </w:r>
            <w:r w:rsidR="007F52A8" w:rsidRPr="0078363D">
              <w:rPr>
                <w:rFonts w:ascii="Times New Roman" w:hAnsi="Times New Roman"/>
                <w:sz w:val="24"/>
                <w:szCs w:val="24"/>
              </w:rPr>
              <w:t>20</w:t>
            </w:r>
            <w:r w:rsidR="000D1A14" w:rsidRPr="0078363D">
              <w:rPr>
                <w:rFonts w:ascii="Times New Roman" w:hAnsi="Times New Roman"/>
                <w:sz w:val="24"/>
                <w:szCs w:val="24"/>
              </w:rPr>
              <w:t xml:space="preserve"> a. l. </w:t>
            </w:r>
          </w:p>
          <w:p w:rsidR="00A323F2" w:rsidRPr="0078363D" w:rsidRDefault="00312D21" w:rsidP="002C3223">
            <w:pPr>
              <w:tabs>
                <w:tab w:val="left" w:pos="9105"/>
                <w:tab w:val="left" w:pos="9498"/>
              </w:tabs>
              <w:spacing w:after="0" w:line="240" w:lineRule="auto"/>
              <w:jc w:val="both"/>
              <w:rPr>
                <w:rFonts w:ascii="Times New Roman" w:hAnsi="Times New Roman"/>
                <w:sz w:val="24"/>
                <w:szCs w:val="24"/>
              </w:rPr>
            </w:pPr>
            <w:r w:rsidRPr="0078363D">
              <w:rPr>
                <w:rFonts w:ascii="Times New Roman" w:hAnsi="Times New Roman"/>
                <w:sz w:val="24"/>
                <w:szCs w:val="24"/>
              </w:rPr>
              <w:t xml:space="preserve">Balio Sruogos </w:t>
            </w:r>
            <w:r w:rsidR="00816A3D" w:rsidRPr="0078363D">
              <w:rPr>
                <w:rFonts w:ascii="Times New Roman" w:hAnsi="Times New Roman"/>
                <w:sz w:val="24"/>
                <w:szCs w:val="24"/>
              </w:rPr>
              <w:t xml:space="preserve">Raštų </w:t>
            </w:r>
            <w:r w:rsidRPr="0078363D">
              <w:rPr>
                <w:rFonts w:ascii="Times New Roman" w:hAnsi="Times New Roman"/>
                <w:sz w:val="24"/>
                <w:szCs w:val="24"/>
              </w:rPr>
              <w:t>(t. 16</w:t>
            </w:r>
            <w:r w:rsidR="00AB77CD" w:rsidRPr="0078363D">
              <w:rPr>
                <w:rFonts w:ascii="Times New Roman" w:hAnsi="Times New Roman"/>
                <w:sz w:val="24"/>
                <w:szCs w:val="24"/>
              </w:rPr>
              <w:t>: Laiškai</w:t>
            </w:r>
            <w:r w:rsidRPr="0078363D">
              <w:rPr>
                <w:rFonts w:ascii="Times New Roman" w:hAnsi="Times New Roman"/>
                <w:sz w:val="24"/>
                <w:szCs w:val="24"/>
              </w:rPr>
              <w:t xml:space="preserve">) rengimas (N. Markevičienė, K. </w:t>
            </w:r>
            <w:proofErr w:type="spellStart"/>
            <w:r w:rsidRPr="0078363D">
              <w:rPr>
                <w:rFonts w:ascii="Times New Roman" w:hAnsi="Times New Roman"/>
                <w:sz w:val="24"/>
                <w:szCs w:val="24"/>
              </w:rPr>
              <w:t>Sakalavičiūtė</w:t>
            </w:r>
            <w:proofErr w:type="spellEnd"/>
            <w:r w:rsidRPr="0078363D">
              <w:rPr>
                <w:rFonts w:ascii="Times New Roman" w:hAnsi="Times New Roman"/>
                <w:sz w:val="24"/>
                <w:szCs w:val="24"/>
              </w:rPr>
              <w:t>);</w:t>
            </w:r>
            <w:r w:rsidR="000D1A14" w:rsidRPr="0078363D">
              <w:rPr>
                <w:rFonts w:ascii="Times New Roman" w:hAnsi="Times New Roman"/>
                <w:sz w:val="24"/>
                <w:szCs w:val="24"/>
              </w:rPr>
              <w:t xml:space="preserve"> planuojama leidinio apimtis </w:t>
            </w:r>
            <w:r w:rsidR="007F52A8" w:rsidRPr="0078363D">
              <w:rPr>
                <w:rFonts w:ascii="Times New Roman" w:hAnsi="Times New Roman"/>
                <w:sz w:val="24"/>
                <w:szCs w:val="24"/>
              </w:rPr>
              <w:t>20</w:t>
            </w:r>
            <w:r w:rsidR="000D1A14" w:rsidRPr="0078363D">
              <w:rPr>
                <w:rFonts w:ascii="Times New Roman" w:hAnsi="Times New Roman"/>
                <w:sz w:val="24"/>
                <w:szCs w:val="24"/>
              </w:rPr>
              <w:t xml:space="preserve"> a. l. </w:t>
            </w:r>
          </w:p>
          <w:p w:rsidR="00A323F2" w:rsidRPr="0078363D" w:rsidRDefault="00312D21" w:rsidP="002C3223">
            <w:pPr>
              <w:tabs>
                <w:tab w:val="left" w:pos="9105"/>
                <w:tab w:val="left" w:pos="9498"/>
              </w:tabs>
              <w:spacing w:after="0" w:line="240" w:lineRule="auto"/>
              <w:jc w:val="both"/>
              <w:rPr>
                <w:rFonts w:ascii="Times New Roman" w:hAnsi="Times New Roman"/>
                <w:sz w:val="24"/>
                <w:szCs w:val="24"/>
              </w:rPr>
            </w:pPr>
            <w:r w:rsidRPr="0078363D">
              <w:rPr>
                <w:rFonts w:ascii="Times New Roman" w:hAnsi="Times New Roman"/>
                <w:sz w:val="24"/>
                <w:szCs w:val="24"/>
              </w:rPr>
              <w:t xml:space="preserve">Vaižganto </w:t>
            </w:r>
            <w:r w:rsidR="00816A3D" w:rsidRPr="0078363D">
              <w:rPr>
                <w:rFonts w:ascii="Times New Roman" w:hAnsi="Times New Roman"/>
                <w:sz w:val="24"/>
                <w:szCs w:val="24"/>
              </w:rPr>
              <w:t xml:space="preserve">Raštų </w:t>
            </w:r>
            <w:r w:rsidRPr="0078363D">
              <w:rPr>
                <w:rFonts w:ascii="Times New Roman" w:hAnsi="Times New Roman"/>
                <w:sz w:val="24"/>
                <w:szCs w:val="24"/>
              </w:rPr>
              <w:t>(t. 25</w:t>
            </w:r>
            <w:r w:rsidR="00AB77CD" w:rsidRPr="0078363D">
              <w:rPr>
                <w:rFonts w:ascii="Times New Roman" w:hAnsi="Times New Roman"/>
                <w:sz w:val="24"/>
                <w:szCs w:val="24"/>
              </w:rPr>
              <w:t>: Laiškai</w:t>
            </w:r>
            <w:r w:rsidRPr="0078363D">
              <w:rPr>
                <w:rFonts w:ascii="Times New Roman" w:hAnsi="Times New Roman"/>
                <w:sz w:val="24"/>
                <w:szCs w:val="24"/>
              </w:rPr>
              <w:t xml:space="preserve">) rengimas (I. </w:t>
            </w:r>
            <w:proofErr w:type="spellStart"/>
            <w:r w:rsidRPr="0078363D">
              <w:rPr>
                <w:rFonts w:ascii="Times New Roman" w:hAnsi="Times New Roman"/>
                <w:sz w:val="24"/>
                <w:szCs w:val="24"/>
              </w:rPr>
              <w:t>Čiužauskaitė</w:t>
            </w:r>
            <w:proofErr w:type="spellEnd"/>
            <w:r w:rsidRPr="0078363D">
              <w:rPr>
                <w:rFonts w:ascii="Times New Roman" w:hAnsi="Times New Roman"/>
                <w:sz w:val="24"/>
                <w:szCs w:val="24"/>
              </w:rPr>
              <w:t xml:space="preserve">, K. </w:t>
            </w:r>
            <w:proofErr w:type="spellStart"/>
            <w:r w:rsidRPr="0078363D">
              <w:rPr>
                <w:rFonts w:ascii="Times New Roman" w:hAnsi="Times New Roman"/>
                <w:sz w:val="24"/>
                <w:szCs w:val="24"/>
              </w:rPr>
              <w:t>Sakalavičiūtė</w:t>
            </w:r>
            <w:proofErr w:type="spellEnd"/>
            <w:r w:rsidRPr="0078363D">
              <w:rPr>
                <w:rFonts w:ascii="Times New Roman" w:hAnsi="Times New Roman"/>
                <w:sz w:val="24"/>
                <w:szCs w:val="24"/>
              </w:rPr>
              <w:t>)</w:t>
            </w:r>
            <w:r w:rsidR="00AB77CD" w:rsidRPr="0078363D">
              <w:rPr>
                <w:rFonts w:ascii="Times New Roman" w:hAnsi="Times New Roman"/>
                <w:sz w:val="24"/>
                <w:szCs w:val="24"/>
              </w:rPr>
              <w:t>;</w:t>
            </w:r>
            <w:r w:rsidR="000D1A14" w:rsidRPr="0078363D">
              <w:rPr>
                <w:rFonts w:ascii="Times New Roman" w:hAnsi="Times New Roman"/>
                <w:sz w:val="24"/>
                <w:szCs w:val="24"/>
              </w:rPr>
              <w:t xml:space="preserve"> planuojama leidinio apimtis </w:t>
            </w:r>
            <w:r w:rsidR="007F52A8" w:rsidRPr="0078363D">
              <w:rPr>
                <w:rFonts w:ascii="Times New Roman" w:hAnsi="Times New Roman"/>
                <w:sz w:val="24"/>
                <w:szCs w:val="24"/>
              </w:rPr>
              <w:t>20</w:t>
            </w:r>
            <w:r w:rsidR="000D1A14" w:rsidRPr="0078363D">
              <w:rPr>
                <w:rFonts w:ascii="Times New Roman" w:hAnsi="Times New Roman"/>
                <w:sz w:val="24"/>
                <w:szCs w:val="24"/>
              </w:rPr>
              <w:t xml:space="preserve"> a. l. </w:t>
            </w:r>
          </w:p>
          <w:p w:rsidR="00F24061" w:rsidRPr="0078363D" w:rsidRDefault="00AB77CD" w:rsidP="002C3223">
            <w:pPr>
              <w:tabs>
                <w:tab w:val="left" w:pos="9105"/>
                <w:tab w:val="left" w:pos="9498"/>
              </w:tabs>
              <w:spacing w:after="0" w:line="240" w:lineRule="auto"/>
              <w:jc w:val="both"/>
              <w:rPr>
                <w:rFonts w:ascii="Times New Roman" w:hAnsi="Times New Roman"/>
                <w:sz w:val="24"/>
                <w:szCs w:val="24"/>
              </w:rPr>
            </w:pPr>
            <w:r w:rsidRPr="0078363D">
              <w:rPr>
                <w:rFonts w:ascii="Times New Roman" w:hAnsi="Times New Roman"/>
                <w:sz w:val="24"/>
                <w:szCs w:val="24"/>
              </w:rPr>
              <w:t xml:space="preserve">Putino Raštų (t. 13,14) rengimas (D. </w:t>
            </w:r>
            <w:proofErr w:type="spellStart"/>
            <w:r w:rsidRPr="0078363D">
              <w:rPr>
                <w:rFonts w:ascii="Times New Roman" w:hAnsi="Times New Roman"/>
                <w:sz w:val="24"/>
                <w:szCs w:val="24"/>
              </w:rPr>
              <w:t>Krištopaitienė</w:t>
            </w:r>
            <w:proofErr w:type="spellEnd"/>
            <w:r w:rsidRPr="0078363D">
              <w:rPr>
                <w:rFonts w:ascii="Times New Roman" w:hAnsi="Times New Roman"/>
                <w:sz w:val="24"/>
                <w:szCs w:val="24"/>
              </w:rPr>
              <w:t xml:space="preserve">, K. </w:t>
            </w:r>
            <w:proofErr w:type="spellStart"/>
            <w:r w:rsidRPr="0078363D">
              <w:rPr>
                <w:rFonts w:ascii="Times New Roman" w:hAnsi="Times New Roman"/>
                <w:sz w:val="24"/>
                <w:szCs w:val="24"/>
              </w:rPr>
              <w:t>Sakalavičiūtė</w:t>
            </w:r>
            <w:proofErr w:type="spellEnd"/>
            <w:r w:rsidRPr="0078363D">
              <w:rPr>
                <w:rFonts w:ascii="Times New Roman" w:hAnsi="Times New Roman"/>
                <w:sz w:val="24"/>
                <w:szCs w:val="24"/>
              </w:rPr>
              <w:t>)</w:t>
            </w:r>
            <w:r w:rsidR="000D1A14" w:rsidRPr="0078363D">
              <w:rPr>
                <w:rFonts w:ascii="Times New Roman" w:hAnsi="Times New Roman"/>
                <w:sz w:val="24"/>
                <w:szCs w:val="24"/>
              </w:rPr>
              <w:t xml:space="preserve">; planuojama leidinio apimtis </w:t>
            </w:r>
            <w:r w:rsidR="007F52A8" w:rsidRPr="0078363D">
              <w:rPr>
                <w:rFonts w:ascii="Times New Roman" w:hAnsi="Times New Roman"/>
                <w:sz w:val="24"/>
                <w:szCs w:val="24"/>
              </w:rPr>
              <w:t>20</w:t>
            </w:r>
            <w:r w:rsidR="000D1A14" w:rsidRPr="0078363D">
              <w:rPr>
                <w:rFonts w:ascii="Times New Roman" w:hAnsi="Times New Roman"/>
                <w:sz w:val="24"/>
                <w:szCs w:val="24"/>
              </w:rPr>
              <w:t xml:space="preserve"> a. l.</w:t>
            </w:r>
          </w:p>
          <w:p w:rsidR="00F24061" w:rsidRDefault="002C3223"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F24061">
              <w:rPr>
                <w:rFonts w:ascii="Times New Roman" w:hAnsi="Times New Roman"/>
                <w:sz w:val="24"/>
                <w:szCs w:val="24"/>
              </w:rPr>
              <w:t xml:space="preserve">3.4 </w:t>
            </w:r>
            <w:r w:rsidR="0078363D">
              <w:rPr>
                <w:rFonts w:ascii="Times New Roman" w:hAnsi="Times New Roman"/>
                <w:sz w:val="24"/>
                <w:szCs w:val="24"/>
              </w:rPr>
              <w:t xml:space="preserve">papunktyje nurodyto </w:t>
            </w:r>
            <w:r w:rsidR="00F24061">
              <w:rPr>
                <w:rFonts w:ascii="Times New Roman" w:hAnsi="Times New Roman"/>
                <w:sz w:val="24"/>
                <w:szCs w:val="24"/>
              </w:rPr>
              <w:t>uždavinio įgyvendinimui bus atlikti šie darbai:</w:t>
            </w:r>
          </w:p>
          <w:p w:rsidR="00F24061" w:rsidRDefault="0078363D"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2017 metais</w:t>
            </w:r>
            <w:r w:rsidR="00F24061" w:rsidRPr="001B7FBE">
              <w:rPr>
                <w:rFonts w:ascii="Times New Roman" w:hAnsi="Times New Roman"/>
                <w:sz w:val="24"/>
                <w:szCs w:val="24"/>
              </w:rPr>
              <w:t xml:space="preserve"> minint jubiliejinius Ievos Simonaitytės metus, bus surengtas mokslinis seminaras-diskusija, skirta ap</w:t>
            </w:r>
            <w:r w:rsidR="00C143F3" w:rsidRPr="001B7FBE">
              <w:rPr>
                <w:rFonts w:ascii="Times New Roman" w:hAnsi="Times New Roman"/>
                <w:sz w:val="24"/>
                <w:szCs w:val="24"/>
              </w:rPr>
              <w:t>svarstyti</w:t>
            </w:r>
            <w:r w:rsidR="00F24061" w:rsidRPr="001B7FBE">
              <w:rPr>
                <w:rFonts w:ascii="Times New Roman" w:hAnsi="Times New Roman"/>
                <w:sz w:val="24"/>
                <w:szCs w:val="24"/>
              </w:rPr>
              <w:t xml:space="preserve"> Ievos Simonaitytės vietą na</w:t>
            </w:r>
            <w:r w:rsidR="00605D61" w:rsidRPr="001B7FBE">
              <w:rPr>
                <w:rFonts w:ascii="Times New Roman" w:hAnsi="Times New Roman"/>
                <w:sz w:val="24"/>
                <w:szCs w:val="24"/>
              </w:rPr>
              <w:t>cionaliniame literatūros kanone</w:t>
            </w:r>
            <w:r w:rsidR="00F24061" w:rsidRPr="001B7FBE">
              <w:rPr>
                <w:rFonts w:ascii="Times New Roman" w:hAnsi="Times New Roman"/>
                <w:sz w:val="24"/>
                <w:szCs w:val="24"/>
              </w:rPr>
              <w:t xml:space="preserve"> </w:t>
            </w:r>
            <w:r w:rsidR="00605D61" w:rsidRPr="001B7FBE">
              <w:rPr>
                <w:rFonts w:ascii="Times New Roman" w:hAnsi="Times New Roman"/>
                <w:sz w:val="24"/>
                <w:szCs w:val="24"/>
              </w:rPr>
              <w:t xml:space="preserve">(seminaras-diskusija organizuojama kartu su LLTI Šiuolaikinės literatūros skyriumi, už organizavimą atsakinga Viktorija </w:t>
            </w:r>
            <w:proofErr w:type="spellStart"/>
            <w:r w:rsidR="00605D61" w:rsidRPr="001B7FBE">
              <w:rPr>
                <w:rFonts w:ascii="Times New Roman" w:hAnsi="Times New Roman"/>
                <w:sz w:val="24"/>
                <w:szCs w:val="24"/>
              </w:rPr>
              <w:t>Šeina</w:t>
            </w:r>
            <w:proofErr w:type="spellEnd"/>
            <w:r w:rsidR="00605D61" w:rsidRPr="001B7FBE">
              <w:rPr>
                <w:rFonts w:ascii="Times New Roman" w:hAnsi="Times New Roman"/>
                <w:sz w:val="24"/>
                <w:szCs w:val="24"/>
              </w:rPr>
              <w:t>-Vasiliauskienė).</w:t>
            </w:r>
          </w:p>
          <w:p w:rsidR="003E7DB7" w:rsidRPr="00E53167" w:rsidRDefault="00EC6BF4"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185318" w:rsidRPr="00E53167">
              <w:rPr>
                <w:rFonts w:ascii="Times New Roman" w:hAnsi="Times New Roman"/>
                <w:sz w:val="24"/>
                <w:szCs w:val="24"/>
              </w:rPr>
              <w:t>2018</w:t>
            </w:r>
            <w:r w:rsidR="002C3223">
              <w:rPr>
                <w:rFonts w:ascii="Times New Roman" w:hAnsi="Times New Roman"/>
                <w:sz w:val="24"/>
                <w:szCs w:val="24"/>
              </w:rPr>
              <w:t xml:space="preserve"> metai</w:t>
            </w:r>
          </w:p>
          <w:p w:rsidR="00851532" w:rsidRPr="00EC6BF4" w:rsidRDefault="00EC6BF4" w:rsidP="002C3223">
            <w:pPr>
              <w:pStyle w:val="Sraopastraipa"/>
              <w:tabs>
                <w:tab w:val="left" w:pos="9105"/>
                <w:tab w:val="left" w:pos="9498"/>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51532" w:rsidRPr="00EC6BF4">
              <w:rPr>
                <w:rFonts w:ascii="Times New Roman" w:hAnsi="Times New Roman"/>
                <w:sz w:val="24"/>
                <w:szCs w:val="24"/>
              </w:rPr>
              <w:t>3.1</w:t>
            </w:r>
            <w:r>
              <w:rPr>
                <w:rFonts w:ascii="Times New Roman" w:hAnsi="Times New Roman"/>
                <w:sz w:val="24"/>
                <w:szCs w:val="24"/>
              </w:rPr>
              <w:t xml:space="preserve"> papunktyje nurodyto</w:t>
            </w:r>
            <w:r w:rsidR="00851532" w:rsidRPr="00EC6BF4">
              <w:rPr>
                <w:rFonts w:ascii="Times New Roman" w:hAnsi="Times New Roman"/>
                <w:sz w:val="24"/>
                <w:szCs w:val="24"/>
              </w:rPr>
              <w:t xml:space="preserve"> uždavinio įgyvendinimui bus atlikti šie darbai:</w:t>
            </w:r>
          </w:p>
          <w:p w:rsidR="00851532" w:rsidRPr="00EC6BF4" w:rsidRDefault="00851532" w:rsidP="002C3223">
            <w:pPr>
              <w:tabs>
                <w:tab w:val="left" w:pos="9105"/>
                <w:tab w:val="left" w:pos="9498"/>
              </w:tabs>
              <w:spacing w:after="0" w:line="240" w:lineRule="auto"/>
              <w:jc w:val="both"/>
              <w:rPr>
                <w:rFonts w:ascii="Times New Roman" w:hAnsi="Times New Roman"/>
                <w:sz w:val="24"/>
                <w:szCs w:val="24"/>
              </w:rPr>
            </w:pPr>
            <w:r w:rsidRPr="00EC6BF4">
              <w:rPr>
                <w:rFonts w:ascii="Times New Roman" w:hAnsi="Times New Roman"/>
                <w:sz w:val="24"/>
                <w:szCs w:val="24"/>
              </w:rPr>
              <w:t xml:space="preserve">Monografijos Nacionalinės literatūros kanono formavimas, socializacija ir kultūrinė galia (XIX a. </w:t>
            </w:r>
            <w:proofErr w:type="spellStart"/>
            <w:r w:rsidRPr="00EC6BF4">
              <w:rPr>
                <w:rFonts w:ascii="Times New Roman" w:hAnsi="Times New Roman"/>
                <w:sz w:val="24"/>
                <w:szCs w:val="24"/>
              </w:rPr>
              <w:t>pab</w:t>
            </w:r>
            <w:proofErr w:type="spellEnd"/>
            <w:r w:rsidRPr="00EC6BF4">
              <w:rPr>
                <w:rFonts w:ascii="Times New Roman" w:hAnsi="Times New Roman"/>
                <w:sz w:val="24"/>
                <w:szCs w:val="24"/>
              </w:rPr>
              <w:t>. – XX a. I p.) rašymas</w:t>
            </w:r>
            <w:r w:rsidR="007F52A8" w:rsidRPr="00EC6BF4">
              <w:rPr>
                <w:rFonts w:ascii="Times New Roman" w:hAnsi="Times New Roman"/>
                <w:sz w:val="24"/>
                <w:szCs w:val="24"/>
              </w:rPr>
              <w:t xml:space="preserve"> (V. </w:t>
            </w:r>
            <w:proofErr w:type="spellStart"/>
            <w:r w:rsidR="007F52A8" w:rsidRPr="00EC6BF4">
              <w:rPr>
                <w:rFonts w:ascii="Times New Roman" w:hAnsi="Times New Roman"/>
                <w:sz w:val="24"/>
                <w:szCs w:val="24"/>
              </w:rPr>
              <w:t>Šeina</w:t>
            </w:r>
            <w:proofErr w:type="spellEnd"/>
            <w:r w:rsidR="007F52A8" w:rsidRPr="00EC6BF4">
              <w:rPr>
                <w:rFonts w:ascii="Times New Roman" w:hAnsi="Times New Roman"/>
                <w:sz w:val="24"/>
                <w:szCs w:val="24"/>
              </w:rPr>
              <w:t>-Vasiliauskienė)</w:t>
            </w:r>
            <w:r w:rsidRPr="00EC6BF4">
              <w:rPr>
                <w:rFonts w:ascii="Times New Roman" w:hAnsi="Times New Roman"/>
                <w:sz w:val="24"/>
                <w:szCs w:val="24"/>
              </w:rPr>
              <w:t>;</w:t>
            </w:r>
            <w:r w:rsidR="000D1A14" w:rsidRPr="00EC6BF4">
              <w:rPr>
                <w:rFonts w:ascii="Times New Roman" w:hAnsi="Times New Roman"/>
                <w:sz w:val="24"/>
                <w:szCs w:val="24"/>
              </w:rPr>
              <w:t xml:space="preserve"> ketinama par</w:t>
            </w:r>
            <w:r w:rsidR="00A42746" w:rsidRPr="00EC6BF4">
              <w:rPr>
                <w:rFonts w:ascii="Times New Roman" w:hAnsi="Times New Roman"/>
                <w:sz w:val="24"/>
                <w:szCs w:val="24"/>
              </w:rPr>
              <w:t>ašyti 4</w:t>
            </w:r>
            <w:r w:rsidR="000D1A14" w:rsidRPr="00EC6BF4">
              <w:rPr>
                <w:rFonts w:ascii="Times New Roman" w:hAnsi="Times New Roman"/>
                <w:sz w:val="24"/>
                <w:szCs w:val="24"/>
              </w:rPr>
              <w:t xml:space="preserve"> a. l.;</w:t>
            </w:r>
          </w:p>
          <w:p w:rsidR="00634995" w:rsidRPr="00EC6BF4" w:rsidRDefault="00EC6BF4"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634995" w:rsidRPr="00EC6BF4">
              <w:rPr>
                <w:rFonts w:ascii="Times New Roman" w:hAnsi="Times New Roman"/>
                <w:sz w:val="24"/>
                <w:szCs w:val="24"/>
              </w:rPr>
              <w:t>3.2 uždavinio įgyvendinimui bus atlikti šie darbai:</w:t>
            </w:r>
          </w:p>
          <w:p w:rsidR="00A323F2" w:rsidRPr="00EC6BF4" w:rsidRDefault="009F7A6B" w:rsidP="002C3223">
            <w:pPr>
              <w:tabs>
                <w:tab w:val="left" w:pos="9105"/>
                <w:tab w:val="left" w:pos="9498"/>
              </w:tabs>
              <w:spacing w:after="0" w:line="240" w:lineRule="auto"/>
              <w:jc w:val="both"/>
              <w:rPr>
                <w:rFonts w:ascii="Times New Roman" w:hAnsi="Times New Roman"/>
                <w:sz w:val="24"/>
                <w:szCs w:val="24"/>
              </w:rPr>
            </w:pPr>
            <w:r w:rsidRPr="00EC6BF4">
              <w:rPr>
                <w:rFonts w:ascii="Times New Roman" w:hAnsi="Times New Roman"/>
                <w:sz w:val="24"/>
                <w:szCs w:val="24"/>
              </w:rPr>
              <w:t xml:space="preserve">Kolektyvinės monografijos Literatūrinės </w:t>
            </w:r>
            <w:proofErr w:type="spellStart"/>
            <w:r w:rsidRPr="00EC6BF4">
              <w:rPr>
                <w:rFonts w:ascii="Times New Roman" w:hAnsi="Times New Roman"/>
                <w:sz w:val="24"/>
                <w:szCs w:val="24"/>
              </w:rPr>
              <w:t>kanonizacijos</w:t>
            </w:r>
            <w:proofErr w:type="spellEnd"/>
            <w:r w:rsidRPr="00EC6BF4">
              <w:rPr>
                <w:rFonts w:ascii="Times New Roman" w:hAnsi="Times New Roman"/>
                <w:sz w:val="24"/>
                <w:szCs w:val="24"/>
              </w:rPr>
              <w:t xml:space="preserve"> praktikos XIX a. </w:t>
            </w:r>
            <w:proofErr w:type="spellStart"/>
            <w:r w:rsidRPr="00EC6BF4">
              <w:rPr>
                <w:rFonts w:ascii="Times New Roman" w:hAnsi="Times New Roman"/>
                <w:sz w:val="24"/>
                <w:szCs w:val="24"/>
              </w:rPr>
              <w:t>pab</w:t>
            </w:r>
            <w:proofErr w:type="spellEnd"/>
            <w:r w:rsidRPr="00EC6BF4">
              <w:rPr>
                <w:rFonts w:ascii="Times New Roman" w:hAnsi="Times New Roman"/>
                <w:sz w:val="24"/>
                <w:szCs w:val="24"/>
              </w:rPr>
              <w:t>. – XX a. I pusės Lietuvoje rašymas</w:t>
            </w:r>
            <w:r w:rsidR="00A12BF3" w:rsidRPr="00EC6BF4">
              <w:rPr>
                <w:rFonts w:ascii="Times New Roman" w:hAnsi="Times New Roman"/>
                <w:sz w:val="24"/>
                <w:szCs w:val="24"/>
              </w:rPr>
              <w:t xml:space="preserve"> (sudarytoja V. </w:t>
            </w:r>
            <w:proofErr w:type="spellStart"/>
            <w:r w:rsidR="00A12BF3" w:rsidRPr="00EC6BF4">
              <w:rPr>
                <w:rFonts w:ascii="Times New Roman" w:hAnsi="Times New Roman"/>
                <w:sz w:val="24"/>
                <w:szCs w:val="24"/>
              </w:rPr>
              <w:t>Šeina</w:t>
            </w:r>
            <w:proofErr w:type="spellEnd"/>
            <w:r w:rsidR="00A12BF3" w:rsidRPr="00EC6BF4">
              <w:rPr>
                <w:rFonts w:ascii="Times New Roman" w:hAnsi="Times New Roman"/>
                <w:sz w:val="24"/>
                <w:szCs w:val="24"/>
              </w:rPr>
              <w:t>-Vasiliauskienė)</w:t>
            </w:r>
            <w:r w:rsidRPr="00EC6BF4">
              <w:rPr>
                <w:rFonts w:ascii="Times New Roman" w:hAnsi="Times New Roman"/>
                <w:sz w:val="24"/>
                <w:szCs w:val="24"/>
              </w:rPr>
              <w:t>;</w:t>
            </w:r>
          </w:p>
          <w:p w:rsidR="00F24061" w:rsidRPr="00EC6BF4" w:rsidRDefault="00A323F2" w:rsidP="002C3223">
            <w:pPr>
              <w:tabs>
                <w:tab w:val="left" w:pos="9105"/>
                <w:tab w:val="left" w:pos="9498"/>
              </w:tabs>
              <w:spacing w:after="0" w:line="240" w:lineRule="auto"/>
              <w:jc w:val="both"/>
              <w:rPr>
                <w:rFonts w:ascii="Times New Roman" w:hAnsi="Times New Roman"/>
                <w:sz w:val="24"/>
                <w:szCs w:val="24"/>
              </w:rPr>
            </w:pPr>
            <w:r w:rsidRPr="00EC6BF4">
              <w:rPr>
                <w:rFonts w:ascii="Times New Roman" w:hAnsi="Times New Roman"/>
                <w:sz w:val="24"/>
                <w:szCs w:val="24"/>
              </w:rPr>
              <w:t xml:space="preserve">Tarptautinės konferencijos pranešimų pagrindu rengiamo mokslinių straipsnių rinkinio anglų kalba </w:t>
            </w:r>
            <w:proofErr w:type="spellStart"/>
            <w:r w:rsidRPr="00EC6BF4">
              <w:rPr>
                <w:rFonts w:ascii="Times New Roman" w:hAnsi="Times New Roman"/>
                <w:sz w:val="24"/>
                <w:szCs w:val="24"/>
              </w:rPr>
              <w:t>National</w:t>
            </w:r>
            <w:proofErr w:type="spellEnd"/>
            <w:r w:rsidRPr="00EC6BF4">
              <w:rPr>
                <w:rFonts w:ascii="Times New Roman" w:hAnsi="Times New Roman"/>
                <w:sz w:val="24"/>
                <w:szCs w:val="24"/>
              </w:rPr>
              <w:t xml:space="preserve"> </w:t>
            </w:r>
            <w:proofErr w:type="spellStart"/>
            <w:r w:rsidRPr="00EC6BF4">
              <w:rPr>
                <w:rFonts w:ascii="Times New Roman" w:hAnsi="Times New Roman"/>
                <w:sz w:val="24"/>
                <w:szCs w:val="24"/>
              </w:rPr>
              <w:t>Literary</w:t>
            </w:r>
            <w:proofErr w:type="spellEnd"/>
            <w:r w:rsidRPr="00EC6BF4">
              <w:rPr>
                <w:rFonts w:ascii="Times New Roman" w:hAnsi="Times New Roman"/>
                <w:sz w:val="24"/>
                <w:szCs w:val="24"/>
              </w:rPr>
              <w:t xml:space="preserve"> Canon </w:t>
            </w:r>
            <w:proofErr w:type="spellStart"/>
            <w:r w:rsidRPr="00EC6BF4">
              <w:rPr>
                <w:rFonts w:ascii="Times New Roman" w:hAnsi="Times New Roman"/>
                <w:sz w:val="24"/>
                <w:szCs w:val="24"/>
              </w:rPr>
              <w:t>Revisited</w:t>
            </w:r>
            <w:proofErr w:type="spellEnd"/>
            <w:r w:rsidRPr="00EC6BF4">
              <w:rPr>
                <w:rFonts w:ascii="Times New Roman" w:hAnsi="Times New Roman"/>
                <w:sz w:val="24"/>
                <w:szCs w:val="24"/>
              </w:rPr>
              <w:t xml:space="preserve"> (preliminarus pavadinimas) turinio sudarymas, straipsnių rašymas (sudarytojai: B. </w:t>
            </w:r>
            <w:proofErr w:type="spellStart"/>
            <w:r w:rsidRPr="00EC6BF4">
              <w:rPr>
                <w:rFonts w:ascii="Times New Roman" w:hAnsi="Times New Roman"/>
                <w:sz w:val="24"/>
                <w:szCs w:val="24"/>
              </w:rPr>
              <w:t>Speičytė</w:t>
            </w:r>
            <w:proofErr w:type="spellEnd"/>
            <w:r w:rsidRPr="00EC6BF4">
              <w:rPr>
                <w:rFonts w:ascii="Times New Roman" w:hAnsi="Times New Roman"/>
                <w:sz w:val="24"/>
                <w:szCs w:val="24"/>
              </w:rPr>
              <w:t xml:space="preserve">, A. Kučinskienė); planuojama, kad šiam leidiniui straipsnius be kitų autorių pateiks taip pat B. </w:t>
            </w:r>
            <w:proofErr w:type="spellStart"/>
            <w:r w:rsidRPr="00EC6BF4">
              <w:rPr>
                <w:rFonts w:ascii="Times New Roman" w:hAnsi="Times New Roman"/>
                <w:sz w:val="24"/>
                <w:szCs w:val="24"/>
              </w:rPr>
              <w:t>Speičytė</w:t>
            </w:r>
            <w:proofErr w:type="spellEnd"/>
            <w:r w:rsidRPr="00EC6BF4">
              <w:rPr>
                <w:rFonts w:ascii="Times New Roman" w:hAnsi="Times New Roman"/>
                <w:sz w:val="24"/>
                <w:szCs w:val="24"/>
              </w:rPr>
              <w:t xml:space="preserve">, V. </w:t>
            </w:r>
            <w:proofErr w:type="spellStart"/>
            <w:r w:rsidRPr="00EC6BF4">
              <w:rPr>
                <w:rFonts w:ascii="Times New Roman" w:hAnsi="Times New Roman"/>
                <w:sz w:val="24"/>
                <w:szCs w:val="24"/>
              </w:rPr>
              <w:t>Šeina</w:t>
            </w:r>
            <w:proofErr w:type="spellEnd"/>
            <w:r w:rsidRPr="00EC6BF4">
              <w:rPr>
                <w:rFonts w:ascii="Times New Roman" w:hAnsi="Times New Roman"/>
                <w:sz w:val="24"/>
                <w:szCs w:val="24"/>
              </w:rPr>
              <w:t xml:space="preserve">-Vasiliauskienė, A. Kučinskienė, B. </w:t>
            </w:r>
            <w:proofErr w:type="spellStart"/>
            <w:r w:rsidRPr="00EC6BF4">
              <w:rPr>
                <w:rFonts w:ascii="Times New Roman" w:hAnsi="Times New Roman"/>
                <w:sz w:val="24"/>
                <w:szCs w:val="24"/>
              </w:rPr>
              <w:t>Avižinienė</w:t>
            </w:r>
            <w:proofErr w:type="spellEnd"/>
            <w:r w:rsidRPr="00EC6BF4">
              <w:rPr>
                <w:rFonts w:ascii="Times New Roman" w:hAnsi="Times New Roman"/>
                <w:sz w:val="24"/>
                <w:szCs w:val="24"/>
              </w:rPr>
              <w:t xml:space="preserve">; planuojama leidinio apimtis 8 a. l. </w:t>
            </w:r>
          </w:p>
          <w:p w:rsidR="009F7A6B" w:rsidRPr="00EC6BF4" w:rsidRDefault="00EC6BF4"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9F7A6B" w:rsidRPr="00EC6BF4">
              <w:rPr>
                <w:rFonts w:ascii="Times New Roman" w:hAnsi="Times New Roman"/>
                <w:sz w:val="24"/>
                <w:szCs w:val="24"/>
              </w:rPr>
              <w:t xml:space="preserve">3.3 </w:t>
            </w:r>
            <w:r>
              <w:rPr>
                <w:rFonts w:ascii="Times New Roman" w:hAnsi="Times New Roman"/>
                <w:sz w:val="24"/>
                <w:szCs w:val="24"/>
              </w:rPr>
              <w:t>papunktyje nurodyto u</w:t>
            </w:r>
            <w:r w:rsidR="009F7A6B" w:rsidRPr="00EC6BF4">
              <w:rPr>
                <w:rFonts w:ascii="Times New Roman" w:hAnsi="Times New Roman"/>
                <w:sz w:val="24"/>
                <w:szCs w:val="24"/>
              </w:rPr>
              <w:t>ždavinio įgyvendinimui bus atlikti šie darbai:</w:t>
            </w:r>
          </w:p>
          <w:p w:rsidR="009F7A6B" w:rsidRPr="00BA0FF9" w:rsidRDefault="009F7A6B" w:rsidP="002C3223">
            <w:pPr>
              <w:tabs>
                <w:tab w:val="left" w:pos="9105"/>
                <w:tab w:val="left" w:pos="9498"/>
              </w:tabs>
              <w:spacing w:after="0" w:line="240" w:lineRule="auto"/>
              <w:jc w:val="both"/>
              <w:rPr>
                <w:rFonts w:ascii="Times New Roman" w:hAnsi="Times New Roman"/>
                <w:sz w:val="24"/>
                <w:szCs w:val="24"/>
              </w:rPr>
            </w:pPr>
            <w:r w:rsidRPr="00EC6BF4">
              <w:rPr>
                <w:rFonts w:ascii="Times New Roman" w:hAnsi="Times New Roman"/>
                <w:sz w:val="24"/>
                <w:szCs w:val="24"/>
              </w:rPr>
              <w:t>Maironio Raštų (t. 1: Eilėraščiai) rengimas</w:t>
            </w:r>
            <w:r w:rsidR="007F52A8" w:rsidRPr="00EC6BF4">
              <w:rPr>
                <w:rFonts w:ascii="Times New Roman" w:hAnsi="Times New Roman"/>
                <w:sz w:val="24"/>
                <w:szCs w:val="24"/>
              </w:rPr>
              <w:t xml:space="preserve"> (M. Žvirgždas, G. </w:t>
            </w:r>
            <w:proofErr w:type="spellStart"/>
            <w:r w:rsidR="007F52A8" w:rsidRPr="00EC6BF4">
              <w:rPr>
                <w:rFonts w:ascii="Times New Roman" w:hAnsi="Times New Roman"/>
                <w:sz w:val="24"/>
                <w:szCs w:val="24"/>
              </w:rPr>
              <w:t>Olsevičiūtė</w:t>
            </w:r>
            <w:proofErr w:type="spellEnd"/>
            <w:r w:rsidR="007F52A8" w:rsidRPr="00BA0FF9">
              <w:rPr>
                <w:rFonts w:ascii="Times New Roman" w:hAnsi="Times New Roman"/>
                <w:sz w:val="24"/>
                <w:szCs w:val="24"/>
              </w:rPr>
              <w:t>)</w:t>
            </w:r>
            <w:r w:rsidRPr="001E1280">
              <w:rPr>
                <w:rFonts w:ascii="Times New Roman" w:hAnsi="Times New Roman"/>
                <w:sz w:val="24"/>
                <w:szCs w:val="24"/>
              </w:rPr>
              <w:t>;</w:t>
            </w:r>
          </w:p>
          <w:p w:rsidR="009F7A6B" w:rsidRPr="00C42274" w:rsidRDefault="009F7A6B" w:rsidP="002C3223">
            <w:pPr>
              <w:tabs>
                <w:tab w:val="left" w:pos="9105"/>
                <w:tab w:val="left" w:pos="9498"/>
              </w:tabs>
              <w:spacing w:after="0" w:line="240" w:lineRule="auto"/>
              <w:jc w:val="both"/>
              <w:rPr>
                <w:rFonts w:ascii="Times New Roman" w:hAnsi="Times New Roman"/>
                <w:sz w:val="24"/>
                <w:szCs w:val="24"/>
              </w:rPr>
            </w:pPr>
            <w:r w:rsidRPr="00BA0FF9">
              <w:rPr>
                <w:rFonts w:ascii="Times New Roman" w:hAnsi="Times New Roman"/>
                <w:sz w:val="24"/>
                <w:szCs w:val="24"/>
              </w:rPr>
              <w:t xml:space="preserve">Balio Sruogos </w:t>
            </w:r>
            <w:r w:rsidRPr="00BA0FF9">
              <w:rPr>
                <w:rFonts w:ascii="Times New Roman" w:hAnsi="Times New Roman"/>
                <w:i/>
                <w:sz w:val="24"/>
                <w:szCs w:val="24"/>
              </w:rPr>
              <w:t>Raštų</w:t>
            </w:r>
            <w:r w:rsidRPr="00BA0FF9">
              <w:rPr>
                <w:rFonts w:ascii="Times New Roman" w:hAnsi="Times New Roman"/>
                <w:sz w:val="24"/>
                <w:szCs w:val="24"/>
              </w:rPr>
              <w:t xml:space="preserve"> (t. 12</w:t>
            </w:r>
            <w:r w:rsidRPr="00C42274">
              <w:rPr>
                <w:rFonts w:ascii="Times New Roman" w:hAnsi="Times New Roman"/>
                <w:sz w:val="24"/>
                <w:szCs w:val="24"/>
              </w:rPr>
              <w:t>: Kultūros klausimai) rengimas, parengimas leidybai</w:t>
            </w:r>
            <w:r w:rsidR="00A12BF3" w:rsidRPr="00C42274">
              <w:rPr>
                <w:rFonts w:ascii="Times New Roman" w:hAnsi="Times New Roman"/>
                <w:sz w:val="24"/>
                <w:szCs w:val="24"/>
              </w:rPr>
              <w:t xml:space="preserve"> (L. </w:t>
            </w:r>
            <w:proofErr w:type="spellStart"/>
            <w:r w:rsidR="00A12BF3" w:rsidRPr="00C42274">
              <w:rPr>
                <w:rFonts w:ascii="Times New Roman" w:hAnsi="Times New Roman"/>
                <w:sz w:val="24"/>
                <w:szCs w:val="24"/>
              </w:rPr>
              <w:t>Arnatkevičiūtė</w:t>
            </w:r>
            <w:proofErr w:type="spellEnd"/>
            <w:r w:rsidR="00A12BF3" w:rsidRPr="00C42274">
              <w:rPr>
                <w:rFonts w:ascii="Times New Roman" w:hAnsi="Times New Roman"/>
                <w:sz w:val="24"/>
                <w:szCs w:val="24"/>
              </w:rPr>
              <w:t>)</w:t>
            </w:r>
            <w:r w:rsidRPr="00C42274">
              <w:rPr>
                <w:rFonts w:ascii="Times New Roman" w:hAnsi="Times New Roman"/>
                <w:sz w:val="24"/>
                <w:szCs w:val="24"/>
              </w:rPr>
              <w:t>;</w:t>
            </w:r>
          </w:p>
          <w:p w:rsidR="009F7A6B" w:rsidRPr="00C42274" w:rsidRDefault="009F7A6B" w:rsidP="002C3223">
            <w:pPr>
              <w:tabs>
                <w:tab w:val="left" w:pos="9105"/>
                <w:tab w:val="left" w:pos="9498"/>
              </w:tabs>
              <w:spacing w:after="0" w:line="240" w:lineRule="auto"/>
              <w:jc w:val="both"/>
              <w:rPr>
                <w:rFonts w:ascii="Times New Roman" w:hAnsi="Times New Roman"/>
                <w:sz w:val="24"/>
                <w:szCs w:val="24"/>
              </w:rPr>
            </w:pPr>
            <w:r w:rsidRPr="00C42274">
              <w:rPr>
                <w:rFonts w:ascii="Times New Roman" w:hAnsi="Times New Roman"/>
                <w:sz w:val="24"/>
                <w:szCs w:val="24"/>
              </w:rPr>
              <w:t>Balio Sruogos Raštų (t. 16: Laiškai) rengimas, parengimas leidybai</w:t>
            </w:r>
            <w:r w:rsidR="00A12BF3" w:rsidRPr="00C42274">
              <w:rPr>
                <w:rFonts w:ascii="Times New Roman" w:hAnsi="Times New Roman"/>
                <w:sz w:val="24"/>
                <w:szCs w:val="24"/>
              </w:rPr>
              <w:t xml:space="preserve"> (N. Markevičienė, K. </w:t>
            </w:r>
            <w:proofErr w:type="spellStart"/>
            <w:r w:rsidR="00A12BF3" w:rsidRPr="00C42274">
              <w:rPr>
                <w:rFonts w:ascii="Times New Roman" w:hAnsi="Times New Roman"/>
                <w:sz w:val="24"/>
                <w:szCs w:val="24"/>
              </w:rPr>
              <w:t>Sakalavičiūtė</w:t>
            </w:r>
            <w:proofErr w:type="spellEnd"/>
            <w:r w:rsidR="00A12BF3" w:rsidRPr="00C42274">
              <w:rPr>
                <w:rFonts w:ascii="Times New Roman" w:hAnsi="Times New Roman"/>
                <w:sz w:val="24"/>
                <w:szCs w:val="24"/>
              </w:rPr>
              <w:t>)</w:t>
            </w:r>
            <w:r w:rsidRPr="00C42274">
              <w:rPr>
                <w:rFonts w:ascii="Times New Roman" w:hAnsi="Times New Roman"/>
                <w:sz w:val="24"/>
                <w:szCs w:val="24"/>
              </w:rPr>
              <w:t>;</w:t>
            </w:r>
          </w:p>
          <w:p w:rsidR="009F7A6B" w:rsidRPr="00C42274" w:rsidRDefault="009F7A6B" w:rsidP="002C3223">
            <w:pPr>
              <w:tabs>
                <w:tab w:val="left" w:pos="9105"/>
                <w:tab w:val="left" w:pos="9498"/>
              </w:tabs>
              <w:spacing w:after="0" w:line="240" w:lineRule="auto"/>
              <w:jc w:val="both"/>
              <w:rPr>
                <w:rFonts w:ascii="Times New Roman" w:hAnsi="Times New Roman"/>
                <w:sz w:val="24"/>
                <w:szCs w:val="24"/>
              </w:rPr>
            </w:pPr>
            <w:r w:rsidRPr="00C42274">
              <w:rPr>
                <w:rFonts w:ascii="Times New Roman" w:hAnsi="Times New Roman"/>
                <w:sz w:val="24"/>
                <w:szCs w:val="24"/>
              </w:rPr>
              <w:t>Vaižganto Raštų (t. 25: Laiškai) rengimas, parengimas leidybai</w:t>
            </w:r>
            <w:r w:rsidR="00A12BF3" w:rsidRPr="00C42274">
              <w:rPr>
                <w:rFonts w:ascii="Times New Roman" w:hAnsi="Times New Roman"/>
                <w:sz w:val="24"/>
                <w:szCs w:val="24"/>
              </w:rPr>
              <w:t xml:space="preserve"> (I. </w:t>
            </w:r>
            <w:proofErr w:type="spellStart"/>
            <w:r w:rsidR="00A12BF3" w:rsidRPr="00C42274">
              <w:rPr>
                <w:rFonts w:ascii="Times New Roman" w:hAnsi="Times New Roman"/>
                <w:sz w:val="24"/>
                <w:szCs w:val="24"/>
              </w:rPr>
              <w:t>Čiužauskaitė</w:t>
            </w:r>
            <w:proofErr w:type="spellEnd"/>
            <w:r w:rsidR="00A12BF3" w:rsidRPr="00C42274">
              <w:rPr>
                <w:rFonts w:ascii="Times New Roman" w:hAnsi="Times New Roman"/>
                <w:sz w:val="24"/>
                <w:szCs w:val="24"/>
              </w:rPr>
              <w:t xml:space="preserve">, K. </w:t>
            </w:r>
            <w:proofErr w:type="spellStart"/>
            <w:r w:rsidR="00A12BF3" w:rsidRPr="00C42274">
              <w:rPr>
                <w:rFonts w:ascii="Times New Roman" w:hAnsi="Times New Roman"/>
                <w:sz w:val="24"/>
                <w:szCs w:val="24"/>
              </w:rPr>
              <w:t>Sakalavičiūtė</w:t>
            </w:r>
            <w:proofErr w:type="spellEnd"/>
            <w:r w:rsidR="00A12BF3" w:rsidRPr="00C42274">
              <w:rPr>
                <w:rFonts w:ascii="Times New Roman" w:hAnsi="Times New Roman"/>
                <w:sz w:val="24"/>
                <w:szCs w:val="24"/>
              </w:rPr>
              <w:t>)</w:t>
            </w:r>
            <w:r w:rsidRPr="00C42274">
              <w:rPr>
                <w:rFonts w:ascii="Times New Roman" w:hAnsi="Times New Roman"/>
                <w:sz w:val="24"/>
                <w:szCs w:val="24"/>
              </w:rPr>
              <w:t>;</w:t>
            </w:r>
          </w:p>
          <w:p w:rsidR="000D1A14" w:rsidRDefault="009F7A6B" w:rsidP="002C3223">
            <w:pPr>
              <w:tabs>
                <w:tab w:val="left" w:pos="9105"/>
                <w:tab w:val="left" w:pos="9498"/>
              </w:tabs>
              <w:spacing w:after="0" w:line="240" w:lineRule="auto"/>
              <w:jc w:val="both"/>
              <w:rPr>
                <w:rFonts w:ascii="Times New Roman" w:hAnsi="Times New Roman"/>
                <w:sz w:val="24"/>
                <w:szCs w:val="24"/>
              </w:rPr>
            </w:pPr>
            <w:r w:rsidRPr="00C42274">
              <w:rPr>
                <w:rFonts w:ascii="Times New Roman" w:hAnsi="Times New Roman"/>
                <w:sz w:val="24"/>
                <w:szCs w:val="24"/>
              </w:rPr>
              <w:t>Putino Raštų (t. 13: Laiškai) rengimas (</w:t>
            </w:r>
            <w:r w:rsidRPr="00BA0FF9">
              <w:rPr>
                <w:rFonts w:ascii="Times New Roman" w:hAnsi="Times New Roman"/>
                <w:sz w:val="24"/>
                <w:szCs w:val="24"/>
              </w:rPr>
              <w:t xml:space="preserve">D. </w:t>
            </w:r>
            <w:proofErr w:type="spellStart"/>
            <w:r w:rsidRPr="00BA0FF9">
              <w:rPr>
                <w:rFonts w:ascii="Times New Roman" w:hAnsi="Times New Roman"/>
                <w:sz w:val="24"/>
                <w:szCs w:val="24"/>
              </w:rPr>
              <w:t>Krištopaitienė</w:t>
            </w:r>
            <w:proofErr w:type="spellEnd"/>
            <w:r w:rsidRPr="00BA0FF9">
              <w:rPr>
                <w:rFonts w:ascii="Times New Roman" w:hAnsi="Times New Roman"/>
                <w:sz w:val="24"/>
                <w:szCs w:val="24"/>
              </w:rPr>
              <w:t xml:space="preserve">, K. </w:t>
            </w:r>
            <w:proofErr w:type="spellStart"/>
            <w:r w:rsidRPr="00BA0FF9">
              <w:rPr>
                <w:rFonts w:ascii="Times New Roman" w:hAnsi="Times New Roman"/>
                <w:sz w:val="24"/>
                <w:szCs w:val="24"/>
              </w:rPr>
              <w:t>Sakalavičiūtė</w:t>
            </w:r>
            <w:proofErr w:type="spellEnd"/>
            <w:r w:rsidRPr="00BA0FF9">
              <w:rPr>
                <w:rFonts w:ascii="Times New Roman" w:hAnsi="Times New Roman"/>
                <w:sz w:val="24"/>
                <w:szCs w:val="24"/>
              </w:rPr>
              <w:t>)</w:t>
            </w:r>
            <w:r>
              <w:rPr>
                <w:rFonts w:ascii="Times New Roman" w:hAnsi="Times New Roman"/>
                <w:sz w:val="24"/>
                <w:szCs w:val="24"/>
              </w:rPr>
              <w:t xml:space="preserve">; planuojama leidinio apimtis </w:t>
            </w:r>
            <w:r w:rsidR="007F52A8" w:rsidRPr="001B7FBE">
              <w:rPr>
                <w:rFonts w:ascii="Times New Roman" w:hAnsi="Times New Roman"/>
                <w:sz w:val="24"/>
                <w:szCs w:val="24"/>
              </w:rPr>
              <w:t>20</w:t>
            </w:r>
            <w:r w:rsidRPr="001B7FBE">
              <w:rPr>
                <w:rFonts w:ascii="Times New Roman" w:hAnsi="Times New Roman"/>
                <w:sz w:val="24"/>
                <w:szCs w:val="24"/>
              </w:rPr>
              <w:t xml:space="preserve"> a. l.</w:t>
            </w:r>
          </w:p>
          <w:p w:rsidR="000C624B" w:rsidRDefault="00AC35E8"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0D1A14">
              <w:rPr>
                <w:rFonts w:ascii="Times New Roman" w:hAnsi="Times New Roman"/>
                <w:sz w:val="24"/>
                <w:szCs w:val="24"/>
              </w:rPr>
              <w:t>3.4</w:t>
            </w:r>
            <w:r>
              <w:rPr>
                <w:rFonts w:ascii="Times New Roman" w:hAnsi="Times New Roman"/>
                <w:sz w:val="24"/>
                <w:szCs w:val="24"/>
              </w:rPr>
              <w:t xml:space="preserve"> papunktyje nurodyto</w:t>
            </w:r>
            <w:r w:rsidR="000D1A14">
              <w:rPr>
                <w:rFonts w:ascii="Times New Roman" w:hAnsi="Times New Roman"/>
                <w:sz w:val="24"/>
                <w:szCs w:val="24"/>
              </w:rPr>
              <w:t xml:space="preserve"> uždavinio įgyvendinimui bus atlikti šie darbai</w:t>
            </w:r>
            <w:r w:rsidR="009F7A6B">
              <w:rPr>
                <w:rFonts w:ascii="Times New Roman" w:hAnsi="Times New Roman"/>
                <w:sz w:val="24"/>
                <w:szCs w:val="24"/>
              </w:rPr>
              <w:t>:</w:t>
            </w:r>
          </w:p>
          <w:p w:rsidR="008B3168" w:rsidRPr="001B7FBE" w:rsidRDefault="009D37BC" w:rsidP="002C3223">
            <w:pPr>
              <w:tabs>
                <w:tab w:val="left" w:pos="9105"/>
                <w:tab w:val="left" w:pos="9498"/>
              </w:tabs>
              <w:spacing w:after="0" w:line="240" w:lineRule="auto"/>
              <w:jc w:val="both"/>
              <w:rPr>
                <w:rFonts w:ascii="Times New Roman" w:hAnsi="Times New Roman"/>
                <w:sz w:val="24"/>
                <w:szCs w:val="24"/>
              </w:rPr>
            </w:pPr>
            <w:r w:rsidRPr="001B7FBE">
              <w:rPr>
                <w:rFonts w:ascii="Times New Roman" w:hAnsi="Times New Roman"/>
                <w:sz w:val="24"/>
                <w:szCs w:val="24"/>
              </w:rPr>
              <w:t xml:space="preserve">Kaip vienas iš </w:t>
            </w:r>
            <w:r w:rsidR="007028C6" w:rsidRPr="001B7FBE">
              <w:rPr>
                <w:rFonts w:ascii="Times New Roman" w:hAnsi="Times New Roman"/>
                <w:sz w:val="24"/>
                <w:szCs w:val="24"/>
              </w:rPr>
              <w:t xml:space="preserve">LLTI planuojamų </w:t>
            </w:r>
            <w:r w:rsidRPr="001B7FBE">
              <w:rPr>
                <w:rFonts w:ascii="Times New Roman" w:hAnsi="Times New Roman"/>
                <w:sz w:val="24"/>
                <w:szCs w:val="24"/>
              </w:rPr>
              <w:t xml:space="preserve">Lietuvos valstybingumo </w:t>
            </w:r>
            <w:r w:rsidR="00CE5053" w:rsidRPr="001B7FBE">
              <w:rPr>
                <w:rFonts w:ascii="Times New Roman" w:hAnsi="Times New Roman"/>
                <w:sz w:val="24"/>
                <w:szCs w:val="24"/>
              </w:rPr>
              <w:t xml:space="preserve">atkūrimo </w:t>
            </w:r>
            <w:r w:rsidRPr="001B7FBE">
              <w:rPr>
                <w:rFonts w:ascii="Times New Roman" w:hAnsi="Times New Roman"/>
                <w:sz w:val="24"/>
                <w:szCs w:val="24"/>
              </w:rPr>
              <w:t>šimtmeči</w:t>
            </w:r>
            <w:r w:rsidR="007028C6" w:rsidRPr="001B7FBE">
              <w:rPr>
                <w:rFonts w:ascii="Times New Roman" w:hAnsi="Times New Roman"/>
                <w:sz w:val="24"/>
                <w:szCs w:val="24"/>
              </w:rPr>
              <w:t xml:space="preserve">ui </w:t>
            </w:r>
            <w:r w:rsidR="00C655F1" w:rsidRPr="001B7FBE">
              <w:rPr>
                <w:rFonts w:ascii="Times New Roman" w:hAnsi="Times New Roman"/>
                <w:sz w:val="24"/>
                <w:szCs w:val="24"/>
              </w:rPr>
              <w:t>dedikuotų</w:t>
            </w:r>
            <w:r w:rsidR="007028C6" w:rsidRPr="001B7FBE">
              <w:rPr>
                <w:rFonts w:ascii="Times New Roman" w:hAnsi="Times New Roman"/>
                <w:sz w:val="24"/>
                <w:szCs w:val="24"/>
              </w:rPr>
              <w:t xml:space="preserve"> renginių</w:t>
            </w:r>
            <w:r w:rsidRPr="001B7FBE">
              <w:rPr>
                <w:rFonts w:ascii="Times New Roman" w:hAnsi="Times New Roman"/>
                <w:sz w:val="24"/>
                <w:szCs w:val="24"/>
              </w:rPr>
              <w:t xml:space="preserve"> </w:t>
            </w:r>
            <w:r w:rsidR="007028C6" w:rsidRPr="001B7FBE">
              <w:rPr>
                <w:rFonts w:ascii="Times New Roman" w:hAnsi="Times New Roman"/>
                <w:sz w:val="24"/>
                <w:szCs w:val="24"/>
              </w:rPr>
              <w:t>2018 m</w:t>
            </w:r>
            <w:r w:rsidR="00AC35E8">
              <w:rPr>
                <w:rFonts w:ascii="Times New Roman" w:hAnsi="Times New Roman"/>
                <w:sz w:val="24"/>
                <w:szCs w:val="24"/>
              </w:rPr>
              <w:t>etų</w:t>
            </w:r>
            <w:r w:rsidR="007028C6" w:rsidRPr="001B7FBE">
              <w:rPr>
                <w:rFonts w:ascii="Times New Roman" w:hAnsi="Times New Roman"/>
                <w:sz w:val="24"/>
                <w:szCs w:val="24"/>
              </w:rPr>
              <w:t xml:space="preserve"> II ketvirtį vyks t</w:t>
            </w:r>
            <w:r w:rsidR="008B3168" w:rsidRPr="001B7FBE">
              <w:rPr>
                <w:rFonts w:ascii="Times New Roman" w:hAnsi="Times New Roman"/>
                <w:sz w:val="24"/>
                <w:szCs w:val="24"/>
              </w:rPr>
              <w:t>arptau</w:t>
            </w:r>
            <w:r w:rsidR="00C655F1" w:rsidRPr="001B7FBE">
              <w:rPr>
                <w:rFonts w:ascii="Times New Roman" w:hAnsi="Times New Roman"/>
                <w:sz w:val="24"/>
                <w:szCs w:val="24"/>
              </w:rPr>
              <w:t xml:space="preserve">tinė mokslinė konferencija, skirta nacionalinės literatūros kanono </w:t>
            </w:r>
            <w:r w:rsidR="00C655F1" w:rsidRPr="001B7FBE">
              <w:rPr>
                <w:rFonts w:ascii="Times New Roman" w:hAnsi="Times New Roman"/>
                <w:sz w:val="24"/>
                <w:szCs w:val="24"/>
              </w:rPr>
              <w:lastRenderedPageBreak/>
              <w:t>ir tautinio kultūrinio identiteto bei istorinės atminties sąsajoms</w:t>
            </w:r>
            <w:r w:rsidR="007028C6" w:rsidRPr="001B7FBE">
              <w:rPr>
                <w:rFonts w:ascii="Times New Roman" w:hAnsi="Times New Roman"/>
                <w:sz w:val="24"/>
                <w:szCs w:val="24"/>
              </w:rPr>
              <w:t xml:space="preserve"> </w:t>
            </w:r>
            <w:r w:rsidR="008B3168" w:rsidRPr="001B7FBE">
              <w:rPr>
                <w:rFonts w:ascii="Times New Roman" w:hAnsi="Times New Roman"/>
                <w:sz w:val="24"/>
                <w:szCs w:val="24"/>
              </w:rPr>
              <w:t xml:space="preserve">(konferencijos organizacinis komitetas: B. </w:t>
            </w:r>
            <w:proofErr w:type="spellStart"/>
            <w:r w:rsidR="008B3168" w:rsidRPr="001B7FBE">
              <w:rPr>
                <w:rFonts w:ascii="Times New Roman" w:hAnsi="Times New Roman"/>
                <w:sz w:val="24"/>
                <w:szCs w:val="24"/>
              </w:rPr>
              <w:t>Speičytė</w:t>
            </w:r>
            <w:proofErr w:type="spellEnd"/>
            <w:r w:rsidR="008B3168" w:rsidRPr="001B7FBE">
              <w:rPr>
                <w:rFonts w:ascii="Times New Roman" w:hAnsi="Times New Roman"/>
                <w:sz w:val="24"/>
                <w:szCs w:val="24"/>
              </w:rPr>
              <w:t xml:space="preserve">, </w:t>
            </w:r>
            <w:r w:rsidR="007028C6" w:rsidRPr="001B7FBE">
              <w:rPr>
                <w:rFonts w:ascii="Times New Roman" w:hAnsi="Times New Roman"/>
                <w:sz w:val="24"/>
                <w:szCs w:val="24"/>
              </w:rPr>
              <w:t xml:space="preserve">A. Kučinskienė, B. </w:t>
            </w:r>
            <w:proofErr w:type="spellStart"/>
            <w:r w:rsidR="007028C6" w:rsidRPr="001B7FBE">
              <w:rPr>
                <w:rFonts w:ascii="Times New Roman" w:hAnsi="Times New Roman"/>
                <w:sz w:val="24"/>
                <w:szCs w:val="24"/>
              </w:rPr>
              <w:t>Avižinienė</w:t>
            </w:r>
            <w:proofErr w:type="spellEnd"/>
            <w:r w:rsidRPr="001B7FBE">
              <w:rPr>
                <w:rFonts w:ascii="Times New Roman" w:hAnsi="Times New Roman"/>
                <w:sz w:val="24"/>
                <w:szCs w:val="24"/>
              </w:rPr>
              <w:t>)</w:t>
            </w:r>
            <w:r w:rsidR="00A323F2">
              <w:rPr>
                <w:rFonts w:ascii="Times New Roman" w:hAnsi="Times New Roman"/>
                <w:sz w:val="24"/>
                <w:szCs w:val="24"/>
              </w:rPr>
              <w:t>.</w:t>
            </w:r>
            <w:r w:rsidRPr="001B7FBE">
              <w:rPr>
                <w:rFonts w:ascii="Times New Roman" w:hAnsi="Times New Roman"/>
                <w:sz w:val="24"/>
                <w:szCs w:val="24"/>
              </w:rPr>
              <w:t xml:space="preserve"> </w:t>
            </w:r>
            <w:r w:rsidR="001222D2" w:rsidRPr="001B7FBE">
              <w:rPr>
                <w:rFonts w:ascii="Times New Roman" w:hAnsi="Times New Roman"/>
                <w:sz w:val="24"/>
                <w:szCs w:val="24"/>
              </w:rPr>
              <w:t>Konferenciją numatoma siūlyti įtraukti į valstybingumo atkūrimo šimtmečio renginių planą.</w:t>
            </w:r>
          </w:p>
          <w:p w:rsidR="007D3F53" w:rsidRPr="00E53167" w:rsidRDefault="00AC35E8"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7D3F53" w:rsidRPr="00E53167">
              <w:rPr>
                <w:rFonts w:ascii="Times New Roman" w:hAnsi="Times New Roman"/>
                <w:sz w:val="24"/>
                <w:szCs w:val="24"/>
              </w:rPr>
              <w:t>2019</w:t>
            </w:r>
            <w:r>
              <w:rPr>
                <w:rFonts w:ascii="Times New Roman" w:hAnsi="Times New Roman"/>
                <w:sz w:val="24"/>
                <w:szCs w:val="24"/>
              </w:rPr>
              <w:t xml:space="preserve"> metai</w:t>
            </w:r>
          </w:p>
          <w:p w:rsidR="00C25CEC" w:rsidRPr="00AC35E8" w:rsidRDefault="00AC35E8"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C25CEC">
              <w:rPr>
                <w:rFonts w:ascii="Times New Roman" w:hAnsi="Times New Roman"/>
                <w:sz w:val="24"/>
                <w:szCs w:val="24"/>
              </w:rPr>
              <w:t xml:space="preserve">3.1 </w:t>
            </w:r>
            <w:r w:rsidRPr="00AC35E8">
              <w:rPr>
                <w:rFonts w:ascii="Times New Roman" w:hAnsi="Times New Roman"/>
                <w:sz w:val="24"/>
                <w:szCs w:val="24"/>
              </w:rPr>
              <w:t xml:space="preserve">papunktyje nurodyto </w:t>
            </w:r>
            <w:r w:rsidR="00C25CEC" w:rsidRPr="00AC35E8">
              <w:rPr>
                <w:rFonts w:ascii="Times New Roman" w:hAnsi="Times New Roman"/>
                <w:sz w:val="24"/>
                <w:szCs w:val="24"/>
              </w:rPr>
              <w:t xml:space="preserve">uždavinio įgyvendinimui bus atlikti šie darbai: </w:t>
            </w:r>
          </w:p>
          <w:p w:rsidR="00C25CEC" w:rsidRPr="00AC35E8" w:rsidRDefault="00C25CEC" w:rsidP="002C3223">
            <w:pPr>
              <w:tabs>
                <w:tab w:val="left" w:pos="9105"/>
                <w:tab w:val="left" w:pos="9498"/>
              </w:tabs>
              <w:spacing w:after="0" w:line="240" w:lineRule="auto"/>
              <w:jc w:val="both"/>
              <w:rPr>
                <w:rFonts w:ascii="Times New Roman" w:hAnsi="Times New Roman"/>
                <w:sz w:val="24"/>
                <w:szCs w:val="24"/>
              </w:rPr>
            </w:pPr>
            <w:r w:rsidRPr="00AC35E8">
              <w:rPr>
                <w:rFonts w:ascii="Times New Roman" w:hAnsi="Times New Roman"/>
                <w:sz w:val="24"/>
                <w:szCs w:val="24"/>
              </w:rPr>
              <w:t xml:space="preserve">Monografijos Nacionalinės literatūros kanono formavimas, socializacija ir kultūrinė galia (XIX a. </w:t>
            </w:r>
            <w:proofErr w:type="spellStart"/>
            <w:r w:rsidRPr="00AC35E8">
              <w:rPr>
                <w:rFonts w:ascii="Times New Roman" w:hAnsi="Times New Roman"/>
                <w:sz w:val="24"/>
                <w:szCs w:val="24"/>
              </w:rPr>
              <w:t>pab</w:t>
            </w:r>
            <w:proofErr w:type="spellEnd"/>
            <w:r w:rsidRPr="00AC35E8">
              <w:rPr>
                <w:rFonts w:ascii="Times New Roman" w:hAnsi="Times New Roman"/>
                <w:sz w:val="24"/>
                <w:szCs w:val="24"/>
              </w:rPr>
              <w:t>. – XX a. I p.) rašymas</w:t>
            </w:r>
            <w:r w:rsidR="007F52A8" w:rsidRPr="00AC35E8">
              <w:rPr>
                <w:rFonts w:ascii="Times New Roman" w:hAnsi="Times New Roman"/>
                <w:sz w:val="24"/>
                <w:szCs w:val="24"/>
              </w:rPr>
              <w:t xml:space="preserve"> (V. </w:t>
            </w:r>
            <w:proofErr w:type="spellStart"/>
            <w:r w:rsidR="007F52A8" w:rsidRPr="00AC35E8">
              <w:rPr>
                <w:rFonts w:ascii="Times New Roman" w:hAnsi="Times New Roman"/>
                <w:sz w:val="24"/>
                <w:szCs w:val="24"/>
              </w:rPr>
              <w:t>Šeina</w:t>
            </w:r>
            <w:proofErr w:type="spellEnd"/>
            <w:r w:rsidR="007F52A8" w:rsidRPr="00AC35E8">
              <w:rPr>
                <w:rFonts w:ascii="Times New Roman" w:hAnsi="Times New Roman"/>
                <w:sz w:val="24"/>
                <w:szCs w:val="24"/>
              </w:rPr>
              <w:t>-Vasiliauskienė)</w:t>
            </w:r>
            <w:r w:rsidRPr="00AC35E8">
              <w:rPr>
                <w:rFonts w:ascii="Times New Roman" w:hAnsi="Times New Roman"/>
                <w:sz w:val="24"/>
                <w:szCs w:val="24"/>
              </w:rPr>
              <w:t>; per 2019 m</w:t>
            </w:r>
            <w:r w:rsidR="007A0FCC">
              <w:rPr>
                <w:rFonts w:ascii="Times New Roman" w:hAnsi="Times New Roman"/>
                <w:sz w:val="24"/>
                <w:szCs w:val="24"/>
              </w:rPr>
              <w:t>etus</w:t>
            </w:r>
            <w:r w:rsidRPr="00AC35E8">
              <w:rPr>
                <w:rFonts w:ascii="Times New Roman" w:hAnsi="Times New Roman"/>
                <w:sz w:val="24"/>
                <w:szCs w:val="24"/>
              </w:rPr>
              <w:t xml:space="preserve"> planuojama </w:t>
            </w:r>
            <w:r w:rsidR="00A42746" w:rsidRPr="00AC35E8">
              <w:rPr>
                <w:rFonts w:ascii="Times New Roman" w:hAnsi="Times New Roman"/>
                <w:sz w:val="24"/>
                <w:szCs w:val="24"/>
              </w:rPr>
              <w:t>parašyti 4</w:t>
            </w:r>
            <w:r w:rsidRPr="00AC35E8">
              <w:rPr>
                <w:rFonts w:ascii="Times New Roman" w:hAnsi="Times New Roman"/>
                <w:sz w:val="24"/>
                <w:szCs w:val="24"/>
              </w:rPr>
              <w:t xml:space="preserve"> a. l.;</w:t>
            </w:r>
          </w:p>
          <w:p w:rsidR="00C25CEC" w:rsidRPr="00AC35E8" w:rsidRDefault="00AC35E8" w:rsidP="002C3223">
            <w:pPr>
              <w:tabs>
                <w:tab w:val="left" w:pos="9105"/>
                <w:tab w:val="left" w:pos="9498"/>
              </w:tabs>
              <w:spacing w:after="0" w:line="240" w:lineRule="auto"/>
              <w:jc w:val="both"/>
              <w:rPr>
                <w:rFonts w:ascii="Times New Roman" w:hAnsi="Times New Roman"/>
                <w:sz w:val="24"/>
                <w:szCs w:val="24"/>
              </w:rPr>
            </w:pPr>
            <w:r w:rsidRPr="00AC35E8">
              <w:rPr>
                <w:rFonts w:ascii="Times New Roman" w:hAnsi="Times New Roman"/>
                <w:sz w:val="24"/>
                <w:szCs w:val="24"/>
              </w:rPr>
              <w:t xml:space="preserve">    </w:t>
            </w:r>
            <w:r w:rsidR="00C25CEC" w:rsidRPr="00AC35E8">
              <w:rPr>
                <w:rFonts w:ascii="Times New Roman" w:hAnsi="Times New Roman"/>
                <w:sz w:val="24"/>
                <w:szCs w:val="24"/>
              </w:rPr>
              <w:t xml:space="preserve">3.2 </w:t>
            </w:r>
            <w:r w:rsidRPr="00AC35E8">
              <w:rPr>
                <w:rFonts w:ascii="Times New Roman" w:hAnsi="Times New Roman"/>
                <w:sz w:val="24"/>
                <w:szCs w:val="24"/>
              </w:rPr>
              <w:t xml:space="preserve">papunktyje nurodyto </w:t>
            </w:r>
            <w:r w:rsidR="00C25CEC" w:rsidRPr="00AC35E8">
              <w:rPr>
                <w:rFonts w:ascii="Times New Roman" w:hAnsi="Times New Roman"/>
                <w:sz w:val="24"/>
                <w:szCs w:val="24"/>
              </w:rPr>
              <w:t>uždavinio įgyvendinimui bus atlikti šie darbai:</w:t>
            </w:r>
          </w:p>
          <w:p w:rsidR="00C25CEC" w:rsidRPr="00AC35E8" w:rsidRDefault="00C25CEC" w:rsidP="002C3223">
            <w:pPr>
              <w:tabs>
                <w:tab w:val="left" w:pos="9105"/>
                <w:tab w:val="left" w:pos="9498"/>
              </w:tabs>
              <w:spacing w:after="0" w:line="240" w:lineRule="auto"/>
              <w:jc w:val="both"/>
              <w:rPr>
                <w:rFonts w:ascii="Times New Roman" w:hAnsi="Times New Roman"/>
                <w:sz w:val="24"/>
                <w:szCs w:val="24"/>
              </w:rPr>
            </w:pPr>
            <w:r w:rsidRPr="00AC35E8">
              <w:rPr>
                <w:rFonts w:ascii="Times New Roman" w:hAnsi="Times New Roman"/>
                <w:sz w:val="24"/>
                <w:szCs w:val="24"/>
              </w:rPr>
              <w:t xml:space="preserve">Kolektyvinės monografijos Literatūrinės </w:t>
            </w:r>
            <w:proofErr w:type="spellStart"/>
            <w:r w:rsidRPr="00AC35E8">
              <w:rPr>
                <w:rFonts w:ascii="Times New Roman" w:hAnsi="Times New Roman"/>
                <w:sz w:val="24"/>
                <w:szCs w:val="24"/>
              </w:rPr>
              <w:t>kanonizacijos</w:t>
            </w:r>
            <w:proofErr w:type="spellEnd"/>
            <w:r w:rsidRPr="00AC35E8">
              <w:rPr>
                <w:rFonts w:ascii="Times New Roman" w:hAnsi="Times New Roman"/>
                <w:sz w:val="24"/>
                <w:szCs w:val="24"/>
              </w:rPr>
              <w:t xml:space="preserve"> praktikos XIX a. </w:t>
            </w:r>
            <w:proofErr w:type="spellStart"/>
            <w:r w:rsidRPr="00AC35E8">
              <w:rPr>
                <w:rFonts w:ascii="Times New Roman" w:hAnsi="Times New Roman"/>
                <w:sz w:val="24"/>
                <w:szCs w:val="24"/>
              </w:rPr>
              <w:t>pab</w:t>
            </w:r>
            <w:proofErr w:type="spellEnd"/>
            <w:r w:rsidRPr="00AC35E8">
              <w:rPr>
                <w:rFonts w:ascii="Times New Roman" w:hAnsi="Times New Roman"/>
                <w:sz w:val="24"/>
                <w:szCs w:val="24"/>
              </w:rPr>
              <w:t>. – XX a. I pusės Lietuvoje</w:t>
            </w:r>
            <w:r w:rsidR="00A12BF3" w:rsidRPr="00AC35E8">
              <w:rPr>
                <w:rFonts w:ascii="Times New Roman" w:hAnsi="Times New Roman"/>
                <w:sz w:val="24"/>
                <w:szCs w:val="24"/>
              </w:rPr>
              <w:t xml:space="preserve"> rašymas (sudarytoja V. </w:t>
            </w:r>
            <w:proofErr w:type="spellStart"/>
            <w:r w:rsidR="00A12BF3" w:rsidRPr="00AC35E8">
              <w:rPr>
                <w:rFonts w:ascii="Times New Roman" w:hAnsi="Times New Roman"/>
                <w:sz w:val="24"/>
                <w:szCs w:val="24"/>
              </w:rPr>
              <w:t>Šeina</w:t>
            </w:r>
            <w:proofErr w:type="spellEnd"/>
            <w:r w:rsidR="00A12BF3" w:rsidRPr="00AC35E8">
              <w:rPr>
                <w:rFonts w:ascii="Times New Roman" w:hAnsi="Times New Roman"/>
                <w:sz w:val="24"/>
                <w:szCs w:val="24"/>
              </w:rPr>
              <w:t>-Vasiliauskienė)</w:t>
            </w:r>
            <w:r w:rsidRPr="00AC35E8">
              <w:rPr>
                <w:rFonts w:ascii="Times New Roman" w:hAnsi="Times New Roman"/>
                <w:sz w:val="24"/>
                <w:szCs w:val="24"/>
              </w:rPr>
              <w:t>;</w:t>
            </w:r>
          </w:p>
          <w:p w:rsidR="00CC6F1F" w:rsidRPr="00AC35E8" w:rsidRDefault="00CC6F1F" w:rsidP="002C3223">
            <w:pPr>
              <w:tabs>
                <w:tab w:val="left" w:pos="9105"/>
                <w:tab w:val="left" w:pos="9498"/>
              </w:tabs>
              <w:spacing w:after="0" w:line="240" w:lineRule="auto"/>
              <w:jc w:val="both"/>
              <w:rPr>
                <w:rFonts w:ascii="Times New Roman" w:hAnsi="Times New Roman"/>
                <w:sz w:val="24"/>
                <w:szCs w:val="24"/>
              </w:rPr>
            </w:pPr>
            <w:r w:rsidRPr="00AC35E8">
              <w:rPr>
                <w:rFonts w:ascii="Times New Roman" w:hAnsi="Times New Roman"/>
                <w:sz w:val="24"/>
                <w:szCs w:val="24"/>
              </w:rPr>
              <w:t xml:space="preserve">Straipsnių rinkinio </w:t>
            </w:r>
            <w:proofErr w:type="spellStart"/>
            <w:r w:rsidRPr="00AC35E8">
              <w:rPr>
                <w:rFonts w:ascii="Times New Roman" w:hAnsi="Times New Roman"/>
                <w:sz w:val="24"/>
                <w:szCs w:val="24"/>
              </w:rPr>
              <w:t>National</w:t>
            </w:r>
            <w:proofErr w:type="spellEnd"/>
            <w:r w:rsidRPr="00AC35E8">
              <w:rPr>
                <w:rFonts w:ascii="Times New Roman" w:hAnsi="Times New Roman"/>
                <w:sz w:val="24"/>
                <w:szCs w:val="24"/>
              </w:rPr>
              <w:t xml:space="preserve"> </w:t>
            </w:r>
            <w:proofErr w:type="spellStart"/>
            <w:r w:rsidRPr="00AC35E8">
              <w:rPr>
                <w:rFonts w:ascii="Times New Roman" w:hAnsi="Times New Roman"/>
                <w:sz w:val="24"/>
                <w:szCs w:val="24"/>
              </w:rPr>
              <w:t>Literary</w:t>
            </w:r>
            <w:proofErr w:type="spellEnd"/>
            <w:r w:rsidRPr="00AC35E8">
              <w:rPr>
                <w:rFonts w:ascii="Times New Roman" w:hAnsi="Times New Roman"/>
                <w:sz w:val="24"/>
                <w:szCs w:val="24"/>
              </w:rPr>
              <w:t xml:space="preserve"> Canon </w:t>
            </w:r>
            <w:proofErr w:type="spellStart"/>
            <w:r w:rsidRPr="00AC35E8">
              <w:rPr>
                <w:rFonts w:ascii="Times New Roman" w:hAnsi="Times New Roman"/>
                <w:sz w:val="24"/>
                <w:szCs w:val="24"/>
              </w:rPr>
              <w:t>Revisited</w:t>
            </w:r>
            <w:proofErr w:type="spellEnd"/>
            <w:r w:rsidRPr="00AC35E8">
              <w:rPr>
                <w:rFonts w:ascii="Times New Roman" w:hAnsi="Times New Roman"/>
                <w:sz w:val="24"/>
                <w:szCs w:val="24"/>
              </w:rPr>
              <w:t xml:space="preserve"> straipsnių recenzavimas, taisymas (sudarytojai: B. </w:t>
            </w:r>
            <w:proofErr w:type="spellStart"/>
            <w:r w:rsidRPr="00AC35E8">
              <w:rPr>
                <w:rFonts w:ascii="Times New Roman" w:hAnsi="Times New Roman"/>
                <w:sz w:val="24"/>
                <w:szCs w:val="24"/>
              </w:rPr>
              <w:t>Speičytė</w:t>
            </w:r>
            <w:proofErr w:type="spellEnd"/>
            <w:r w:rsidRPr="00AC35E8">
              <w:rPr>
                <w:rFonts w:ascii="Times New Roman" w:hAnsi="Times New Roman"/>
                <w:sz w:val="24"/>
                <w:szCs w:val="24"/>
              </w:rPr>
              <w:t>, A. Kučinskienė).</w:t>
            </w:r>
          </w:p>
          <w:p w:rsidR="00C25CEC" w:rsidRPr="00AC35E8" w:rsidRDefault="007A0FCC"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C25CEC" w:rsidRPr="00AC35E8">
              <w:rPr>
                <w:rFonts w:ascii="Times New Roman" w:hAnsi="Times New Roman"/>
                <w:sz w:val="24"/>
                <w:szCs w:val="24"/>
              </w:rPr>
              <w:t xml:space="preserve">3.3 </w:t>
            </w:r>
            <w:r>
              <w:rPr>
                <w:rFonts w:ascii="Times New Roman" w:hAnsi="Times New Roman"/>
                <w:sz w:val="24"/>
                <w:szCs w:val="24"/>
              </w:rPr>
              <w:t xml:space="preserve">papunktyje nurodyto </w:t>
            </w:r>
            <w:r w:rsidR="00C25CEC" w:rsidRPr="00AC35E8">
              <w:rPr>
                <w:rFonts w:ascii="Times New Roman" w:hAnsi="Times New Roman"/>
                <w:sz w:val="24"/>
                <w:szCs w:val="24"/>
              </w:rPr>
              <w:t>uždavinio įgyvendinimui bus atlikti šie darbai:</w:t>
            </w:r>
          </w:p>
          <w:p w:rsidR="00C25CEC" w:rsidRPr="007A0FCC" w:rsidRDefault="00C25CEC" w:rsidP="002C3223">
            <w:pPr>
              <w:tabs>
                <w:tab w:val="left" w:pos="9105"/>
                <w:tab w:val="left" w:pos="9498"/>
              </w:tabs>
              <w:spacing w:after="0" w:line="240" w:lineRule="auto"/>
              <w:jc w:val="both"/>
              <w:rPr>
                <w:rFonts w:ascii="Times New Roman" w:hAnsi="Times New Roman"/>
                <w:sz w:val="24"/>
                <w:szCs w:val="24"/>
              </w:rPr>
            </w:pPr>
            <w:r w:rsidRPr="00AC35E8">
              <w:rPr>
                <w:rFonts w:ascii="Times New Roman" w:hAnsi="Times New Roman"/>
                <w:sz w:val="24"/>
                <w:szCs w:val="24"/>
              </w:rPr>
              <w:t xml:space="preserve">Maironio Raštų (t. 1: </w:t>
            </w:r>
            <w:r w:rsidRPr="007A0FCC">
              <w:rPr>
                <w:rFonts w:ascii="Times New Roman" w:hAnsi="Times New Roman"/>
                <w:sz w:val="24"/>
                <w:szCs w:val="24"/>
              </w:rPr>
              <w:t>Eilėraščiai) rengimas</w:t>
            </w:r>
            <w:r w:rsidR="007F52A8" w:rsidRPr="007A0FCC">
              <w:rPr>
                <w:rFonts w:ascii="Times New Roman" w:hAnsi="Times New Roman"/>
                <w:sz w:val="24"/>
                <w:szCs w:val="24"/>
              </w:rPr>
              <w:t xml:space="preserve"> (M. Žvirgždas, G. </w:t>
            </w:r>
            <w:proofErr w:type="spellStart"/>
            <w:r w:rsidR="007F52A8" w:rsidRPr="007A0FCC">
              <w:rPr>
                <w:rFonts w:ascii="Times New Roman" w:hAnsi="Times New Roman"/>
                <w:sz w:val="24"/>
                <w:szCs w:val="24"/>
              </w:rPr>
              <w:t>Olsevičiūtė</w:t>
            </w:r>
            <w:proofErr w:type="spellEnd"/>
            <w:r w:rsidR="007F52A8" w:rsidRPr="007A0FCC">
              <w:rPr>
                <w:rFonts w:ascii="Times New Roman" w:hAnsi="Times New Roman"/>
                <w:sz w:val="24"/>
                <w:szCs w:val="24"/>
              </w:rPr>
              <w:t>)</w:t>
            </w:r>
            <w:r w:rsidRPr="007A0FCC">
              <w:rPr>
                <w:rFonts w:ascii="Times New Roman" w:hAnsi="Times New Roman"/>
                <w:sz w:val="24"/>
                <w:szCs w:val="24"/>
              </w:rPr>
              <w:t>;</w:t>
            </w:r>
          </w:p>
          <w:p w:rsidR="00C25CEC" w:rsidRPr="007A0FCC" w:rsidRDefault="00C25CEC"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Balio Sruogos Raštų (t. 13: Publicistika) rengimas (L. </w:t>
            </w:r>
            <w:proofErr w:type="spellStart"/>
            <w:r w:rsidRPr="007A0FCC">
              <w:rPr>
                <w:rFonts w:ascii="Times New Roman" w:hAnsi="Times New Roman"/>
                <w:sz w:val="24"/>
                <w:szCs w:val="24"/>
              </w:rPr>
              <w:t>Arnatkevičiūtė</w:t>
            </w:r>
            <w:proofErr w:type="spellEnd"/>
            <w:r w:rsidRPr="007A0FCC">
              <w:rPr>
                <w:rFonts w:ascii="Times New Roman" w:hAnsi="Times New Roman"/>
                <w:sz w:val="24"/>
                <w:szCs w:val="24"/>
              </w:rPr>
              <w:t xml:space="preserve">); planuojama leidinio apimtis </w:t>
            </w:r>
            <w:r w:rsidR="007F52A8" w:rsidRPr="007A0FCC">
              <w:rPr>
                <w:rFonts w:ascii="Times New Roman" w:hAnsi="Times New Roman"/>
                <w:sz w:val="24"/>
                <w:szCs w:val="24"/>
              </w:rPr>
              <w:t>20</w:t>
            </w:r>
            <w:r w:rsidRPr="007A0FCC">
              <w:rPr>
                <w:rFonts w:ascii="Times New Roman" w:hAnsi="Times New Roman"/>
                <w:sz w:val="24"/>
                <w:szCs w:val="24"/>
              </w:rPr>
              <w:t xml:space="preserve"> a. l.</w:t>
            </w:r>
          </w:p>
          <w:p w:rsidR="00C25CEC" w:rsidRPr="007A0FCC" w:rsidRDefault="00C25CEC"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Balio Sruogos Raštų (t. 17: Laiškai) rengimas (N. Markevičienė, K. </w:t>
            </w:r>
            <w:proofErr w:type="spellStart"/>
            <w:r w:rsidRPr="007A0FCC">
              <w:rPr>
                <w:rFonts w:ascii="Times New Roman" w:hAnsi="Times New Roman"/>
                <w:sz w:val="24"/>
                <w:szCs w:val="24"/>
              </w:rPr>
              <w:t>Sakalavičiūtė</w:t>
            </w:r>
            <w:proofErr w:type="spellEnd"/>
            <w:r w:rsidRPr="007A0FCC">
              <w:rPr>
                <w:rFonts w:ascii="Times New Roman" w:hAnsi="Times New Roman"/>
                <w:sz w:val="24"/>
                <w:szCs w:val="24"/>
              </w:rPr>
              <w:t xml:space="preserve">); planuojama leidinio apimtis </w:t>
            </w:r>
            <w:r w:rsidR="007F52A8" w:rsidRPr="007A0FCC">
              <w:rPr>
                <w:rFonts w:ascii="Times New Roman" w:hAnsi="Times New Roman"/>
                <w:sz w:val="24"/>
                <w:szCs w:val="24"/>
              </w:rPr>
              <w:t>20</w:t>
            </w:r>
            <w:r w:rsidRPr="007A0FCC">
              <w:rPr>
                <w:rFonts w:ascii="Times New Roman" w:hAnsi="Times New Roman"/>
                <w:sz w:val="24"/>
                <w:szCs w:val="24"/>
              </w:rPr>
              <w:t xml:space="preserve"> a. l.</w:t>
            </w:r>
          </w:p>
          <w:p w:rsidR="00C25CEC" w:rsidRPr="007A0FCC" w:rsidRDefault="00C25CEC"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Vaižganto Raštų (t. 26: Laiškai) rengimas (I. </w:t>
            </w:r>
            <w:proofErr w:type="spellStart"/>
            <w:r w:rsidRPr="007A0FCC">
              <w:rPr>
                <w:rFonts w:ascii="Times New Roman" w:hAnsi="Times New Roman"/>
                <w:sz w:val="24"/>
                <w:szCs w:val="24"/>
              </w:rPr>
              <w:t>Čiužauskaitė</w:t>
            </w:r>
            <w:proofErr w:type="spellEnd"/>
            <w:r w:rsidRPr="007A0FCC">
              <w:rPr>
                <w:rFonts w:ascii="Times New Roman" w:hAnsi="Times New Roman"/>
                <w:sz w:val="24"/>
                <w:szCs w:val="24"/>
              </w:rPr>
              <w:t xml:space="preserve">, K. </w:t>
            </w:r>
            <w:proofErr w:type="spellStart"/>
            <w:r w:rsidRPr="007A0FCC">
              <w:rPr>
                <w:rFonts w:ascii="Times New Roman" w:hAnsi="Times New Roman"/>
                <w:sz w:val="24"/>
                <w:szCs w:val="24"/>
              </w:rPr>
              <w:t>Sakalavičiūtė</w:t>
            </w:r>
            <w:proofErr w:type="spellEnd"/>
            <w:r w:rsidRPr="007A0FCC">
              <w:rPr>
                <w:rFonts w:ascii="Times New Roman" w:hAnsi="Times New Roman"/>
                <w:sz w:val="24"/>
                <w:szCs w:val="24"/>
              </w:rPr>
              <w:t xml:space="preserve">); planuojama leidinio apimtis </w:t>
            </w:r>
            <w:r w:rsidR="007F52A8" w:rsidRPr="007A0FCC">
              <w:rPr>
                <w:rFonts w:ascii="Times New Roman" w:hAnsi="Times New Roman"/>
                <w:sz w:val="24"/>
                <w:szCs w:val="24"/>
              </w:rPr>
              <w:t>20</w:t>
            </w:r>
            <w:r w:rsidRPr="007A0FCC">
              <w:rPr>
                <w:rFonts w:ascii="Times New Roman" w:hAnsi="Times New Roman"/>
                <w:sz w:val="24"/>
                <w:szCs w:val="24"/>
              </w:rPr>
              <w:t xml:space="preserve"> a. l.</w:t>
            </w:r>
          </w:p>
          <w:p w:rsidR="00C25CEC" w:rsidRPr="007A0FCC" w:rsidRDefault="00C25CEC"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Putino Raštų (t. 13: Laiškai) rengimas</w:t>
            </w:r>
            <w:r w:rsidR="00F66B25" w:rsidRPr="007A0FCC">
              <w:rPr>
                <w:rFonts w:ascii="Times New Roman" w:hAnsi="Times New Roman"/>
                <w:sz w:val="24"/>
                <w:szCs w:val="24"/>
              </w:rPr>
              <w:t xml:space="preserve"> (D. </w:t>
            </w:r>
            <w:proofErr w:type="spellStart"/>
            <w:r w:rsidR="00F66B25" w:rsidRPr="007A0FCC">
              <w:rPr>
                <w:rFonts w:ascii="Times New Roman" w:hAnsi="Times New Roman"/>
                <w:sz w:val="24"/>
                <w:szCs w:val="24"/>
              </w:rPr>
              <w:t>Krištopaitienė</w:t>
            </w:r>
            <w:proofErr w:type="spellEnd"/>
            <w:r w:rsidR="00F66B25" w:rsidRPr="007A0FCC">
              <w:rPr>
                <w:rFonts w:ascii="Times New Roman" w:hAnsi="Times New Roman"/>
                <w:sz w:val="24"/>
                <w:szCs w:val="24"/>
              </w:rPr>
              <w:t xml:space="preserve">, K. </w:t>
            </w:r>
            <w:proofErr w:type="spellStart"/>
            <w:r w:rsidR="00F66B25" w:rsidRPr="007A0FCC">
              <w:rPr>
                <w:rFonts w:ascii="Times New Roman" w:hAnsi="Times New Roman"/>
                <w:sz w:val="24"/>
                <w:szCs w:val="24"/>
              </w:rPr>
              <w:t>Sakalavičiūtė</w:t>
            </w:r>
            <w:proofErr w:type="spellEnd"/>
            <w:r w:rsidR="00F66B25" w:rsidRPr="007A0FCC">
              <w:rPr>
                <w:rFonts w:ascii="Times New Roman" w:hAnsi="Times New Roman"/>
                <w:sz w:val="24"/>
                <w:szCs w:val="24"/>
              </w:rPr>
              <w:t>)</w:t>
            </w:r>
            <w:r w:rsidRPr="007A0FCC">
              <w:rPr>
                <w:rFonts w:ascii="Times New Roman" w:hAnsi="Times New Roman"/>
                <w:sz w:val="24"/>
                <w:szCs w:val="24"/>
              </w:rPr>
              <w:t>.</w:t>
            </w:r>
          </w:p>
          <w:p w:rsidR="00C25CEC" w:rsidRPr="007A0FCC" w:rsidRDefault="007A0FCC"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    </w:t>
            </w:r>
            <w:r w:rsidR="00C25CEC" w:rsidRPr="007A0FCC">
              <w:rPr>
                <w:rFonts w:ascii="Times New Roman" w:hAnsi="Times New Roman"/>
                <w:sz w:val="24"/>
                <w:szCs w:val="24"/>
              </w:rPr>
              <w:t xml:space="preserve">3.4 </w:t>
            </w:r>
            <w:r w:rsidRPr="007A0FCC">
              <w:rPr>
                <w:rFonts w:ascii="Times New Roman" w:hAnsi="Times New Roman"/>
                <w:sz w:val="24"/>
                <w:szCs w:val="24"/>
              </w:rPr>
              <w:t xml:space="preserve">papunktyje nurodyto </w:t>
            </w:r>
            <w:r w:rsidR="00C25CEC" w:rsidRPr="007A0FCC">
              <w:rPr>
                <w:rFonts w:ascii="Times New Roman" w:hAnsi="Times New Roman"/>
                <w:sz w:val="24"/>
                <w:szCs w:val="24"/>
              </w:rPr>
              <w:t>uždavinio įgyvendinimui bus atlikti šie darbai:</w:t>
            </w:r>
          </w:p>
          <w:p w:rsidR="00775B2B" w:rsidRPr="007A0FCC" w:rsidRDefault="00775B2B"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Įvyks </w:t>
            </w:r>
            <w:r w:rsidR="000C1E77" w:rsidRPr="007A0FCC">
              <w:rPr>
                <w:rFonts w:ascii="Times New Roman" w:hAnsi="Times New Roman"/>
                <w:sz w:val="24"/>
                <w:szCs w:val="24"/>
              </w:rPr>
              <w:t>trys</w:t>
            </w:r>
            <w:r w:rsidRPr="007A0FCC">
              <w:rPr>
                <w:rFonts w:ascii="Times New Roman" w:hAnsi="Times New Roman"/>
                <w:sz w:val="24"/>
                <w:szCs w:val="24"/>
              </w:rPr>
              <w:t xml:space="preserve"> moksliniai seminarai iš ciklo Moderniosios Lietuvos literatūrinis kanonas (pranešimus skaitys ilgalaikės programos vykdytojai</w:t>
            </w:r>
            <w:r w:rsidR="00097EDC" w:rsidRPr="007A0FCC">
              <w:rPr>
                <w:rFonts w:ascii="Times New Roman" w:hAnsi="Times New Roman"/>
                <w:sz w:val="24"/>
                <w:szCs w:val="24"/>
              </w:rPr>
              <w:t xml:space="preserve"> ir kviestiniai lektoriai</w:t>
            </w:r>
            <w:r w:rsidR="00F66B25" w:rsidRPr="007A0FCC">
              <w:rPr>
                <w:rFonts w:ascii="Times New Roman" w:hAnsi="Times New Roman"/>
                <w:sz w:val="24"/>
                <w:szCs w:val="24"/>
              </w:rPr>
              <w:t xml:space="preserve">; už seminarų organizavimą atsakinga V. </w:t>
            </w:r>
            <w:proofErr w:type="spellStart"/>
            <w:r w:rsidR="00F66B25" w:rsidRPr="007A0FCC">
              <w:rPr>
                <w:rFonts w:ascii="Times New Roman" w:hAnsi="Times New Roman"/>
                <w:sz w:val="24"/>
                <w:szCs w:val="24"/>
              </w:rPr>
              <w:t>Šeina</w:t>
            </w:r>
            <w:proofErr w:type="spellEnd"/>
            <w:r w:rsidR="00F66B25" w:rsidRPr="007A0FCC">
              <w:rPr>
                <w:rFonts w:ascii="Times New Roman" w:hAnsi="Times New Roman"/>
                <w:sz w:val="24"/>
                <w:szCs w:val="24"/>
              </w:rPr>
              <w:t xml:space="preserve">-Vasiliauskienė, B. </w:t>
            </w:r>
            <w:proofErr w:type="spellStart"/>
            <w:r w:rsidR="00F66B25" w:rsidRPr="007A0FCC">
              <w:rPr>
                <w:rFonts w:ascii="Times New Roman" w:hAnsi="Times New Roman"/>
                <w:sz w:val="24"/>
                <w:szCs w:val="24"/>
              </w:rPr>
              <w:t>Avižinienė</w:t>
            </w:r>
            <w:proofErr w:type="spellEnd"/>
            <w:r w:rsidRPr="007A0FCC">
              <w:rPr>
                <w:rFonts w:ascii="Times New Roman" w:hAnsi="Times New Roman"/>
                <w:sz w:val="24"/>
                <w:szCs w:val="24"/>
              </w:rPr>
              <w:t>)</w:t>
            </w:r>
            <w:r w:rsidR="000C624B" w:rsidRPr="007A0FCC">
              <w:rPr>
                <w:rFonts w:ascii="Times New Roman" w:hAnsi="Times New Roman"/>
                <w:sz w:val="24"/>
                <w:szCs w:val="24"/>
              </w:rPr>
              <w:t>.</w:t>
            </w:r>
          </w:p>
          <w:p w:rsidR="00F24061" w:rsidRPr="007A0FCC" w:rsidRDefault="008004E2"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2019 metais</w:t>
            </w:r>
            <w:r w:rsidR="00F24061" w:rsidRPr="007A0FCC">
              <w:rPr>
                <w:rFonts w:ascii="Times New Roman" w:hAnsi="Times New Roman"/>
                <w:sz w:val="24"/>
                <w:szCs w:val="24"/>
              </w:rPr>
              <w:t xml:space="preserve"> minint jubiliejinius Juozo Tumo-Vaižganto metus, bus suorganizuota nacionalinė konferencija, skirta naujausiems Vaižganto biografijos, literatūrinio, publicistinio, epistolinio ir kt. paveldo bei visuomeninės veiklos tyrimams. Viena iš konferencijos sekcijų bus skirta Vaižganto kaip įtakingo literatūros kanono formuotojo (kritiko, dėstytojo, litera</w:t>
            </w:r>
            <w:r w:rsidR="00605D61" w:rsidRPr="007A0FCC">
              <w:rPr>
                <w:rFonts w:ascii="Times New Roman" w:hAnsi="Times New Roman"/>
                <w:sz w:val="24"/>
                <w:szCs w:val="24"/>
              </w:rPr>
              <w:t>tūros istoriko) veiklai aptarti (už konferencijos organizavimą atsakinga Aistė Kučinskienė).</w:t>
            </w:r>
          </w:p>
          <w:p w:rsidR="00CC6F1F" w:rsidRPr="007A0FCC" w:rsidRDefault="00CC6F1F"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Konferencijos pranešimų pagrindu parengti straipsniai bus publikuojami recenzuojamame mokslo žurnale </w:t>
            </w:r>
            <w:proofErr w:type="spellStart"/>
            <w:r w:rsidRPr="007A0FCC">
              <w:rPr>
                <w:rFonts w:ascii="Times New Roman" w:hAnsi="Times New Roman"/>
                <w:sz w:val="24"/>
                <w:szCs w:val="24"/>
              </w:rPr>
              <w:t>Colloquia</w:t>
            </w:r>
            <w:proofErr w:type="spellEnd"/>
            <w:r w:rsidRPr="007A0FCC">
              <w:rPr>
                <w:rFonts w:ascii="Times New Roman" w:hAnsi="Times New Roman"/>
                <w:sz w:val="24"/>
                <w:szCs w:val="24"/>
              </w:rPr>
              <w:t>.</w:t>
            </w:r>
          </w:p>
          <w:p w:rsidR="003E7DB7" w:rsidRPr="007A0FCC" w:rsidRDefault="008004E2"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6319C8" w:rsidRPr="007A0FCC">
              <w:rPr>
                <w:rFonts w:ascii="Times New Roman" w:hAnsi="Times New Roman"/>
                <w:sz w:val="24"/>
                <w:szCs w:val="24"/>
              </w:rPr>
              <w:t>2020</w:t>
            </w:r>
            <w:r>
              <w:rPr>
                <w:rFonts w:ascii="Times New Roman" w:hAnsi="Times New Roman"/>
                <w:sz w:val="24"/>
                <w:szCs w:val="24"/>
              </w:rPr>
              <w:t xml:space="preserve"> metai</w:t>
            </w:r>
          </w:p>
          <w:p w:rsidR="00A42746" w:rsidRPr="007A0FCC" w:rsidRDefault="008004E2"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A42746" w:rsidRPr="007A0FCC">
              <w:rPr>
                <w:rFonts w:ascii="Times New Roman" w:hAnsi="Times New Roman"/>
                <w:sz w:val="24"/>
                <w:szCs w:val="24"/>
              </w:rPr>
              <w:t>3.1</w:t>
            </w:r>
            <w:r>
              <w:rPr>
                <w:rFonts w:ascii="Times New Roman" w:hAnsi="Times New Roman"/>
                <w:sz w:val="24"/>
                <w:szCs w:val="24"/>
              </w:rPr>
              <w:t xml:space="preserve"> papunktyje nurodyto</w:t>
            </w:r>
            <w:r w:rsidR="00A42746" w:rsidRPr="007A0FCC">
              <w:rPr>
                <w:rFonts w:ascii="Times New Roman" w:hAnsi="Times New Roman"/>
                <w:sz w:val="24"/>
                <w:szCs w:val="24"/>
              </w:rPr>
              <w:t xml:space="preserve"> uždavinio įgyvendinimui bus atlikti šie darbai:</w:t>
            </w:r>
          </w:p>
          <w:p w:rsidR="00A42746" w:rsidRPr="007A0FCC" w:rsidRDefault="00A42746"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Monografijos Nacionalinės literatūros kanono formavimas, socializacija ir kultūrinė galia (XIX a. </w:t>
            </w:r>
            <w:proofErr w:type="spellStart"/>
            <w:r w:rsidRPr="007A0FCC">
              <w:rPr>
                <w:rFonts w:ascii="Times New Roman" w:hAnsi="Times New Roman"/>
                <w:sz w:val="24"/>
                <w:szCs w:val="24"/>
              </w:rPr>
              <w:t>pab</w:t>
            </w:r>
            <w:proofErr w:type="spellEnd"/>
            <w:r w:rsidRPr="007A0FCC">
              <w:rPr>
                <w:rFonts w:ascii="Times New Roman" w:hAnsi="Times New Roman"/>
                <w:sz w:val="24"/>
                <w:szCs w:val="24"/>
              </w:rPr>
              <w:t>. – XX a. I p.) pirmo varianto svarstymas, koregavimas</w:t>
            </w:r>
            <w:r w:rsidR="007F52A8" w:rsidRPr="007A0FCC">
              <w:rPr>
                <w:rFonts w:ascii="Times New Roman" w:hAnsi="Times New Roman"/>
                <w:sz w:val="24"/>
                <w:szCs w:val="24"/>
              </w:rPr>
              <w:t xml:space="preserve"> (V. </w:t>
            </w:r>
            <w:proofErr w:type="spellStart"/>
            <w:r w:rsidR="007F52A8" w:rsidRPr="007A0FCC">
              <w:rPr>
                <w:rFonts w:ascii="Times New Roman" w:hAnsi="Times New Roman"/>
                <w:sz w:val="24"/>
                <w:szCs w:val="24"/>
              </w:rPr>
              <w:t>Šeina</w:t>
            </w:r>
            <w:proofErr w:type="spellEnd"/>
            <w:r w:rsidR="007F52A8" w:rsidRPr="007A0FCC">
              <w:rPr>
                <w:rFonts w:ascii="Times New Roman" w:hAnsi="Times New Roman"/>
                <w:sz w:val="24"/>
                <w:szCs w:val="24"/>
              </w:rPr>
              <w:t>-Vasiliauskienė)</w:t>
            </w:r>
            <w:r w:rsidRPr="007A0FCC">
              <w:rPr>
                <w:rFonts w:ascii="Times New Roman" w:hAnsi="Times New Roman"/>
                <w:sz w:val="24"/>
                <w:szCs w:val="24"/>
              </w:rPr>
              <w:t>;</w:t>
            </w:r>
          </w:p>
          <w:p w:rsidR="00A42746" w:rsidRPr="007A0FCC" w:rsidRDefault="008004E2"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A42746" w:rsidRPr="007A0FCC">
              <w:rPr>
                <w:rFonts w:ascii="Times New Roman" w:hAnsi="Times New Roman"/>
                <w:sz w:val="24"/>
                <w:szCs w:val="24"/>
              </w:rPr>
              <w:t xml:space="preserve">3.2 </w:t>
            </w:r>
            <w:r>
              <w:rPr>
                <w:rFonts w:ascii="Times New Roman" w:hAnsi="Times New Roman"/>
                <w:sz w:val="24"/>
                <w:szCs w:val="24"/>
              </w:rPr>
              <w:t xml:space="preserve">papunktyje nurodyto </w:t>
            </w:r>
            <w:r w:rsidR="00A42746" w:rsidRPr="007A0FCC">
              <w:rPr>
                <w:rFonts w:ascii="Times New Roman" w:hAnsi="Times New Roman"/>
                <w:sz w:val="24"/>
                <w:szCs w:val="24"/>
              </w:rPr>
              <w:t>uždavinio įgyvendinimui bus atlikti šie darbai:</w:t>
            </w:r>
          </w:p>
          <w:p w:rsidR="00A42746" w:rsidRPr="007A0FCC" w:rsidRDefault="00A42746"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Kolektyvinės monografijos Literatūrinės </w:t>
            </w:r>
            <w:proofErr w:type="spellStart"/>
            <w:r w:rsidRPr="007A0FCC">
              <w:rPr>
                <w:rFonts w:ascii="Times New Roman" w:hAnsi="Times New Roman"/>
                <w:sz w:val="24"/>
                <w:szCs w:val="24"/>
              </w:rPr>
              <w:t>kanonizacijos</w:t>
            </w:r>
            <w:proofErr w:type="spellEnd"/>
            <w:r w:rsidRPr="007A0FCC">
              <w:rPr>
                <w:rFonts w:ascii="Times New Roman" w:hAnsi="Times New Roman"/>
                <w:sz w:val="24"/>
                <w:szCs w:val="24"/>
              </w:rPr>
              <w:t xml:space="preserve"> praktikos XIX a. </w:t>
            </w:r>
            <w:proofErr w:type="spellStart"/>
            <w:r w:rsidRPr="007A0FCC">
              <w:rPr>
                <w:rFonts w:ascii="Times New Roman" w:hAnsi="Times New Roman"/>
                <w:sz w:val="24"/>
                <w:szCs w:val="24"/>
              </w:rPr>
              <w:t>pab</w:t>
            </w:r>
            <w:proofErr w:type="spellEnd"/>
            <w:r w:rsidRPr="007A0FCC">
              <w:rPr>
                <w:rFonts w:ascii="Times New Roman" w:hAnsi="Times New Roman"/>
                <w:sz w:val="24"/>
                <w:szCs w:val="24"/>
              </w:rPr>
              <w:t>. – XX a. I pusės Lietuvoje pirminio varianto svarstymas, teksto koregavimas</w:t>
            </w:r>
            <w:r w:rsidR="00B45CDF" w:rsidRPr="007A0FCC">
              <w:rPr>
                <w:rFonts w:ascii="Times New Roman" w:hAnsi="Times New Roman"/>
                <w:sz w:val="24"/>
                <w:szCs w:val="24"/>
              </w:rPr>
              <w:t xml:space="preserve"> (sudarytoja V. </w:t>
            </w:r>
            <w:proofErr w:type="spellStart"/>
            <w:r w:rsidR="00B45CDF" w:rsidRPr="007A0FCC">
              <w:rPr>
                <w:rFonts w:ascii="Times New Roman" w:hAnsi="Times New Roman"/>
                <w:sz w:val="24"/>
                <w:szCs w:val="24"/>
              </w:rPr>
              <w:t>Šeina</w:t>
            </w:r>
            <w:proofErr w:type="spellEnd"/>
            <w:r w:rsidR="00B45CDF" w:rsidRPr="007A0FCC">
              <w:rPr>
                <w:rFonts w:ascii="Times New Roman" w:hAnsi="Times New Roman"/>
                <w:sz w:val="24"/>
                <w:szCs w:val="24"/>
              </w:rPr>
              <w:t>-Vasiliauskienė)</w:t>
            </w:r>
            <w:r w:rsidRPr="007A0FCC">
              <w:rPr>
                <w:rFonts w:ascii="Times New Roman" w:hAnsi="Times New Roman"/>
                <w:sz w:val="24"/>
                <w:szCs w:val="24"/>
              </w:rPr>
              <w:t>;</w:t>
            </w:r>
          </w:p>
          <w:p w:rsidR="00A323F2" w:rsidRPr="007A0FCC" w:rsidRDefault="00A323F2" w:rsidP="002C3223">
            <w:pPr>
              <w:tabs>
                <w:tab w:val="left" w:pos="9105"/>
                <w:tab w:val="left" w:pos="9498"/>
              </w:tabs>
              <w:spacing w:after="0" w:line="240" w:lineRule="auto"/>
              <w:jc w:val="both"/>
              <w:rPr>
                <w:rFonts w:ascii="Times New Roman" w:hAnsi="Times New Roman"/>
                <w:sz w:val="24"/>
                <w:szCs w:val="24"/>
              </w:rPr>
            </w:pPr>
            <w:r w:rsidRPr="007A0FCC">
              <w:rPr>
                <w:rFonts w:ascii="Times New Roman" w:hAnsi="Times New Roman"/>
                <w:sz w:val="24"/>
                <w:szCs w:val="24"/>
              </w:rPr>
              <w:t xml:space="preserve">Straipsnių rinkinio </w:t>
            </w:r>
            <w:proofErr w:type="spellStart"/>
            <w:r w:rsidRPr="007A0FCC">
              <w:rPr>
                <w:rFonts w:ascii="Times New Roman" w:hAnsi="Times New Roman"/>
                <w:sz w:val="24"/>
                <w:szCs w:val="24"/>
              </w:rPr>
              <w:t>National</w:t>
            </w:r>
            <w:proofErr w:type="spellEnd"/>
            <w:r w:rsidRPr="007A0FCC">
              <w:rPr>
                <w:rFonts w:ascii="Times New Roman" w:hAnsi="Times New Roman"/>
                <w:sz w:val="24"/>
                <w:szCs w:val="24"/>
              </w:rPr>
              <w:t xml:space="preserve"> </w:t>
            </w:r>
            <w:proofErr w:type="spellStart"/>
            <w:r w:rsidRPr="007A0FCC">
              <w:rPr>
                <w:rFonts w:ascii="Times New Roman" w:hAnsi="Times New Roman"/>
                <w:sz w:val="24"/>
                <w:szCs w:val="24"/>
              </w:rPr>
              <w:t>Literary</w:t>
            </w:r>
            <w:proofErr w:type="spellEnd"/>
            <w:r w:rsidRPr="007A0FCC">
              <w:rPr>
                <w:rFonts w:ascii="Times New Roman" w:hAnsi="Times New Roman"/>
                <w:sz w:val="24"/>
                <w:szCs w:val="24"/>
              </w:rPr>
              <w:t xml:space="preserve"> Canon </w:t>
            </w:r>
            <w:proofErr w:type="spellStart"/>
            <w:r w:rsidRPr="007A0FCC">
              <w:rPr>
                <w:rFonts w:ascii="Times New Roman" w:hAnsi="Times New Roman"/>
                <w:sz w:val="24"/>
                <w:szCs w:val="24"/>
              </w:rPr>
              <w:t>Revisited</w:t>
            </w:r>
            <w:proofErr w:type="spellEnd"/>
            <w:r w:rsidRPr="007A0FCC">
              <w:rPr>
                <w:rFonts w:ascii="Times New Roman" w:hAnsi="Times New Roman"/>
                <w:sz w:val="24"/>
                <w:szCs w:val="24"/>
              </w:rPr>
              <w:t xml:space="preserve"> </w:t>
            </w:r>
            <w:r w:rsidR="00C25C61" w:rsidRPr="007A0FCC">
              <w:rPr>
                <w:rFonts w:ascii="Times New Roman" w:hAnsi="Times New Roman"/>
                <w:sz w:val="24"/>
                <w:szCs w:val="24"/>
              </w:rPr>
              <w:t>parengimas leidybai</w:t>
            </w:r>
            <w:r w:rsidRPr="007A0FCC">
              <w:rPr>
                <w:rFonts w:ascii="Times New Roman" w:hAnsi="Times New Roman"/>
                <w:sz w:val="24"/>
                <w:szCs w:val="24"/>
              </w:rPr>
              <w:t xml:space="preserve"> (sudarytojai: B. </w:t>
            </w:r>
            <w:proofErr w:type="spellStart"/>
            <w:r w:rsidRPr="007A0FCC">
              <w:rPr>
                <w:rFonts w:ascii="Times New Roman" w:hAnsi="Times New Roman"/>
                <w:sz w:val="24"/>
                <w:szCs w:val="24"/>
              </w:rPr>
              <w:t>Speičytė</w:t>
            </w:r>
            <w:proofErr w:type="spellEnd"/>
            <w:r w:rsidRPr="007A0FCC">
              <w:rPr>
                <w:rFonts w:ascii="Times New Roman" w:hAnsi="Times New Roman"/>
                <w:sz w:val="24"/>
                <w:szCs w:val="24"/>
              </w:rPr>
              <w:t>, A. Kučinskienė).</w:t>
            </w:r>
          </w:p>
          <w:p w:rsidR="00A42746" w:rsidRPr="00EC008E" w:rsidRDefault="00F6634A"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A42746">
              <w:rPr>
                <w:rFonts w:ascii="Times New Roman" w:hAnsi="Times New Roman"/>
                <w:sz w:val="24"/>
                <w:szCs w:val="24"/>
              </w:rPr>
              <w:t xml:space="preserve">3.3 </w:t>
            </w:r>
            <w:r w:rsidRPr="00EC008E">
              <w:rPr>
                <w:rFonts w:ascii="Times New Roman" w:hAnsi="Times New Roman"/>
                <w:sz w:val="24"/>
                <w:szCs w:val="24"/>
              </w:rPr>
              <w:t xml:space="preserve">papunktyje nurodyto </w:t>
            </w:r>
            <w:r w:rsidR="00A42746" w:rsidRPr="00EC008E">
              <w:rPr>
                <w:rFonts w:ascii="Times New Roman" w:hAnsi="Times New Roman"/>
                <w:sz w:val="24"/>
                <w:szCs w:val="24"/>
              </w:rPr>
              <w:t>uždavinio įgyvendinimui bus atlikti šie darbai:</w:t>
            </w:r>
          </w:p>
          <w:p w:rsidR="00A42746" w:rsidRPr="00BA0FF9" w:rsidRDefault="00A42746" w:rsidP="002C3223">
            <w:pPr>
              <w:tabs>
                <w:tab w:val="left" w:pos="9105"/>
                <w:tab w:val="left" w:pos="9498"/>
              </w:tabs>
              <w:spacing w:after="0" w:line="240" w:lineRule="auto"/>
              <w:jc w:val="both"/>
              <w:rPr>
                <w:rFonts w:ascii="Times New Roman" w:hAnsi="Times New Roman"/>
                <w:sz w:val="24"/>
                <w:szCs w:val="24"/>
              </w:rPr>
            </w:pPr>
            <w:r w:rsidRPr="00EC008E">
              <w:rPr>
                <w:rFonts w:ascii="Times New Roman" w:hAnsi="Times New Roman"/>
                <w:sz w:val="24"/>
                <w:szCs w:val="24"/>
              </w:rPr>
              <w:t>Maironio Raštų (t. 1: Eilėraščiai) rengimas</w:t>
            </w:r>
            <w:r w:rsidR="007F52A8" w:rsidRPr="001E1280">
              <w:rPr>
                <w:rFonts w:ascii="Times New Roman" w:hAnsi="Times New Roman"/>
                <w:sz w:val="24"/>
                <w:szCs w:val="24"/>
              </w:rPr>
              <w:t xml:space="preserve"> </w:t>
            </w:r>
            <w:r w:rsidR="007F52A8" w:rsidRPr="00BA0FF9">
              <w:rPr>
                <w:rFonts w:ascii="Times New Roman" w:hAnsi="Times New Roman"/>
                <w:sz w:val="24"/>
                <w:szCs w:val="24"/>
              </w:rPr>
              <w:t xml:space="preserve">(M. Žvirgždas, G. </w:t>
            </w:r>
            <w:proofErr w:type="spellStart"/>
            <w:r w:rsidR="007F52A8" w:rsidRPr="00BA0FF9">
              <w:rPr>
                <w:rFonts w:ascii="Times New Roman" w:hAnsi="Times New Roman"/>
                <w:sz w:val="24"/>
                <w:szCs w:val="24"/>
              </w:rPr>
              <w:t>Olsevičiūtė</w:t>
            </w:r>
            <w:proofErr w:type="spellEnd"/>
            <w:r w:rsidR="007F52A8" w:rsidRPr="00BA0FF9">
              <w:rPr>
                <w:rFonts w:ascii="Times New Roman" w:hAnsi="Times New Roman"/>
                <w:sz w:val="24"/>
                <w:szCs w:val="24"/>
              </w:rPr>
              <w:t>)</w:t>
            </w:r>
            <w:r w:rsidRPr="001E1280">
              <w:rPr>
                <w:rFonts w:ascii="Times New Roman" w:hAnsi="Times New Roman"/>
                <w:sz w:val="24"/>
                <w:szCs w:val="24"/>
              </w:rPr>
              <w:t>;</w:t>
            </w:r>
          </w:p>
          <w:p w:rsidR="00A42746" w:rsidRPr="00F6634A" w:rsidRDefault="00A42746" w:rsidP="002C3223">
            <w:pPr>
              <w:tabs>
                <w:tab w:val="left" w:pos="9105"/>
                <w:tab w:val="left" w:pos="9498"/>
              </w:tabs>
              <w:spacing w:after="0" w:line="240" w:lineRule="auto"/>
              <w:jc w:val="both"/>
              <w:rPr>
                <w:rFonts w:ascii="Times New Roman" w:hAnsi="Times New Roman"/>
                <w:sz w:val="24"/>
                <w:szCs w:val="24"/>
              </w:rPr>
            </w:pPr>
            <w:r w:rsidRPr="00BA0FF9">
              <w:rPr>
                <w:rFonts w:ascii="Times New Roman" w:hAnsi="Times New Roman"/>
                <w:sz w:val="24"/>
                <w:szCs w:val="24"/>
              </w:rPr>
              <w:t xml:space="preserve">Balio Sruogos </w:t>
            </w:r>
            <w:r w:rsidRPr="00F6634A">
              <w:rPr>
                <w:rFonts w:ascii="Times New Roman" w:hAnsi="Times New Roman"/>
                <w:sz w:val="24"/>
                <w:szCs w:val="24"/>
              </w:rPr>
              <w:t>Raštų (</w:t>
            </w:r>
            <w:r w:rsidRPr="00F6634A">
              <w:rPr>
                <w:rFonts w:ascii="Times New Roman" w:hAnsi="Times New Roman"/>
                <w:sz w:val="24"/>
                <w:szCs w:val="24"/>
                <w:lang w:val="en-US"/>
              </w:rPr>
              <w:t xml:space="preserve">t. 13: </w:t>
            </w:r>
            <w:proofErr w:type="spellStart"/>
            <w:r w:rsidRPr="00F6634A">
              <w:rPr>
                <w:rFonts w:ascii="Times New Roman" w:hAnsi="Times New Roman"/>
                <w:sz w:val="24"/>
                <w:szCs w:val="24"/>
                <w:lang w:val="en-US"/>
              </w:rPr>
              <w:t>Publicistika</w:t>
            </w:r>
            <w:proofErr w:type="spellEnd"/>
            <w:r w:rsidRPr="00F6634A">
              <w:rPr>
                <w:rFonts w:ascii="Times New Roman" w:hAnsi="Times New Roman"/>
                <w:sz w:val="24"/>
                <w:szCs w:val="24"/>
                <w:lang w:val="en-US"/>
              </w:rPr>
              <w:t xml:space="preserve">) </w:t>
            </w:r>
            <w:proofErr w:type="spellStart"/>
            <w:r w:rsidRPr="00F6634A">
              <w:rPr>
                <w:rFonts w:ascii="Times New Roman" w:hAnsi="Times New Roman"/>
                <w:sz w:val="24"/>
                <w:szCs w:val="24"/>
                <w:lang w:val="en-US"/>
              </w:rPr>
              <w:t>rengimas</w:t>
            </w:r>
            <w:proofErr w:type="spellEnd"/>
            <w:r w:rsidRPr="00F6634A">
              <w:rPr>
                <w:rFonts w:ascii="Times New Roman" w:hAnsi="Times New Roman"/>
                <w:sz w:val="24"/>
                <w:szCs w:val="24"/>
                <w:lang w:val="en-US"/>
              </w:rPr>
              <w:t xml:space="preserve">, </w:t>
            </w:r>
            <w:proofErr w:type="spellStart"/>
            <w:r w:rsidRPr="00F6634A">
              <w:rPr>
                <w:rFonts w:ascii="Times New Roman" w:hAnsi="Times New Roman"/>
                <w:sz w:val="24"/>
                <w:szCs w:val="24"/>
                <w:lang w:val="en-US"/>
              </w:rPr>
              <w:t>parengimas</w:t>
            </w:r>
            <w:proofErr w:type="spellEnd"/>
            <w:r w:rsidRPr="00F6634A">
              <w:rPr>
                <w:rFonts w:ascii="Times New Roman" w:hAnsi="Times New Roman"/>
                <w:sz w:val="24"/>
                <w:szCs w:val="24"/>
                <w:lang w:val="en-US"/>
              </w:rPr>
              <w:t xml:space="preserve"> </w:t>
            </w:r>
            <w:proofErr w:type="spellStart"/>
            <w:r w:rsidRPr="00F6634A">
              <w:rPr>
                <w:rFonts w:ascii="Times New Roman" w:hAnsi="Times New Roman"/>
                <w:sz w:val="24"/>
                <w:szCs w:val="24"/>
                <w:lang w:val="en-US"/>
              </w:rPr>
              <w:t>leidybai</w:t>
            </w:r>
            <w:proofErr w:type="spellEnd"/>
            <w:r w:rsidR="00922789" w:rsidRPr="00F6634A">
              <w:rPr>
                <w:rFonts w:ascii="Times New Roman" w:hAnsi="Times New Roman"/>
                <w:sz w:val="24"/>
                <w:szCs w:val="24"/>
                <w:lang w:val="en-US"/>
              </w:rPr>
              <w:t xml:space="preserve"> </w:t>
            </w:r>
            <w:r w:rsidR="00922789" w:rsidRPr="00F6634A">
              <w:rPr>
                <w:rFonts w:ascii="Times New Roman" w:hAnsi="Times New Roman"/>
                <w:sz w:val="24"/>
                <w:szCs w:val="24"/>
              </w:rPr>
              <w:t xml:space="preserve">(L. </w:t>
            </w:r>
            <w:proofErr w:type="spellStart"/>
            <w:r w:rsidR="00922789" w:rsidRPr="00F6634A">
              <w:rPr>
                <w:rFonts w:ascii="Times New Roman" w:hAnsi="Times New Roman"/>
                <w:sz w:val="24"/>
                <w:szCs w:val="24"/>
              </w:rPr>
              <w:t>Arnatkevičiūtė</w:t>
            </w:r>
            <w:proofErr w:type="spellEnd"/>
            <w:r w:rsidR="00922789" w:rsidRPr="00F6634A">
              <w:rPr>
                <w:rFonts w:ascii="Times New Roman" w:hAnsi="Times New Roman"/>
                <w:sz w:val="24"/>
                <w:szCs w:val="24"/>
              </w:rPr>
              <w:t>)</w:t>
            </w:r>
            <w:r w:rsidRPr="00F6634A">
              <w:rPr>
                <w:rFonts w:ascii="Times New Roman" w:hAnsi="Times New Roman"/>
                <w:sz w:val="24"/>
                <w:szCs w:val="24"/>
              </w:rPr>
              <w:t>;</w:t>
            </w:r>
          </w:p>
          <w:p w:rsidR="00A42746" w:rsidRPr="00F6634A" w:rsidRDefault="00A42746" w:rsidP="002C3223">
            <w:pPr>
              <w:tabs>
                <w:tab w:val="left" w:pos="9105"/>
                <w:tab w:val="left" w:pos="9498"/>
              </w:tabs>
              <w:spacing w:after="0" w:line="240" w:lineRule="auto"/>
              <w:jc w:val="both"/>
              <w:rPr>
                <w:rFonts w:ascii="Times New Roman" w:hAnsi="Times New Roman"/>
                <w:sz w:val="24"/>
                <w:szCs w:val="24"/>
              </w:rPr>
            </w:pPr>
            <w:r w:rsidRPr="00F6634A">
              <w:rPr>
                <w:rFonts w:ascii="Times New Roman" w:hAnsi="Times New Roman"/>
                <w:sz w:val="24"/>
                <w:szCs w:val="24"/>
              </w:rPr>
              <w:t>Balio Sruogos Raštų (t. 17: Laiškai) rengimas, parengimas leidybai</w:t>
            </w:r>
            <w:r w:rsidR="00922789" w:rsidRPr="00F6634A">
              <w:rPr>
                <w:rFonts w:ascii="Times New Roman" w:hAnsi="Times New Roman"/>
                <w:sz w:val="24"/>
                <w:szCs w:val="24"/>
              </w:rPr>
              <w:t xml:space="preserve"> (N. Markevičienė, K. </w:t>
            </w:r>
            <w:proofErr w:type="spellStart"/>
            <w:r w:rsidR="00922789" w:rsidRPr="00F6634A">
              <w:rPr>
                <w:rFonts w:ascii="Times New Roman" w:hAnsi="Times New Roman"/>
                <w:sz w:val="24"/>
                <w:szCs w:val="24"/>
              </w:rPr>
              <w:t>Sakalavičiūtė</w:t>
            </w:r>
            <w:proofErr w:type="spellEnd"/>
            <w:r w:rsidR="00922789" w:rsidRPr="00F6634A">
              <w:rPr>
                <w:rFonts w:ascii="Times New Roman" w:hAnsi="Times New Roman"/>
                <w:sz w:val="24"/>
                <w:szCs w:val="24"/>
              </w:rPr>
              <w:t>)</w:t>
            </w:r>
            <w:r w:rsidRPr="00F6634A">
              <w:rPr>
                <w:rFonts w:ascii="Times New Roman" w:hAnsi="Times New Roman"/>
                <w:sz w:val="24"/>
                <w:szCs w:val="24"/>
              </w:rPr>
              <w:t>;</w:t>
            </w:r>
          </w:p>
          <w:p w:rsidR="00A42746" w:rsidRPr="00F6634A" w:rsidRDefault="00A42746" w:rsidP="002C3223">
            <w:pPr>
              <w:tabs>
                <w:tab w:val="left" w:pos="9105"/>
                <w:tab w:val="left" w:pos="9498"/>
              </w:tabs>
              <w:spacing w:after="0" w:line="240" w:lineRule="auto"/>
              <w:jc w:val="both"/>
              <w:rPr>
                <w:rFonts w:ascii="Times New Roman" w:hAnsi="Times New Roman"/>
                <w:sz w:val="24"/>
                <w:szCs w:val="24"/>
              </w:rPr>
            </w:pPr>
            <w:r w:rsidRPr="00F6634A">
              <w:rPr>
                <w:rFonts w:ascii="Times New Roman" w:hAnsi="Times New Roman"/>
                <w:sz w:val="24"/>
                <w:szCs w:val="24"/>
              </w:rPr>
              <w:t>Vaižganto Raštų (t. 26: Laiškai) rengimas, parengimas leidybai</w:t>
            </w:r>
            <w:r w:rsidR="00922789" w:rsidRPr="00F6634A">
              <w:rPr>
                <w:rFonts w:ascii="Times New Roman" w:hAnsi="Times New Roman"/>
                <w:sz w:val="24"/>
                <w:szCs w:val="24"/>
              </w:rPr>
              <w:t xml:space="preserve"> (I. </w:t>
            </w:r>
            <w:proofErr w:type="spellStart"/>
            <w:r w:rsidR="00922789" w:rsidRPr="00F6634A">
              <w:rPr>
                <w:rFonts w:ascii="Times New Roman" w:hAnsi="Times New Roman"/>
                <w:sz w:val="24"/>
                <w:szCs w:val="24"/>
              </w:rPr>
              <w:t>Čiužauskaitė</w:t>
            </w:r>
            <w:proofErr w:type="spellEnd"/>
            <w:r w:rsidR="00922789" w:rsidRPr="00F6634A">
              <w:rPr>
                <w:rFonts w:ascii="Times New Roman" w:hAnsi="Times New Roman"/>
                <w:sz w:val="24"/>
                <w:szCs w:val="24"/>
              </w:rPr>
              <w:t xml:space="preserve">, K. </w:t>
            </w:r>
            <w:proofErr w:type="spellStart"/>
            <w:r w:rsidR="00922789" w:rsidRPr="00F6634A">
              <w:rPr>
                <w:rFonts w:ascii="Times New Roman" w:hAnsi="Times New Roman"/>
                <w:sz w:val="24"/>
                <w:szCs w:val="24"/>
              </w:rPr>
              <w:t>Sakalavičiūtė</w:t>
            </w:r>
            <w:proofErr w:type="spellEnd"/>
            <w:r w:rsidR="00922789" w:rsidRPr="00F6634A">
              <w:rPr>
                <w:rFonts w:ascii="Times New Roman" w:hAnsi="Times New Roman"/>
                <w:sz w:val="24"/>
                <w:szCs w:val="24"/>
              </w:rPr>
              <w:t>)</w:t>
            </w:r>
            <w:r w:rsidRPr="00F6634A">
              <w:rPr>
                <w:rFonts w:ascii="Times New Roman" w:hAnsi="Times New Roman"/>
                <w:sz w:val="24"/>
                <w:szCs w:val="24"/>
              </w:rPr>
              <w:t>;</w:t>
            </w:r>
          </w:p>
          <w:p w:rsidR="00A42746" w:rsidRPr="00F6634A" w:rsidRDefault="00A42746" w:rsidP="002C3223">
            <w:pPr>
              <w:tabs>
                <w:tab w:val="left" w:pos="9105"/>
                <w:tab w:val="left" w:pos="9498"/>
              </w:tabs>
              <w:spacing w:after="0" w:line="240" w:lineRule="auto"/>
              <w:jc w:val="both"/>
              <w:rPr>
                <w:rFonts w:ascii="Times New Roman" w:hAnsi="Times New Roman"/>
                <w:sz w:val="24"/>
                <w:szCs w:val="24"/>
              </w:rPr>
            </w:pPr>
            <w:r w:rsidRPr="00F6634A">
              <w:rPr>
                <w:rFonts w:ascii="Times New Roman" w:hAnsi="Times New Roman"/>
                <w:sz w:val="24"/>
                <w:szCs w:val="24"/>
              </w:rPr>
              <w:t xml:space="preserve">Putino Raštų (t. 14: Laiškai. Dokumentai) rengimas, parengimas leidybai (D. </w:t>
            </w:r>
            <w:proofErr w:type="spellStart"/>
            <w:r w:rsidRPr="00F6634A">
              <w:rPr>
                <w:rFonts w:ascii="Times New Roman" w:hAnsi="Times New Roman"/>
                <w:sz w:val="24"/>
                <w:szCs w:val="24"/>
              </w:rPr>
              <w:t>Krištopaitienė</w:t>
            </w:r>
            <w:proofErr w:type="spellEnd"/>
            <w:r w:rsidRPr="00F6634A">
              <w:rPr>
                <w:rFonts w:ascii="Times New Roman" w:hAnsi="Times New Roman"/>
                <w:sz w:val="24"/>
                <w:szCs w:val="24"/>
              </w:rPr>
              <w:t xml:space="preserve">, K. </w:t>
            </w:r>
            <w:proofErr w:type="spellStart"/>
            <w:r w:rsidRPr="00F6634A">
              <w:rPr>
                <w:rFonts w:ascii="Times New Roman" w:hAnsi="Times New Roman"/>
                <w:sz w:val="24"/>
                <w:szCs w:val="24"/>
              </w:rPr>
              <w:t>Sakalavičiūtė</w:t>
            </w:r>
            <w:proofErr w:type="spellEnd"/>
            <w:r w:rsidRPr="00F6634A">
              <w:rPr>
                <w:rFonts w:ascii="Times New Roman" w:hAnsi="Times New Roman"/>
                <w:sz w:val="24"/>
                <w:szCs w:val="24"/>
              </w:rPr>
              <w:t xml:space="preserve">); planuojama leidinio apimtis </w:t>
            </w:r>
            <w:r w:rsidR="007F52A8" w:rsidRPr="00F6634A">
              <w:rPr>
                <w:rFonts w:ascii="Times New Roman" w:hAnsi="Times New Roman"/>
                <w:sz w:val="24"/>
                <w:szCs w:val="24"/>
              </w:rPr>
              <w:t>20</w:t>
            </w:r>
            <w:r w:rsidRPr="00F6634A">
              <w:rPr>
                <w:rFonts w:ascii="Times New Roman" w:hAnsi="Times New Roman"/>
                <w:sz w:val="24"/>
                <w:szCs w:val="24"/>
              </w:rPr>
              <w:t xml:space="preserve"> a. l.</w:t>
            </w:r>
          </w:p>
          <w:p w:rsidR="00A42746" w:rsidRPr="00F6634A" w:rsidRDefault="004905D7"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A42746" w:rsidRPr="00F6634A">
              <w:rPr>
                <w:rFonts w:ascii="Times New Roman" w:hAnsi="Times New Roman"/>
                <w:sz w:val="24"/>
                <w:szCs w:val="24"/>
              </w:rPr>
              <w:t>3.4</w:t>
            </w:r>
            <w:r>
              <w:rPr>
                <w:rFonts w:ascii="Times New Roman" w:hAnsi="Times New Roman"/>
                <w:sz w:val="24"/>
                <w:szCs w:val="24"/>
              </w:rPr>
              <w:t xml:space="preserve"> papunktyje nurodyto</w:t>
            </w:r>
            <w:r w:rsidR="00A42746" w:rsidRPr="00F6634A">
              <w:rPr>
                <w:rFonts w:ascii="Times New Roman" w:hAnsi="Times New Roman"/>
                <w:sz w:val="24"/>
                <w:szCs w:val="24"/>
              </w:rPr>
              <w:t xml:space="preserve"> uždavinio įgyvendinimui bus atlikti šie darbai:</w:t>
            </w:r>
          </w:p>
          <w:p w:rsidR="00971D7C" w:rsidRPr="00F6634A" w:rsidRDefault="00971D7C" w:rsidP="002C3223">
            <w:pPr>
              <w:tabs>
                <w:tab w:val="left" w:pos="9105"/>
                <w:tab w:val="left" w:pos="9498"/>
              </w:tabs>
              <w:spacing w:after="0" w:line="240" w:lineRule="auto"/>
              <w:jc w:val="both"/>
              <w:rPr>
                <w:rFonts w:ascii="Times New Roman" w:hAnsi="Times New Roman"/>
                <w:sz w:val="24"/>
                <w:szCs w:val="24"/>
              </w:rPr>
            </w:pPr>
            <w:r w:rsidRPr="00F6634A">
              <w:rPr>
                <w:rFonts w:ascii="Times New Roman" w:hAnsi="Times New Roman"/>
                <w:sz w:val="24"/>
                <w:szCs w:val="24"/>
              </w:rPr>
              <w:t xml:space="preserve">Įvyks </w:t>
            </w:r>
            <w:r w:rsidR="000C1E77" w:rsidRPr="00F6634A">
              <w:rPr>
                <w:rFonts w:ascii="Times New Roman" w:hAnsi="Times New Roman"/>
                <w:sz w:val="24"/>
                <w:szCs w:val="24"/>
              </w:rPr>
              <w:t>trys</w:t>
            </w:r>
            <w:r w:rsidRPr="00F6634A">
              <w:rPr>
                <w:rFonts w:ascii="Times New Roman" w:hAnsi="Times New Roman"/>
                <w:sz w:val="24"/>
                <w:szCs w:val="24"/>
              </w:rPr>
              <w:t xml:space="preserve"> moksliniai seminarai iš ciklo Moderniosios Lietuvos literatūrinis kanonas (pranešimus skaitys ilgalaikės programos vykdytojai ir kviestiniai lektoriai</w:t>
            </w:r>
            <w:r w:rsidR="00922789" w:rsidRPr="00F6634A">
              <w:rPr>
                <w:rFonts w:ascii="Times New Roman" w:hAnsi="Times New Roman"/>
                <w:sz w:val="24"/>
                <w:szCs w:val="24"/>
              </w:rPr>
              <w:t>;</w:t>
            </w:r>
            <w:r w:rsidR="00A323F2" w:rsidRPr="00F6634A">
              <w:rPr>
                <w:rFonts w:ascii="Times New Roman" w:hAnsi="Times New Roman"/>
                <w:sz w:val="24"/>
                <w:szCs w:val="24"/>
              </w:rPr>
              <w:t xml:space="preserve"> </w:t>
            </w:r>
            <w:r w:rsidR="00922789" w:rsidRPr="00F6634A">
              <w:rPr>
                <w:rFonts w:ascii="Times New Roman" w:hAnsi="Times New Roman"/>
                <w:sz w:val="24"/>
                <w:szCs w:val="24"/>
              </w:rPr>
              <w:t xml:space="preserve">už seminarų organizavimą atsakinga V. </w:t>
            </w:r>
            <w:proofErr w:type="spellStart"/>
            <w:r w:rsidR="00922789" w:rsidRPr="00F6634A">
              <w:rPr>
                <w:rFonts w:ascii="Times New Roman" w:hAnsi="Times New Roman"/>
                <w:sz w:val="24"/>
                <w:szCs w:val="24"/>
              </w:rPr>
              <w:t>Šeina</w:t>
            </w:r>
            <w:proofErr w:type="spellEnd"/>
            <w:r w:rsidR="00922789" w:rsidRPr="00F6634A">
              <w:rPr>
                <w:rFonts w:ascii="Times New Roman" w:hAnsi="Times New Roman"/>
                <w:sz w:val="24"/>
                <w:szCs w:val="24"/>
              </w:rPr>
              <w:t xml:space="preserve">-Vasiliauskienė, B. </w:t>
            </w:r>
            <w:proofErr w:type="spellStart"/>
            <w:r w:rsidR="00922789" w:rsidRPr="00F6634A">
              <w:rPr>
                <w:rFonts w:ascii="Times New Roman" w:hAnsi="Times New Roman"/>
                <w:sz w:val="24"/>
                <w:szCs w:val="24"/>
              </w:rPr>
              <w:t>Avižinienė</w:t>
            </w:r>
            <w:proofErr w:type="spellEnd"/>
            <w:r w:rsidRPr="00F6634A">
              <w:rPr>
                <w:rFonts w:ascii="Times New Roman" w:hAnsi="Times New Roman"/>
                <w:sz w:val="24"/>
                <w:szCs w:val="24"/>
              </w:rPr>
              <w:t>)</w:t>
            </w:r>
            <w:r w:rsidR="00096E2A" w:rsidRPr="00F6634A">
              <w:rPr>
                <w:rFonts w:ascii="Times New Roman" w:hAnsi="Times New Roman"/>
                <w:sz w:val="24"/>
                <w:szCs w:val="24"/>
              </w:rPr>
              <w:t>;</w:t>
            </w:r>
          </w:p>
          <w:p w:rsidR="00096E2A" w:rsidRPr="00F6634A" w:rsidRDefault="00866EE4" w:rsidP="002C3223">
            <w:pPr>
              <w:tabs>
                <w:tab w:val="left" w:pos="9105"/>
                <w:tab w:val="left" w:pos="9498"/>
              </w:tabs>
              <w:spacing w:after="0" w:line="240" w:lineRule="auto"/>
              <w:jc w:val="both"/>
              <w:rPr>
                <w:rFonts w:ascii="Times New Roman" w:hAnsi="Times New Roman"/>
                <w:sz w:val="24"/>
                <w:szCs w:val="24"/>
              </w:rPr>
            </w:pPr>
            <w:r w:rsidRPr="00F6634A">
              <w:rPr>
                <w:rFonts w:ascii="Times New Roman" w:hAnsi="Times New Roman"/>
                <w:sz w:val="24"/>
                <w:szCs w:val="24"/>
              </w:rPr>
              <w:t>2020 m</w:t>
            </w:r>
            <w:r w:rsidR="00F6634A">
              <w:rPr>
                <w:rFonts w:ascii="Times New Roman" w:hAnsi="Times New Roman"/>
                <w:sz w:val="24"/>
                <w:szCs w:val="24"/>
              </w:rPr>
              <w:t>etais</w:t>
            </w:r>
            <w:r w:rsidRPr="00F6634A">
              <w:rPr>
                <w:rFonts w:ascii="Times New Roman" w:hAnsi="Times New Roman"/>
                <w:sz w:val="24"/>
                <w:szCs w:val="24"/>
              </w:rPr>
              <w:t xml:space="preserve"> kovo mėn. minint 100-ąsias Juliaus Kaupo gimimo metines bus surengta nacionalinė mokslinė konferencija skirta literatūrinės pasakos žanrui. Vienas iš konferencijos teminių aspektų – </w:t>
            </w:r>
            <w:r w:rsidRPr="00F6634A">
              <w:rPr>
                <w:rFonts w:ascii="Times New Roman" w:hAnsi="Times New Roman"/>
                <w:sz w:val="24"/>
                <w:szCs w:val="24"/>
              </w:rPr>
              <w:lastRenderedPageBreak/>
              <w:t xml:space="preserve">literatūrinės </w:t>
            </w:r>
            <w:r w:rsidR="00605D61" w:rsidRPr="00F6634A">
              <w:rPr>
                <w:rFonts w:ascii="Times New Roman" w:hAnsi="Times New Roman"/>
                <w:sz w:val="24"/>
                <w:szCs w:val="24"/>
              </w:rPr>
              <w:t xml:space="preserve">pasakos vieta žanriniame kanone (už konferencijos organizavimą atsakinga Viktorija </w:t>
            </w:r>
            <w:proofErr w:type="spellStart"/>
            <w:r w:rsidR="00605D61" w:rsidRPr="00F6634A">
              <w:rPr>
                <w:rFonts w:ascii="Times New Roman" w:hAnsi="Times New Roman"/>
                <w:sz w:val="24"/>
                <w:szCs w:val="24"/>
              </w:rPr>
              <w:t>Šeina</w:t>
            </w:r>
            <w:proofErr w:type="spellEnd"/>
            <w:r w:rsidR="00605D61" w:rsidRPr="00F6634A">
              <w:rPr>
                <w:rFonts w:ascii="Times New Roman" w:hAnsi="Times New Roman"/>
                <w:sz w:val="24"/>
                <w:szCs w:val="24"/>
              </w:rPr>
              <w:t>-Vasiliauskienė);</w:t>
            </w:r>
          </w:p>
          <w:p w:rsidR="00CC6F1F" w:rsidRPr="00F6634A" w:rsidRDefault="00CC6F1F" w:rsidP="002C3223">
            <w:pPr>
              <w:tabs>
                <w:tab w:val="left" w:pos="9105"/>
                <w:tab w:val="left" w:pos="9498"/>
              </w:tabs>
              <w:spacing w:after="0" w:line="240" w:lineRule="auto"/>
              <w:jc w:val="both"/>
              <w:rPr>
                <w:rFonts w:ascii="Times New Roman" w:hAnsi="Times New Roman"/>
                <w:sz w:val="24"/>
                <w:szCs w:val="24"/>
              </w:rPr>
            </w:pPr>
            <w:r w:rsidRPr="00F6634A">
              <w:rPr>
                <w:rFonts w:ascii="Times New Roman" w:hAnsi="Times New Roman"/>
                <w:sz w:val="24"/>
                <w:szCs w:val="24"/>
              </w:rPr>
              <w:t>Konferencijos pranešimų pagrindu parengti straipsniai bus publikuojami recenzuojamame mokslo žurnale Tautosakos darbai.</w:t>
            </w:r>
          </w:p>
          <w:p w:rsidR="006319C8" w:rsidRPr="00E53167" w:rsidRDefault="004905D7"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6319C8" w:rsidRPr="00E53167">
              <w:rPr>
                <w:rFonts w:ascii="Times New Roman" w:hAnsi="Times New Roman"/>
                <w:sz w:val="24"/>
                <w:szCs w:val="24"/>
              </w:rPr>
              <w:t>2021</w:t>
            </w:r>
            <w:r w:rsidR="00966BC6" w:rsidRPr="00E53167">
              <w:rPr>
                <w:rFonts w:ascii="Times New Roman" w:hAnsi="Times New Roman"/>
                <w:sz w:val="24"/>
                <w:szCs w:val="24"/>
              </w:rPr>
              <w:t xml:space="preserve"> m</w:t>
            </w:r>
            <w:r>
              <w:rPr>
                <w:rFonts w:ascii="Times New Roman" w:hAnsi="Times New Roman"/>
                <w:sz w:val="24"/>
                <w:szCs w:val="24"/>
              </w:rPr>
              <w:t>etai</w:t>
            </w:r>
          </w:p>
          <w:p w:rsidR="00A42746" w:rsidRDefault="0091169E"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A42746">
              <w:rPr>
                <w:rFonts w:ascii="Times New Roman" w:hAnsi="Times New Roman"/>
                <w:sz w:val="24"/>
                <w:szCs w:val="24"/>
              </w:rPr>
              <w:t xml:space="preserve">3.1 </w:t>
            </w:r>
            <w:r>
              <w:rPr>
                <w:rFonts w:ascii="Times New Roman" w:hAnsi="Times New Roman"/>
                <w:sz w:val="24"/>
                <w:szCs w:val="24"/>
              </w:rPr>
              <w:t xml:space="preserve">papunktyje nurodyto </w:t>
            </w:r>
            <w:r w:rsidR="00A42746">
              <w:rPr>
                <w:rFonts w:ascii="Times New Roman" w:hAnsi="Times New Roman"/>
                <w:sz w:val="24"/>
                <w:szCs w:val="24"/>
              </w:rPr>
              <w:t>uždavinio įgyvendinimui bus atlikti šie darbai:</w:t>
            </w:r>
          </w:p>
          <w:p w:rsidR="008971FF" w:rsidRPr="0091169E" w:rsidRDefault="008971FF" w:rsidP="002C3223">
            <w:pPr>
              <w:tabs>
                <w:tab w:val="left" w:pos="9105"/>
                <w:tab w:val="left" w:pos="9498"/>
              </w:tabs>
              <w:spacing w:after="0" w:line="240" w:lineRule="auto"/>
              <w:jc w:val="both"/>
              <w:rPr>
                <w:rFonts w:ascii="Times New Roman" w:hAnsi="Times New Roman"/>
                <w:sz w:val="24"/>
                <w:szCs w:val="24"/>
              </w:rPr>
            </w:pPr>
            <w:r w:rsidRPr="0091169E">
              <w:rPr>
                <w:rFonts w:ascii="Times New Roman" w:hAnsi="Times New Roman"/>
                <w:sz w:val="24"/>
                <w:szCs w:val="24"/>
              </w:rPr>
              <w:t xml:space="preserve">Monografijos Nacionalinės literatūros kanono formavimas, socializacija ir kultūrinė galia (XIX a. </w:t>
            </w:r>
            <w:proofErr w:type="spellStart"/>
            <w:r w:rsidRPr="0091169E">
              <w:rPr>
                <w:rFonts w:ascii="Times New Roman" w:hAnsi="Times New Roman"/>
                <w:sz w:val="24"/>
                <w:szCs w:val="24"/>
              </w:rPr>
              <w:t>pab</w:t>
            </w:r>
            <w:proofErr w:type="spellEnd"/>
            <w:r w:rsidRPr="0091169E">
              <w:rPr>
                <w:rFonts w:ascii="Times New Roman" w:hAnsi="Times New Roman"/>
                <w:sz w:val="24"/>
                <w:szCs w:val="24"/>
              </w:rPr>
              <w:t xml:space="preserve">. – XX a. I p.) parengimas leidybai </w:t>
            </w:r>
            <w:r w:rsidR="007F52A8" w:rsidRPr="0091169E">
              <w:rPr>
                <w:rFonts w:ascii="Times New Roman" w:hAnsi="Times New Roman"/>
                <w:sz w:val="24"/>
                <w:szCs w:val="24"/>
              </w:rPr>
              <w:t xml:space="preserve">(V. </w:t>
            </w:r>
            <w:proofErr w:type="spellStart"/>
            <w:r w:rsidR="007F52A8" w:rsidRPr="0091169E">
              <w:rPr>
                <w:rFonts w:ascii="Times New Roman" w:hAnsi="Times New Roman"/>
                <w:sz w:val="24"/>
                <w:szCs w:val="24"/>
              </w:rPr>
              <w:t>Šeina</w:t>
            </w:r>
            <w:proofErr w:type="spellEnd"/>
            <w:r w:rsidR="007F52A8" w:rsidRPr="0091169E">
              <w:rPr>
                <w:rFonts w:ascii="Times New Roman" w:hAnsi="Times New Roman"/>
                <w:sz w:val="24"/>
                <w:szCs w:val="24"/>
              </w:rPr>
              <w:t>-Vasiliauskienė)</w:t>
            </w:r>
            <w:r w:rsidRPr="0091169E">
              <w:rPr>
                <w:rFonts w:ascii="Times New Roman" w:hAnsi="Times New Roman"/>
                <w:sz w:val="24"/>
                <w:szCs w:val="24"/>
              </w:rPr>
              <w:t>;</w:t>
            </w:r>
          </w:p>
          <w:p w:rsidR="008971FF" w:rsidRPr="0091169E" w:rsidRDefault="0091169E" w:rsidP="002C3223">
            <w:pPr>
              <w:tabs>
                <w:tab w:val="left" w:pos="9105"/>
                <w:tab w:val="left" w:pos="9498"/>
              </w:tabs>
              <w:spacing w:after="0" w:line="240" w:lineRule="auto"/>
              <w:jc w:val="both"/>
              <w:rPr>
                <w:rFonts w:ascii="Times New Roman" w:hAnsi="Times New Roman"/>
                <w:sz w:val="24"/>
                <w:szCs w:val="24"/>
              </w:rPr>
            </w:pPr>
            <w:r w:rsidRPr="0091169E">
              <w:rPr>
                <w:rFonts w:ascii="Times New Roman" w:hAnsi="Times New Roman"/>
                <w:sz w:val="24"/>
                <w:szCs w:val="24"/>
              </w:rPr>
              <w:t xml:space="preserve">    </w:t>
            </w:r>
            <w:r w:rsidR="008971FF" w:rsidRPr="0091169E">
              <w:rPr>
                <w:rFonts w:ascii="Times New Roman" w:hAnsi="Times New Roman"/>
                <w:sz w:val="24"/>
                <w:szCs w:val="24"/>
              </w:rPr>
              <w:t xml:space="preserve">3.2 </w:t>
            </w:r>
            <w:r w:rsidRPr="0091169E">
              <w:rPr>
                <w:rFonts w:ascii="Times New Roman" w:hAnsi="Times New Roman"/>
                <w:sz w:val="24"/>
                <w:szCs w:val="24"/>
              </w:rPr>
              <w:t xml:space="preserve">papunktyje nurodyto </w:t>
            </w:r>
            <w:r w:rsidR="008971FF" w:rsidRPr="0091169E">
              <w:rPr>
                <w:rFonts w:ascii="Times New Roman" w:hAnsi="Times New Roman"/>
                <w:sz w:val="24"/>
                <w:szCs w:val="24"/>
              </w:rPr>
              <w:t>uždavinio įgyvendinimui bus atlikti šie darbai:</w:t>
            </w:r>
          </w:p>
          <w:p w:rsidR="008971FF" w:rsidRPr="0091169E" w:rsidRDefault="008971FF" w:rsidP="002C3223">
            <w:pPr>
              <w:tabs>
                <w:tab w:val="left" w:pos="9105"/>
                <w:tab w:val="left" w:pos="9498"/>
              </w:tabs>
              <w:spacing w:after="0" w:line="240" w:lineRule="auto"/>
              <w:jc w:val="both"/>
              <w:rPr>
                <w:rFonts w:ascii="Times New Roman" w:hAnsi="Times New Roman"/>
                <w:sz w:val="24"/>
                <w:szCs w:val="24"/>
              </w:rPr>
            </w:pPr>
            <w:r w:rsidRPr="0091169E">
              <w:rPr>
                <w:rFonts w:ascii="Times New Roman" w:hAnsi="Times New Roman"/>
                <w:sz w:val="24"/>
                <w:szCs w:val="24"/>
              </w:rPr>
              <w:t xml:space="preserve">Kolektyvinės monografijos Literatūrinės </w:t>
            </w:r>
            <w:proofErr w:type="spellStart"/>
            <w:r w:rsidRPr="0091169E">
              <w:rPr>
                <w:rFonts w:ascii="Times New Roman" w:hAnsi="Times New Roman"/>
                <w:sz w:val="24"/>
                <w:szCs w:val="24"/>
              </w:rPr>
              <w:t>kanonizacijos</w:t>
            </w:r>
            <w:proofErr w:type="spellEnd"/>
            <w:r w:rsidRPr="0091169E">
              <w:rPr>
                <w:rFonts w:ascii="Times New Roman" w:hAnsi="Times New Roman"/>
                <w:sz w:val="24"/>
                <w:szCs w:val="24"/>
              </w:rPr>
              <w:t xml:space="preserve"> praktikos XIX a. </w:t>
            </w:r>
            <w:proofErr w:type="spellStart"/>
            <w:r w:rsidRPr="0091169E">
              <w:rPr>
                <w:rFonts w:ascii="Times New Roman" w:hAnsi="Times New Roman"/>
                <w:sz w:val="24"/>
                <w:szCs w:val="24"/>
              </w:rPr>
              <w:t>pab</w:t>
            </w:r>
            <w:proofErr w:type="spellEnd"/>
            <w:r w:rsidRPr="0091169E">
              <w:rPr>
                <w:rFonts w:ascii="Times New Roman" w:hAnsi="Times New Roman"/>
                <w:sz w:val="24"/>
                <w:szCs w:val="24"/>
              </w:rPr>
              <w:t>. – XX a. I pusės Lietuvoje</w:t>
            </w:r>
            <w:r w:rsidR="00C25C61" w:rsidRPr="0091169E">
              <w:rPr>
                <w:rFonts w:ascii="Times New Roman" w:hAnsi="Times New Roman"/>
                <w:sz w:val="24"/>
                <w:szCs w:val="24"/>
              </w:rPr>
              <w:t xml:space="preserve"> parengimas leidybai</w:t>
            </w:r>
            <w:r w:rsidR="00B45CDF" w:rsidRPr="0091169E">
              <w:rPr>
                <w:rFonts w:ascii="Times New Roman" w:hAnsi="Times New Roman"/>
                <w:sz w:val="24"/>
                <w:szCs w:val="24"/>
              </w:rPr>
              <w:t xml:space="preserve"> (sudarytoja V. </w:t>
            </w:r>
            <w:proofErr w:type="spellStart"/>
            <w:r w:rsidR="00B45CDF" w:rsidRPr="0091169E">
              <w:rPr>
                <w:rFonts w:ascii="Times New Roman" w:hAnsi="Times New Roman"/>
                <w:sz w:val="24"/>
                <w:szCs w:val="24"/>
              </w:rPr>
              <w:t>Šeina</w:t>
            </w:r>
            <w:proofErr w:type="spellEnd"/>
            <w:r w:rsidR="00B45CDF" w:rsidRPr="0091169E">
              <w:rPr>
                <w:rFonts w:ascii="Times New Roman" w:hAnsi="Times New Roman"/>
                <w:sz w:val="24"/>
                <w:szCs w:val="24"/>
              </w:rPr>
              <w:t>-Vasiliauskienė)</w:t>
            </w:r>
            <w:r w:rsidRPr="0091169E">
              <w:rPr>
                <w:rFonts w:ascii="Times New Roman" w:hAnsi="Times New Roman"/>
                <w:sz w:val="24"/>
                <w:szCs w:val="24"/>
              </w:rPr>
              <w:t>;</w:t>
            </w:r>
          </w:p>
          <w:p w:rsidR="008971FF" w:rsidRPr="0091169E" w:rsidRDefault="00081D22"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8971FF" w:rsidRPr="0091169E">
              <w:rPr>
                <w:rFonts w:ascii="Times New Roman" w:hAnsi="Times New Roman"/>
                <w:sz w:val="24"/>
                <w:szCs w:val="24"/>
              </w:rPr>
              <w:t>3.3</w:t>
            </w:r>
            <w:r>
              <w:rPr>
                <w:rFonts w:ascii="Times New Roman" w:hAnsi="Times New Roman"/>
                <w:sz w:val="24"/>
                <w:szCs w:val="24"/>
              </w:rPr>
              <w:t xml:space="preserve"> papunktyje nurodyto</w:t>
            </w:r>
            <w:r w:rsidR="008971FF" w:rsidRPr="0091169E">
              <w:rPr>
                <w:rFonts w:ascii="Times New Roman" w:hAnsi="Times New Roman"/>
                <w:sz w:val="24"/>
                <w:szCs w:val="24"/>
              </w:rPr>
              <w:t xml:space="preserve"> uždavinio įgyvendinimui bus atlikti šie darbai:</w:t>
            </w:r>
          </w:p>
          <w:p w:rsidR="008971FF" w:rsidRPr="0091169E" w:rsidRDefault="008971FF" w:rsidP="002C3223">
            <w:pPr>
              <w:tabs>
                <w:tab w:val="left" w:pos="9105"/>
                <w:tab w:val="left" w:pos="9498"/>
              </w:tabs>
              <w:spacing w:after="0" w:line="240" w:lineRule="auto"/>
              <w:jc w:val="both"/>
              <w:rPr>
                <w:rFonts w:ascii="Times New Roman" w:hAnsi="Times New Roman"/>
                <w:sz w:val="24"/>
                <w:szCs w:val="24"/>
              </w:rPr>
            </w:pPr>
            <w:r w:rsidRPr="0091169E">
              <w:rPr>
                <w:rFonts w:ascii="Times New Roman" w:hAnsi="Times New Roman"/>
                <w:sz w:val="24"/>
                <w:szCs w:val="24"/>
              </w:rPr>
              <w:t>Maironio Raštų (t. 1: Eilėraščiai) rengimas, parengimas leidybai</w:t>
            </w:r>
            <w:r w:rsidR="007F52A8" w:rsidRPr="0091169E">
              <w:rPr>
                <w:rFonts w:ascii="Times New Roman" w:hAnsi="Times New Roman"/>
                <w:sz w:val="24"/>
                <w:szCs w:val="24"/>
              </w:rPr>
              <w:t xml:space="preserve"> (M. Žvirgždas, G. </w:t>
            </w:r>
            <w:proofErr w:type="spellStart"/>
            <w:r w:rsidR="007F52A8" w:rsidRPr="0091169E">
              <w:rPr>
                <w:rFonts w:ascii="Times New Roman" w:hAnsi="Times New Roman"/>
                <w:sz w:val="24"/>
                <w:szCs w:val="24"/>
              </w:rPr>
              <w:t>Olsevičiūtė</w:t>
            </w:r>
            <w:proofErr w:type="spellEnd"/>
            <w:r w:rsidR="007F52A8" w:rsidRPr="0091169E">
              <w:rPr>
                <w:rFonts w:ascii="Times New Roman" w:hAnsi="Times New Roman"/>
                <w:sz w:val="24"/>
                <w:szCs w:val="24"/>
              </w:rPr>
              <w:t>)</w:t>
            </w:r>
            <w:r w:rsidRPr="0091169E">
              <w:rPr>
                <w:rFonts w:ascii="Times New Roman" w:hAnsi="Times New Roman"/>
                <w:sz w:val="24"/>
                <w:szCs w:val="24"/>
              </w:rPr>
              <w:t>;</w:t>
            </w:r>
          </w:p>
          <w:p w:rsidR="008971FF" w:rsidRPr="0091169E" w:rsidRDefault="008971FF" w:rsidP="002C3223">
            <w:pPr>
              <w:tabs>
                <w:tab w:val="left" w:pos="9105"/>
                <w:tab w:val="left" w:pos="9498"/>
              </w:tabs>
              <w:spacing w:after="0" w:line="240" w:lineRule="auto"/>
              <w:jc w:val="both"/>
              <w:rPr>
                <w:rFonts w:ascii="Times New Roman" w:hAnsi="Times New Roman"/>
                <w:sz w:val="24"/>
                <w:szCs w:val="24"/>
              </w:rPr>
            </w:pPr>
            <w:r w:rsidRPr="0091169E">
              <w:rPr>
                <w:rFonts w:ascii="Times New Roman" w:hAnsi="Times New Roman"/>
                <w:sz w:val="24"/>
                <w:szCs w:val="24"/>
              </w:rPr>
              <w:t xml:space="preserve">Balio Sruogos Raštų (t. 18: Laiškai) rengimas (N. Markevičienė, K. </w:t>
            </w:r>
            <w:proofErr w:type="spellStart"/>
            <w:r w:rsidRPr="0091169E">
              <w:rPr>
                <w:rFonts w:ascii="Times New Roman" w:hAnsi="Times New Roman"/>
                <w:sz w:val="24"/>
                <w:szCs w:val="24"/>
              </w:rPr>
              <w:t>Sakalavičiūtė</w:t>
            </w:r>
            <w:proofErr w:type="spellEnd"/>
            <w:r w:rsidRPr="0091169E">
              <w:rPr>
                <w:rFonts w:ascii="Times New Roman" w:hAnsi="Times New Roman"/>
                <w:sz w:val="24"/>
                <w:szCs w:val="24"/>
              </w:rPr>
              <w:t xml:space="preserve">); planuojama leidinio apimtis </w:t>
            </w:r>
            <w:r w:rsidR="007F52A8" w:rsidRPr="0091169E">
              <w:rPr>
                <w:rFonts w:ascii="Times New Roman" w:hAnsi="Times New Roman"/>
                <w:sz w:val="24"/>
                <w:szCs w:val="24"/>
              </w:rPr>
              <w:t>20</w:t>
            </w:r>
            <w:r w:rsidRPr="0091169E">
              <w:rPr>
                <w:rFonts w:ascii="Times New Roman" w:hAnsi="Times New Roman"/>
                <w:sz w:val="24"/>
                <w:szCs w:val="24"/>
              </w:rPr>
              <w:t xml:space="preserve"> a. l.</w:t>
            </w:r>
          </w:p>
          <w:p w:rsidR="008971FF" w:rsidRPr="0091169E" w:rsidRDefault="008971FF" w:rsidP="002C3223">
            <w:pPr>
              <w:tabs>
                <w:tab w:val="left" w:pos="9105"/>
                <w:tab w:val="left" w:pos="9498"/>
              </w:tabs>
              <w:spacing w:after="0" w:line="240" w:lineRule="auto"/>
              <w:jc w:val="both"/>
              <w:rPr>
                <w:rFonts w:ascii="Times New Roman" w:hAnsi="Times New Roman"/>
                <w:sz w:val="24"/>
                <w:szCs w:val="24"/>
              </w:rPr>
            </w:pPr>
            <w:r w:rsidRPr="0091169E">
              <w:rPr>
                <w:rFonts w:ascii="Times New Roman" w:hAnsi="Times New Roman"/>
                <w:sz w:val="24"/>
                <w:szCs w:val="24"/>
              </w:rPr>
              <w:t xml:space="preserve">Vaižganto Raštų (t. 27: Laiškai) rengimas (I. </w:t>
            </w:r>
            <w:proofErr w:type="spellStart"/>
            <w:r w:rsidRPr="0091169E">
              <w:rPr>
                <w:rFonts w:ascii="Times New Roman" w:hAnsi="Times New Roman"/>
                <w:sz w:val="24"/>
                <w:szCs w:val="24"/>
              </w:rPr>
              <w:t>Čiužauskaitė</w:t>
            </w:r>
            <w:proofErr w:type="spellEnd"/>
            <w:r w:rsidRPr="0091169E">
              <w:rPr>
                <w:rFonts w:ascii="Times New Roman" w:hAnsi="Times New Roman"/>
                <w:sz w:val="24"/>
                <w:szCs w:val="24"/>
              </w:rPr>
              <w:t xml:space="preserve">, K. </w:t>
            </w:r>
            <w:proofErr w:type="spellStart"/>
            <w:r w:rsidRPr="0091169E">
              <w:rPr>
                <w:rFonts w:ascii="Times New Roman" w:hAnsi="Times New Roman"/>
                <w:sz w:val="24"/>
                <w:szCs w:val="24"/>
              </w:rPr>
              <w:t>Sakalavičiūtė</w:t>
            </w:r>
            <w:proofErr w:type="spellEnd"/>
            <w:r w:rsidRPr="0091169E">
              <w:rPr>
                <w:rFonts w:ascii="Times New Roman" w:hAnsi="Times New Roman"/>
                <w:sz w:val="24"/>
                <w:szCs w:val="24"/>
              </w:rPr>
              <w:t xml:space="preserve">); planuojama leidinio apimtis </w:t>
            </w:r>
            <w:r w:rsidR="007F52A8" w:rsidRPr="0091169E">
              <w:rPr>
                <w:rFonts w:ascii="Times New Roman" w:hAnsi="Times New Roman"/>
                <w:sz w:val="24"/>
                <w:szCs w:val="24"/>
              </w:rPr>
              <w:t>20</w:t>
            </w:r>
            <w:r w:rsidRPr="0091169E">
              <w:rPr>
                <w:rFonts w:ascii="Times New Roman" w:hAnsi="Times New Roman"/>
                <w:sz w:val="24"/>
                <w:szCs w:val="24"/>
              </w:rPr>
              <w:t xml:space="preserve"> a. l.</w:t>
            </w:r>
          </w:p>
          <w:p w:rsidR="008971FF" w:rsidRPr="0091169E" w:rsidRDefault="008971FF" w:rsidP="002C3223">
            <w:pPr>
              <w:tabs>
                <w:tab w:val="left" w:pos="9105"/>
                <w:tab w:val="left" w:pos="9498"/>
              </w:tabs>
              <w:spacing w:after="0" w:line="240" w:lineRule="auto"/>
              <w:jc w:val="both"/>
              <w:rPr>
                <w:rFonts w:ascii="Times New Roman" w:hAnsi="Times New Roman"/>
                <w:sz w:val="24"/>
                <w:szCs w:val="24"/>
              </w:rPr>
            </w:pPr>
            <w:r w:rsidRPr="0091169E">
              <w:rPr>
                <w:rFonts w:ascii="Times New Roman" w:hAnsi="Times New Roman"/>
                <w:sz w:val="24"/>
                <w:szCs w:val="24"/>
              </w:rPr>
              <w:t>Putino Raštų (t. 1</w:t>
            </w:r>
            <w:r w:rsidRPr="0091169E">
              <w:rPr>
                <w:rFonts w:ascii="Times New Roman" w:hAnsi="Times New Roman"/>
                <w:sz w:val="24"/>
                <w:szCs w:val="24"/>
                <w:lang w:val="en-US"/>
              </w:rPr>
              <w:t>4: Lai</w:t>
            </w:r>
            <w:r w:rsidRPr="0091169E">
              <w:rPr>
                <w:rFonts w:ascii="Times New Roman" w:hAnsi="Times New Roman"/>
                <w:sz w:val="24"/>
                <w:szCs w:val="24"/>
              </w:rPr>
              <w:t>š</w:t>
            </w:r>
            <w:r w:rsidRPr="0091169E">
              <w:rPr>
                <w:rFonts w:ascii="Times New Roman" w:hAnsi="Times New Roman"/>
                <w:sz w:val="24"/>
                <w:szCs w:val="24"/>
                <w:lang w:val="en-US"/>
              </w:rPr>
              <w:t xml:space="preserve">kai. </w:t>
            </w:r>
            <w:proofErr w:type="spellStart"/>
            <w:r w:rsidRPr="0091169E">
              <w:rPr>
                <w:rFonts w:ascii="Times New Roman" w:hAnsi="Times New Roman"/>
                <w:sz w:val="24"/>
                <w:szCs w:val="24"/>
                <w:lang w:val="en-US"/>
              </w:rPr>
              <w:t>Dokumentai</w:t>
            </w:r>
            <w:proofErr w:type="spellEnd"/>
            <w:r w:rsidRPr="0091169E">
              <w:rPr>
                <w:rFonts w:ascii="Times New Roman" w:hAnsi="Times New Roman"/>
                <w:sz w:val="24"/>
                <w:szCs w:val="24"/>
              </w:rPr>
              <w:t>) rengimas, parengimas leidybai</w:t>
            </w:r>
            <w:r w:rsidR="00922789" w:rsidRPr="0091169E">
              <w:rPr>
                <w:rFonts w:ascii="Times New Roman" w:hAnsi="Times New Roman"/>
                <w:sz w:val="24"/>
                <w:szCs w:val="24"/>
              </w:rPr>
              <w:t xml:space="preserve"> (D. </w:t>
            </w:r>
            <w:proofErr w:type="spellStart"/>
            <w:r w:rsidR="00922789" w:rsidRPr="0091169E">
              <w:rPr>
                <w:rFonts w:ascii="Times New Roman" w:hAnsi="Times New Roman"/>
                <w:sz w:val="24"/>
                <w:szCs w:val="24"/>
              </w:rPr>
              <w:t>Krištopaitienė</w:t>
            </w:r>
            <w:proofErr w:type="spellEnd"/>
            <w:r w:rsidR="00922789" w:rsidRPr="0091169E">
              <w:rPr>
                <w:rFonts w:ascii="Times New Roman" w:hAnsi="Times New Roman"/>
                <w:sz w:val="24"/>
                <w:szCs w:val="24"/>
              </w:rPr>
              <w:t xml:space="preserve">, K. </w:t>
            </w:r>
            <w:proofErr w:type="spellStart"/>
            <w:r w:rsidR="00922789" w:rsidRPr="0091169E">
              <w:rPr>
                <w:rFonts w:ascii="Times New Roman" w:hAnsi="Times New Roman"/>
                <w:sz w:val="24"/>
                <w:szCs w:val="24"/>
              </w:rPr>
              <w:t>Sakalavičiūtė</w:t>
            </w:r>
            <w:proofErr w:type="spellEnd"/>
            <w:r w:rsidR="00922789" w:rsidRPr="0091169E">
              <w:rPr>
                <w:rFonts w:ascii="Times New Roman" w:hAnsi="Times New Roman"/>
                <w:sz w:val="24"/>
                <w:szCs w:val="24"/>
              </w:rPr>
              <w:t>)</w:t>
            </w:r>
            <w:r w:rsidRPr="0091169E">
              <w:rPr>
                <w:rFonts w:ascii="Times New Roman" w:hAnsi="Times New Roman"/>
                <w:sz w:val="24"/>
                <w:szCs w:val="24"/>
              </w:rPr>
              <w:t>.</w:t>
            </w:r>
          </w:p>
          <w:p w:rsidR="008971FF" w:rsidRPr="0091169E" w:rsidRDefault="00081D22"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    </w:t>
            </w:r>
            <w:r w:rsidR="008971FF" w:rsidRPr="0091169E">
              <w:rPr>
                <w:rFonts w:ascii="Times New Roman" w:hAnsi="Times New Roman"/>
                <w:sz w:val="24"/>
                <w:szCs w:val="24"/>
              </w:rPr>
              <w:t xml:space="preserve">3.4 </w:t>
            </w:r>
            <w:r>
              <w:rPr>
                <w:rFonts w:ascii="Times New Roman" w:hAnsi="Times New Roman"/>
                <w:sz w:val="24"/>
                <w:szCs w:val="24"/>
              </w:rPr>
              <w:t xml:space="preserve">papunktyje nurodyto </w:t>
            </w:r>
            <w:r w:rsidR="008971FF" w:rsidRPr="0091169E">
              <w:rPr>
                <w:rFonts w:ascii="Times New Roman" w:hAnsi="Times New Roman"/>
                <w:sz w:val="24"/>
                <w:szCs w:val="24"/>
              </w:rPr>
              <w:t>uždavinio įgyvendinimui bus atlikti šie darbai:</w:t>
            </w:r>
          </w:p>
          <w:p w:rsidR="00866EE4" w:rsidRPr="0091169E" w:rsidRDefault="006A7748" w:rsidP="002C3223">
            <w:pPr>
              <w:tabs>
                <w:tab w:val="left" w:pos="9105"/>
                <w:tab w:val="left" w:pos="9498"/>
              </w:tabs>
              <w:spacing w:after="0" w:line="240" w:lineRule="auto"/>
              <w:jc w:val="both"/>
              <w:rPr>
                <w:rFonts w:ascii="Times New Roman" w:hAnsi="Times New Roman"/>
                <w:sz w:val="24"/>
                <w:szCs w:val="24"/>
              </w:rPr>
            </w:pPr>
            <w:r w:rsidRPr="0091169E">
              <w:rPr>
                <w:rFonts w:ascii="Times New Roman" w:hAnsi="Times New Roman"/>
                <w:sz w:val="24"/>
                <w:szCs w:val="24"/>
              </w:rPr>
              <w:t>Įvyks trys moksliniai seminarai iš ciklo Moderniosios Lietuvos literatūrinis kanonas (pranešimus skaitys ilgalaikės programos vykdytojai ir kviestiniai lektoriai</w:t>
            </w:r>
            <w:r w:rsidR="00922789" w:rsidRPr="0091169E">
              <w:rPr>
                <w:rFonts w:ascii="Times New Roman" w:hAnsi="Times New Roman"/>
                <w:sz w:val="24"/>
                <w:szCs w:val="24"/>
              </w:rPr>
              <w:t xml:space="preserve">; už seminarų organizavimą atsakinga V. </w:t>
            </w:r>
            <w:proofErr w:type="spellStart"/>
            <w:r w:rsidR="00922789" w:rsidRPr="0091169E">
              <w:rPr>
                <w:rFonts w:ascii="Times New Roman" w:hAnsi="Times New Roman"/>
                <w:sz w:val="24"/>
                <w:szCs w:val="24"/>
              </w:rPr>
              <w:t>Šeina</w:t>
            </w:r>
            <w:proofErr w:type="spellEnd"/>
            <w:r w:rsidR="00922789" w:rsidRPr="0091169E">
              <w:rPr>
                <w:rFonts w:ascii="Times New Roman" w:hAnsi="Times New Roman"/>
                <w:sz w:val="24"/>
                <w:szCs w:val="24"/>
              </w:rPr>
              <w:t xml:space="preserve">-Vasiliauskienė, B. </w:t>
            </w:r>
            <w:proofErr w:type="spellStart"/>
            <w:r w:rsidR="00922789" w:rsidRPr="0091169E">
              <w:rPr>
                <w:rFonts w:ascii="Times New Roman" w:hAnsi="Times New Roman"/>
                <w:sz w:val="24"/>
                <w:szCs w:val="24"/>
              </w:rPr>
              <w:t>Avižinienė</w:t>
            </w:r>
            <w:proofErr w:type="spellEnd"/>
            <w:r w:rsidRPr="0091169E">
              <w:rPr>
                <w:rFonts w:ascii="Times New Roman" w:hAnsi="Times New Roman"/>
                <w:sz w:val="24"/>
                <w:szCs w:val="24"/>
              </w:rPr>
              <w:t>)</w:t>
            </w:r>
            <w:r w:rsidR="00866EE4" w:rsidRPr="0091169E">
              <w:rPr>
                <w:rFonts w:ascii="Times New Roman" w:hAnsi="Times New Roman"/>
                <w:sz w:val="24"/>
                <w:szCs w:val="24"/>
              </w:rPr>
              <w:t>;</w:t>
            </w:r>
          </w:p>
          <w:p w:rsidR="00CC6F1F" w:rsidRPr="0091169E" w:rsidRDefault="00081D22" w:rsidP="002C3223">
            <w:pPr>
              <w:tabs>
                <w:tab w:val="left" w:pos="9105"/>
                <w:tab w:val="left" w:pos="9498"/>
              </w:tabs>
              <w:spacing w:after="0" w:line="240" w:lineRule="auto"/>
              <w:jc w:val="both"/>
              <w:rPr>
                <w:rFonts w:ascii="Times New Roman" w:hAnsi="Times New Roman"/>
                <w:sz w:val="24"/>
                <w:szCs w:val="24"/>
              </w:rPr>
            </w:pPr>
            <w:r>
              <w:rPr>
                <w:rFonts w:ascii="Times New Roman" w:hAnsi="Times New Roman"/>
                <w:sz w:val="24"/>
                <w:szCs w:val="24"/>
              </w:rPr>
              <w:t>2021 metais</w:t>
            </w:r>
            <w:r w:rsidR="00866EE4" w:rsidRPr="0091169E">
              <w:rPr>
                <w:rFonts w:ascii="Times New Roman" w:hAnsi="Times New Roman"/>
                <w:sz w:val="24"/>
                <w:szCs w:val="24"/>
              </w:rPr>
              <w:t xml:space="preserve"> </w:t>
            </w:r>
            <w:r w:rsidR="00BB237D" w:rsidRPr="0091169E">
              <w:rPr>
                <w:rFonts w:ascii="Times New Roman" w:hAnsi="Times New Roman"/>
                <w:sz w:val="24"/>
                <w:szCs w:val="24"/>
              </w:rPr>
              <w:t xml:space="preserve">birželio mėn. minint </w:t>
            </w:r>
            <w:r w:rsidR="00570E5B" w:rsidRPr="0091169E">
              <w:rPr>
                <w:rFonts w:ascii="Times New Roman" w:hAnsi="Times New Roman"/>
                <w:sz w:val="24"/>
                <w:szCs w:val="24"/>
              </w:rPr>
              <w:t xml:space="preserve">70-ąsias almanacho „Žemė“ ir </w:t>
            </w:r>
            <w:r w:rsidR="00BB237D" w:rsidRPr="0091169E">
              <w:rPr>
                <w:rFonts w:ascii="Times New Roman" w:hAnsi="Times New Roman"/>
                <w:sz w:val="24"/>
                <w:szCs w:val="24"/>
              </w:rPr>
              <w:t xml:space="preserve">100-ąsias Vytauto Mačernio </w:t>
            </w:r>
            <w:r w:rsidR="00570E5B" w:rsidRPr="0091169E">
              <w:rPr>
                <w:rFonts w:ascii="Times New Roman" w:hAnsi="Times New Roman"/>
                <w:sz w:val="24"/>
                <w:szCs w:val="24"/>
              </w:rPr>
              <w:t xml:space="preserve">gimimo </w:t>
            </w:r>
            <w:r w:rsidR="00BB237D" w:rsidRPr="0091169E">
              <w:rPr>
                <w:rFonts w:ascii="Times New Roman" w:hAnsi="Times New Roman"/>
                <w:sz w:val="24"/>
                <w:szCs w:val="24"/>
              </w:rPr>
              <w:t>metines</w:t>
            </w:r>
            <w:r w:rsidR="00570E5B" w:rsidRPr="0091169E">
              <w:rPr>
                <w:rFonts w:ascii="Times New Roman" w:hAnsi="Times New Roman"/>
                <w:sz w:val="24"/>
                <w:szCs w:val="24"/>
              </w:rPr>
              <w:t>, bus surengta nacionalinė konferencija, skirta žemininkų kartos indėliui į lietuvių lit</w:t>
            </w:r>
            <w:r w:rsidR="00605D61" w:rsidRPr="0091169E">
              <w:rPr>
                <w:rFonts w:ascii="Times New Roman" w:hAnsi="Times New Roman"/>
                <w:sz w:val="24"/>
                <w:szCs w:val="24"/>
              </w:rPr>
              <w:t>eratūros raidos procesą aptarti</w:t>
            </w:r>
            <w:r w:rsidR="00CC6F1F" w:rsidRPr="0091169E">
              <w:rPr>
                <w:rFonts w:ascii="Times New Roman" w:hAnsi="Times New Roman"/>
                <w:sz w:val="24"/>
                <w:szCs w:val="24"/>
              </w:rPr>
              <w:t xml:space="preserve"> </w:t>
            </w:r>
            <w:r w:rsidR="00605D61" w:rsidRPr="0091169E">
              <w:rPr>
                <w:rFonts w:ascii="Times New Roman" w:hAnsi="Times New Roman"/>
                <w:sz w:val="24"/>
                <w:szCs w:val="24"/>
              </w:rPr>
              <w:t xml:space="preserve">(už konferencijos organizavimą atsakinga Viktorija </w:t>
            </w:r>
            <w:proofErr w:type="spellStart"/>
            <w:r w:rsidR="00605D61" w:rsidRPr="0091169E">
              <w:rPr>
                <w:rFonts w:ascii="Times New Roman" w:hAnsi="Times New Roman"/>
                <w:sz w:val="24"/>
                <w:szCs w:val="24"/>
              </w:rPr>
              <w:t>Šeina</w:t>
            </w:r>
            <w:proofErr w:type="spellEnd"/>
            <w:r w:rsidR="00605D61" w:rsidRPr="0091169E">
              <w:rPr>
                <w:rFonts w:ascii="Times New Roman" w:hAnsi="Times New Roman"/>
                <w:sz w:val="24"/>
                <w:szCs w:val="24"/>
              </w:rPr>
              <w:t>-Vasiliauskienė);</w:t>
            </w:r>
          </w:p>
          <w:p w:rsidR="00933A29" w:rsidRDefault="00CC6F1F" w:rsidP="002C3223">
            <w:pPr>
              <w:pStyle w:val="Betarp"/>
              <w:tabs>
                <w:tab w:val="left" w:pos="9498"/>
                <w:tab w:val="left" w:pos="9531"/>
              </w:tabs>
              <w:jc w:val="both"/>
              <w:rPr>
                <w:rFonts w:ascii="Times New Roman" w:hAnsi="Times New Roman"/>
                <w:sz w:val="24"/>
                <w:szCs w:val="24"/>
              </w:rPr>
            </w:pPr>
            <w:r w:rsidRPr="0091169E">
              <w:rPr>
                <w:rFonts w:ascii="Times New Roman" w:hAnsi="Times New Roman"/>
                <w:sz w:val="24"/>
                <w:szCs w:val="24"/>
              </w:rPr>
              <w:t>Konferencijos pranešimų pagrindu parengti straipsniai bus</w:t>
            </w:r>
            <w:r w:rsidRPr="001B7FBE">
              <w:rPr>
                <w:rFonts w:ascii="Times New Roman" w:hAnsi="Times New Roman"/>
                <w:sz w:val="24"/>
                <w:szCs w:val="24"/>
              </w:rPr>
              <w:t xml:space="preserve"> publikuojami recenzuojamame mokslo žurnale </w:t>
            </w:r>
            <w:proofErr w:type="spellStart"/>
            <w:r w:rsidRPr="001B7FBE">
              <w:rPr>
                <w:rFonts w:ascii="Times New Roman" w:hAnsi="Times New Roman"/>
                <w:i/>
                <w:sz w:val="24"/>
                <w:szCs w:val="24"/>
              </w:rPr>
              <w:t>Colloquia</w:t>
            </w:r>
            <w:proofErr w:type="spellEnd"/>
            <w:r w:rsidRPr="001B7FBE">
              <w:rPr>
                <w:rFonts w:ascii="Times New Roman" w:hAnsi="Times New Roman"/>
                <w:sz w:val="24"/>
                <w:szCs w:val="24"/>
              </w:rPr>
              <w:t>.</w:t>
            </w:r>
          </w:p>
          <w:p w:rsidR="00933A29" w:rsidRPr="00B0179B" w:rsidRDefault="00933A29" w:rsidP="002C3223">
            <w:pPr>
              <w:pStyle w:val="Betarp"/>
              <w:tabs>
                <w:tab w:val="left" w:pos="9498"/>
                <w:tab w:val="left" w:pos="9531"/>
              </w:tabs>
              <w:jc w:val="both"/>
              <w:rPr>
                <w:rFonts w:ascii="Times New Roman" w:hAnsi="Times New Roman"/>
                <w:sz w:val="24"/>
                <w:szCs w:val="24"/>
              </w:rPr>
            </w:pPr>
            <w:r w:rsidRPr="00B0179B">
              <w:rPr>
                <w:rFonts w:ascii="Times New Roman" w:hAnsi="Times New Roman"/>
                <w:sz w:val="24"/>
                <w:szCs w:val="24"/>
              </w:rPr>
              <w:t>Programos 3.1</w:t>
            </w:r>
            <w:r w:rsidR="00B555C0">
              <w:rPr>
                <w:rFonts w:ascii="Times New Roman" w:hAnsi="Times New Roman"/>
                <w:sz w:val="24"/>
                <w:szCs w:val="24"/>
              </w:rPr>
              <w:t xml:space="preserve"> papunktyje nurodyto uždavinio</w:t>
            </w:r>
            <w:r w:rsidRPr="00B0179B">
              <w:rPr>
                <w:rFonts w:ascii="Times New Roman" w:hAnsi="Times New Roman"/>
                <w:sz w:val="24"/>
                <w:szCs w:val="24"/>
              </w:rPr>
              <w:t xml:space="preserve"> įgyvendinimui </w:t>
            </w:r>
            <w:r>
              <w:rPr>
                <w:rFonts w:ascii="Times New Roman" w:hAnsi="Times New Roman"/>
                <w:sz w:val="24"/>
                <w:szCs w:val="24"/>
              </w:rPr>
              <w:t>2017</w:t>
            </w:r>
            <w:r w:rsidRPr="00B0179B">
              <w:rPr>
                <w:rFonts w:ascii="Times New Roman" w:hAnsi="Times New Roman"/>
                <w:sz w:val="24"/>
                <w:szCs w:val="24"/>
              </w:rPr>
              <w:t xml:space="preserve"> – </w:t>
            </w:r>
            <w:r>
              <w:rPr>
                <w:rFonts w:ascii="Times New Roman" w:hAnsi="Times New Roman"/>
                <w:sz w:val="24"/>
                <w:szCs w:val="24"/>
              </w:rPr>
              <w:t>2021 m</w:t>
            </w:r>
            <w:r w:rsidR="00B555C0">
              <w:rPr>
                <w:rFonts w:ascii="Times New Roman" w:hAnsi="Times New Roman"/>
                <w:sz w:val="24"/>
                <w:szCs w:val="24"/>
              </w:rPr>
              <w:t>etais</w:t>
            </w:r>
            <w:r>
              <w:rPr>
                <w:rFonts w:ascii="Times New Roman" w:hAnsi="Times New Roman"/>
                <w:sz w:val="24"/>
                <w:szCs w:val="24"/>
              </w:rPr>
              <w:t xml:space="preserve"> </w:t>
            </w:r>
            <w:r w:rsidRPr="00B0179B">
              <w:rPr>
                <w:rFonts w:ascii="Times New Roman" w:hAnsi="Times New Roman"/>
                <w:sz w:val="24"/>
                <w:szCs w:val="24"/>
              </w:rPr>
              <w:t>skiriama</w:t>
            </w:r>
            <w:r>
              <w:rPr>
                <w:rFonts w:ascii="Times New Roman" w:hAnsi="Times New Roman"/>
                <w:sz w:val="24"/>
                <w:szCs w:val="24"/>
              </w:rPr>
              <w:t xml:space="preserve"> po </w:t>
            </w:r>
            <w:r w:rsidRPr="00B0179B">
              <w:rPr>
                <w:rFonts w:ascii="Times New Roman" w:hAnsi="Times New Roman"/>
                <w:sz w:val="24"/>
                <w:szCs w:val="24"/>
              </w:rPr>
              <w:t xml:space="preserve">0,6 </w:t>
            </w:r>
            <w:proofErr w:type="spellStart"/>
            <w:r w:rsidRPr="00B0179B">
              <w:rPr>
                <w:rFonts w:ascii="Times New Roman" w:hAnsi="Times New Roman"/>
                <w:sz w:val="24"/>
                <w:szCs w:val="24"/>
              </w:rPr>
              <w:t>n.e</w:t>
            </w:r>
            <w:proofErr w:type="spellEnd"/>
            <w:r w:rsidRPr="00B0179B">
              <w:rPr>
                <w:rFonts w:ascii="Times New Roman" w:hAnsi="Times New Roman"/>
                <w:sz w:val="24"/>
                <w:szCs w:val="24"/>
              </w:rPr>
              <w:t xml:space="preserve">./5,8 </w:t>
            </w:r>
            <w:proofErr w:type="spellStart"/>
            <w:r w:rsidRPr="00B0179B">
              <w:rPr>
                <w:rFonts w:ascii="Times New Roman" w:hAnsi="Times New Roman"/>
                <w:sz w:val="24"/>
                <w:szCs w:val="24"/>
              </w:rPr>
              <w:t>tūkst.Eur</w:t>
            </w:r>
            <w:proofErr w:type="spellEnd"/>
          </w:p>
          <w:p w:rsidR="00933A29" w:rsidRPr="00B0179B" w:rsidRDefault="00933A29" w:rsidP="002C3223">
            <w:pPr>
              <w:pStyle w:val="Betarp"/>
              <w:tabs>
                <w:tab w:val="left" w:pos="9498"/>
                <w:tab w:val="left" w:pos="9531"/>
              </w:tabs>
              <w:jc w:val="both"/>
              <w:rPr>
                <w:rFonts w:ascii="Times New Roman" w:hAnsi="Times New Roman"/>
                <w:sz w:val="24"/>
                <w:szCs w:val="24"/>
              </w:rPr>
            </w:pPr>
            <w:r w:rsidRPr="00B0179B">
              <w:rPr>
                <w:rFonts w:ascii="Times New Roman" w:hAnsi="Times New Roman"/>
                <w:sz w:val="24"/>
                <w:szCs w:val="24"/>
              </w:rPr>
              <w:t>Programos  3.2</w:t>
            </w:r>
            <w:r w:rsidR="00B555C0">
              <w:rPr>
                <w:rFonts w:ascii="Times New Roman" w:hAnsi="Times New Roman"/>
                <w:sz w:val="24"/>
                <w:szCs w:val="24"/>
              </w:rPr>
              <w:t xml:space="preserve"> papunktyje nurodyto uždavinio</w:t>
            </w:r>
            <w:r w:rsidR="00EC008E">
              <w:rPr>
                <w:rFonts w:ascii="Times New Roman" w:hAnsi="Times New Roman"/>
                <w:sz w:val="24"/>
                <w:szCs w:val="24"/>
              </w:rPr>
              <w:t xml:space="preserve"> įgyvendinimui </w:t>
            </w:r>
            <w:r>
              <w:rPr>
                <w:rFonts w:ascii="Times New Roman" w:hAnsi="Times New Roman"/>
                <w:sz w:val="24"/>
                <w:szCs w:val="24"/>
              </w:rPr>
              <w:t>2017</w:t>
            </w:r>
            <w:r w:rsidRPr="00B0179B">
              <w:rPr>
                <w:rFonts w:ascii="Times New Roman" w:hAnsi="Times New Roman"/>
                <w:sz w:val="24"/>
                <w:szCs w:val="24"/>
              </w:rPr>
              <w:t xml:space="preserve"> – </w:t>
            </w:r>
            <w:r>
              <w:rPr>
                <w:rFonts w:ascii="Times New Roman" w:hAnsi="Times New Roman"/>
                <w:sz w:val="24"/>
                <w:szCs w:val="24"/>
              </w:rPr>
              <w:t>2021 m</w:t>
            </w:r>
            <w:r w:rsidR="00B555C0">
              <w:rPr>
                <w:rFonts w:ascii="Times New Roman" w:hAnsi="Times New Roman"/>
                <w:sz w:val="24"/>
                <w:szCs w:val="24"/>
              </w:rPr>
              <w:t>etais</w:t>
            </w:r>
            <w:r>
              <w:rPr>
                <w:rFonts w:ascii="Times New Roman" w:hAnsi="Times New Roman"/>
                <w:sz w:val="24"/>
                <w:szCs w:val="24"/>
              </w:rPr>
              <w:t xml:space="preserve"> </w:t>
            </w:r>
            <w:r w:rsidRPr="00B0179B">
              <w:rPr>
                <w:rFonts w:ascii="Times New Roman" w:hAnsi="Times New Roman"/>
                <w:sz w:val="24"/>
                <w:szCs w:val="24"/>
              </w:rPr>
              <w:t>skiriama</w:t>
            </w:r>
            <w:r>
              <w:rPr>
                <w:rFonts w:ascii="Times New Roman" w:hAnsi="Times New Roman"/>
                <w:sz w:val="24"/>
                <w:szCs w:val="24"/>
              </w:rPr>
              <w:t xml:space="preserve"> po 1</w:t>
            </w:r>
            <w:r w:rsidRPr="00B0179B">
              <w:rPr>
                <w:rFonts w:ascii="Times New Roman" w:hAnsi="Times New Roman"/>
                <w:sz w:val="24"/>
                <w:szCs w:val="24"/>
              </w:rPr>
              <w:t>,</w:t>
            </w:r>
            <w:r>
              <w:rPr>
                <w:rFonts w:ascii="Times New Roman" w:hAnsi="Times New Roman"/>
                <w:sz w:val="24"/>
                <w:szCs w:val="24"/>
              </w:rPr>
              <w:t>7</w:t>
            </w:r>
            <w:r w:rsidRPr="00B0179B">
              <w:rPr>
                <w:rFonts w:ascii="Times New Roman" w:hAnsi="Times New Roman"/>
                <w:sz w:val="24"/>
                <w:szCs w:val="24"/>
              </w:rPr>
              <w:t xml:space="preserve"> </w:t>
            </w:r>
            <w:proofErr w:type="spellStart"/>
            <w:r w:rsidRPr="00B0179B">
              <w:rPr>
                <w:rFonts w:ascii="Times New Roman" w:hAnsi="Times New Roman"/>
                <w:sz w:val="24"/>
                <w:szCs w:val="24"/>
              </w:rPr>
              <w:t>n.e</w:t>
            </w:r>
            <w:proofErr w:type="spellEnd"/>
            <w:r w:rsidRPr="00B0179B">
              <w:rPr>
                <w:rFonts w:ascii="Times New Roman" w:hAnsi="Times New Roman"/>
                <w:sz w:val="24"/>
                <w:szCs w:val="24"/>
              </w:rPr>
              <w:t>./</w:t>
            </w:r>
            <w:r>
              <w:rPr>
                <w:rFonts w:ascii="Times New Roman" w:hAnsi="Times New Roman"/>
                <w:sz w:val="24"/>
                <w:szCs w:val="24"/>
              </w:rPr>
              <w:t>16,3</w:t>
            </w:r>
            <w:r w:rsidRPr="00B0179B">
              <w:rPr>
                <w:rFonts w:ascii="Times New Roman" w:hAnsi="Times New Roman"/>
                <w:sz w:val="24"/>
                <w:szCs w:val="24"/>
              </w:rPr>
              <w:t xml:space="preserve"> </w:t>
            </w:r>
            <w:proofErr w:type="spellStart"/>
            <w:r w:rsidRPr="00B0179B">
              <w:rPr>
                <w:rFonts w:ascii="Times New Roman" w:hAnsi="Times New Roman"/>
                <w:sz w:val="24"/>
                <w:szCs w:val="24"/>
              </w:rPr>
              <w:t>tūkst.Eur</w:t>
            </w:r>
            <w:proofErr w:type="spellEnd"/>
          </w:p>
          <w:p w:rsidR="00933A29" w:rsidRPr="00B0179B" w:rsidRDefault="00B555C0" w:rsidP="002C3223">
            <w:pPr>
              <w:pStyle w:val="Betarp"/>
              <w:tabs>
                <w:tab w:val="left" w:pos="9498"/>
                <w:tab w:val="left" w:pos="9531"/>
              </w:tabs>
              <w:jc w:val="both"/>
              <w:rPr>
                <w:rFonts w:ascii="Times New Roman" w:hAnsi="Times New Roman"/>
                <w:sz w:val="24"/>
                <w:szCs w:val="24"/>
              </w:rPr>
            </w:pPr>
            <w:r>
              <w:rPr>
                <w:rFonts w:ascii="Times New Roman" w:hAnsi="Times New Roman"/>
                <w:sz w:val="24"/>
                <w:szCs w:val="24"/>
              </w:rPr>
              <w:t>Programos  3.3 papunktyje nurodytų uždavinio</w:t>
            </w:r>
            <w:r w:rsidR="00933A29" w:rsidRPr="00B0179B">
              <w:rPr>
                <w:rFonts w:ascii="Times New Roman" w:hAnsi="Times New Roman"/>
                <w:sz w:val="24"/>
                <w:szCs w:val="24"/>
              </w:rPr>
              <w:t xml:space="preserve"> įgyvendinimui </w:t>
            </w:r>
            <w:r w:rsidR="00933A29">
              <w:rPr>
                <w:rFonts w:ascii="Times New Roman" w:hAnsi="Times New Roman"/>
                <w:sz w:val="24"/>
                <w:szCs w:val="24"/>
              </w:rPr>
              <w:t>2017</w:t>
            </w:r>
            <w:r w:rsidR="00933A29" w:rsidRPr="00B0179B">
              <w:rPr>
                <w:rFonts w:ascii="Times New Roman" w:hAnsi="Times New Roman"/>
                <w:sz w:val="24"/>
                <w:szCs w:val="24"/>
              </w:rPr>
              <w:t xml:space="preserve"> – </w:t>
            </w:r>
            <w:r w:rsidR="00933A29">
              <w:rPr>
                <w:rFonts w:ascii="Times New Roman" w:hAnsi="Times New Roman"/>
                <w:sz w:val="24"/>
                <w:szCs w:val="24"/>
              </w:rPr>
              <w:t>2021 m</w:t>
            </w:r>
            <w:r>
              <w:rPr>
                <w:rFonts w:ascii="Times New Roman" w:hAnsi="Times New Roman"/>
                <w:sz w:val="24"/>
                <w:szCs w:val="24"/>
              </w:rPr>
              <w:t>etais</w:t>
            </w:r>
            <w:r w:rsidR="00933A29">
              <w:rPr>
                <w:rFonts w:ascii="Times New Roman" w:hAnsi="Times New Roman"/>
                <w:sz w:val="24"/>
                <w:szCs w:val="24"/>
              </w:rPr>
              <w:t xml:space="preserve"> </w:t>
            </w:r>
            <w:r w:rsidR="00933A29" w:rsidRPr="00B0179B">
              <w:rPr>
                <w:rFonts w:ascii="Times New Roman" w:hAnsi="Times New Roman"/>
                <w:sz w:val="24"/>
                <w:szCs w:val="24"/>
              </w:rPr>
              <w:t>skiriama</w:t>
            </w:r>
            <w:r w:rsidR="00933A29">
              <w:rPr>
                <w:rFonts w:ascii="Times New Roman" w:hAnsi="Times New Roman"/>
                <w:sz w:val="24"/>
                <w:szCs w:val="24"/>
              </w:rPr>
              <w:t xml:space="preserve"> po 4,0</w:t>
            </w:r>
            <w:r w:rsidR="00933A29" w:rsidRPr="00B0179B">
              <w:rPr>
                <w:rFonts w:ascii="Times New Roman" w:hAnsi="Times New Roman"/>
                <w:sz w:val="24"/>
                <w:szCs w:val="24"/>
              </w:rPr>
              <w:t xml:space="preserve"> </w:t>
            </w:r>
            <w:proofErr w:type="spellStart"/>
            <w:r w:rsidR="00933A29" w:rsidRPr="00B0179B">
              <w:rPr>
                <w:rFonts w:ascii="Times New Roman" w:hAnsi="Times New Roman"/>
                <w:sz w:val="24"/>
                <w:szCs w:val="24"/>
              </w:rPr>
              <w:t>n.e</w:t>
            </w:r>
            <w:proofErr w:type="spellEnd"/>
            <w:r w:rsidR="00933A29" w:rsidRPr="00B0179B">
              <w:rPr>
                <w:rFonts w:ascii="Times New Roman" w:hAnsi="Times New Roman"/>
                <w:sz w:val="24"/>
                <w:szCs w:val="24"/>
              </w:rPr>
              <w:t>./</w:t>
            </w:r>
            <w:r w:rsidR="00933A29">
              <w:rPr>
                <w:rFonts w:ascii="Times New Roman" w:hAnsi="Times New Roman"/>
                <w:sz w:val="24"/>
                <w:szCs w:val="24"/>
              </w:rPr>
              <w:t>3</w:t>
            </w:r>
            <w:r w:rsidR="00933A29" w:rsidRPr="00B0179B">
              <w:rPr>
                <w:rFonts w:ascii="Times New Roman" w:hAnsi="Times New Roman"/>
                <w:sz w:val="24"/>
                <w:szCs w:val="24"/>
              </w:rPr>
              <w:t>8</w:t>
            </w:r>
            <w:r w:rsidR="00933A29">
              <w:rPr>
                <w:rFonts w:ascii="Times New Roman" w:hAnsi="Times New Roman"/>
                <w:sz w:val="24"/>
                <w:szCs w:val="24"/>
              </w:rPr>
              <w:t>,3</w:t>
            </w:r>
            <w:r w:rsidR="00933A29" w:rsidRPr="00B0179B">
              <w:rPr>
                <w:rFonts w:ascii="Times New Roman" w:hAnsi="Times New Roman"/>
                <w:sz w:val="24"/>
                <w:szCs w:val="24"/>
              </w:rPr>
              <w:t xml:space="preserve"> </w:t>
            </w:r>
            <w:proofErr w:type="spellStart"/>
            <w:r w:rsidR="00933A29" w:rsidRPr="00B0179B">
              <w:rPr>
                <w:rFonts w:ascii="Times New Roman" w:hAnsi="Times New Roman"/>
                <w:sz w:val="24"/>
                <w:szCs w:val="24"/>
              </w:rPr>
              <w:t>tūkst.Eur</w:t>
            </w:r>
            <w:proofErr w:type="spellEnd"/>
          </w:p>
          <w:p w:rsidR="00E241F4" w:rsidRPr="00BA0FF9" w:rsidRDefault="00933A29" w:rsidP="00B555C0">
            <w:pPr>
              <w:tabs>
                <w:tab w:val="left" w:pos="9498"/>
                <w:tab w:val="left" w:pos="9531"/>
              </w:tabs>
              <w:spacing w:after="0" w:line="240" w:lineRule="auto"/>
              <w:ind w:right="282"/>
              <w:jc w:val="both"/>
              <w:rPr>
                <w:rFonts w:ascii="Times New Roman" w:hAnsi="Times New Roman"/>
                <w:sz w:val="24"/>
                <w:szCs w:val="24"/>
              </w:rPr>
            </w:pPr>
            <w:r w:rsidRPr="00B0179B">
              <w:rPr>
                <w:rFonts w:ascii="Times New Roman" w:hAnsi="Times New Roman"/>
                <w:sz w:val="24"/>
                <w:szCs w:val="24"/>
              </w:rPr>
              <w:t>Programos  3.4</w:t>
            </w:r>
            <w:r w:rsidR="00B555C0">
              <w:rPr>
                <w:rFonts w:ascii="Times New Roman" w:hAnsi="Times New Roman"/>
                <w:sz w:val="24"/>
                <w:szCs w:val="24"/>
              </w:rPr>
              <w:t xml:space="preserve"> papunktyje nurodyto uždavinio</w:t>
            </w:r>
            <w:r w:rsidRPr="00B0179B">
              <w:rPr>
                <w:rFonts w:ascii="Times New Roman" w:hAnsi="Times New Roman"/>
                <w:sz w:val="24"/>
                <w:szCs w:val="24"/>
              </w:rPr>
              <w:t xml:space="preserve"> įgyvendinimui </w:t>
            </w:r>
            <w:r>
              <w:rPr>
                <w:rFonts w:ascii="Times New Roman" w:hAnsi="Times New Roman"/>
                <w:sz w:val="24"/>
                <w:szCs w:val="24"/>
              </w:rPr>
              <w:t>2017</w:t>
            </w:r>
            <w:r w:rsidRPr="00B0179B">
              <w:rPr>
                <w:rFonts w:ascii="Times New Roman" w:hAnsi="Times New Roman"/>
                <w:sz w:val="24"/>
                <w:szCs w:val="24"/>
              </w:rPr>
              <w:t xml:space="preserve"> – </w:t>
            </w:r>
            <w:r>
              <w:rPr>
                <w:rFonts w:ascii="Times New Roman" w:hAnsi="Times New Roman"/>
                <w:sz w:val="24"/>
                <w:szCs w:val="24"/>
              </w:rPr>
              <w:t>2021 m</w:t>
            </w:r>
            <w:r w:rsidR="00B555C0">
              <w:rPr>
                <w:rFonts w:ascii="Times New Roman" w:hAnsi="Times New Roman"/>
                <w:sz w:val="24"/>
                <w:szCs w:val="24"/>
              </w:rPr>
              <w:t>etais</w:t>
            </w:r>
            <w:r>
              <w:rPr>
                <w:rFonts w:ascii="Times New Roman" w:hAnsi="Times New Roman"/>
                <w:sz w:val="24"/>
                <w:szCs w:val="24"/>
              </w:rPr>
              <w:t xml:space="preserve"> </w:t>
            </w:r>
            <w:r w:rsidRPr="00B0179B">
              <w:rPr>
                <w:rFonts w:ascii="Times New Roman" w:hAnsi="Times New Roman"/>
                <w:sz w:val="24"/>
                <w:szCs w:val="24"/>
              </w:rPr>
              <w:t>skiriama</w:t>
            </w:r>
            <w:r>
              <w:rPr>
                <w:rFonts w:ascii="Times New Roman" w:hAnsi="Times New Roman"/>
                <w:sz w:val="24"/>
                <w:szCs w:val="24"/>
              </w:rPr>
              <w:t xml:space="preserve"> po </w:t>
            </w:r>
            <w:r w:rsidRPr="00B0179B">
              <w:rPr>
                <w:rFonts w:ascii="Times New Roman" w:hAnsi="Times New Roman"/>
                <w:sz w:val="24"/>
                <w:szCs w:val="24"/>
              </w:rPr>
              <w:t>0,</w:t>
            </w:r>
            <w:r>
              <w:rPr>
                <w:rFonts w:ascii="Times New Roman" w:hAnsi="Times New Roman"/>
                <w:sz w:val="24"/>
                <w:szCs w:val="24"/>
              </w:rPr>
              <w:t>1</w:t>
            </w:r>
            <w:r w:rsidRPr="00B0179B">
              <w:rPr>
                <w:rFonts w:ascii="Times New Roman" w:hAnsi="Times New Roman"/>
                <w:sz w:val="24"/>
                <w:szCs w:val="24"/>
              </w:rPr>
              <w:t xml:space="preserve"> </w:t>
            </w:r>
            <w:proofErr w:type="spellStart"/>
            <w:r w:rsidRPr="00B0179B">
              <w:rPr>
                <w:rFonts w:ascii="Times New Roman" w:hAnsi="Times New Roman"/>
                <w:sz w:val="24"/>
                <w:szCs w:val="24"/>
              </w:rPr>
              <w:t>n.e</w:t>
            </w:r>
            <w:proofErr w:type="spellEnd"/>
            <w:r w:rsidRPr="00B0179B">
              <w:rPr>
                <w:rFonts w:ascii="Times New Roman" w:hAnsi="Times New Roman"/>
                <w:sz w:val="24"/>
                <w:szCs w:val="24"/>
              </w:rPr>
              <w:t>./</w:t>
            </w:r>
            <w:r>
              <w:rPr>
                <w:rFonts w:ascii="Times New Roman" w:hAnsi="Times New Roman"/>
                <w:sz w:val="24"/>
                <w:szCs w:val="24"/>
              </w:rPr>
              <w:t>1,0</w:t>
            </w:r>
            <w:r w:rsidRPr="00B0179B">
              <w:rPr>
                <w:rFonts w:ascii="Times New Roman" w:hAnsi="Times New Roman"/>
                <w:sz w:val="24"/>
                <w:szCs w:val="24"/>
              </w:rPr>
              <w:t xml:space="preserve"> </w:t>
            </w:r>
            <w:proofErr w:type="spellStart"/>
            <w:r>
              <w:rPr>
                <w:rFonts w:ascii="Times New Roman" w:hAnsi="Times New Roman"/>
                <w:sz w:val="24"/>
                <w:szCs w:val="24"/>
              </w:rPr>
              <w:t>tūkst.Eur</w:t>
            </w:r>
            <w:proofErr w:type="spellEnd"/>
          </w:p>
        </w:tc>
      </w:tr>
      <w:tr w:rsidR="000F7B26" w:rsidRPr="00BA0FF9" w:rsidTr="008E5173">
        <w:tc>
          <w:tcPr>
            <w:tcW w:w="9747" w:type="dxa"/>
            <w:shd w:val="clear" w:color="auto" w:fill="auto"/>
          </w:tcPr>
          <w:p w:rsidR="000F7B26" w:rsidRPr="001B7FBE" w:rsidRDefault="00BD07E5" w:rsidP="00165BBB">
            <w:pPr>
              <w:spacing w:after="0" w:line="240" w:lineRule="auto"/>
              <w:ind w:right="282"/>
              <w:jc w:val="both"/>
              <w:rPr>
                <w:rFonts w:ascii="Times New Roman" w:hAnsi="Times New Roman"/>
                <w:b/>
                <w:sz w:val="24"/>
                <w:szCs w:val="24"/>
              </w:rPr>
            </w:pPr>
            <w:r>
              <w:rPr>
                <w:rFonts w:ascii="Times New Roman" w:hAnsi="Times New Roman"/>
                <w:b/>
                <w:sz w:val="24"/>
                <w:szCs w:val="24"/>
              </w:rPr>
              <w:lastRenderedPageBreak/>
              <w:t xml:space="preserve">    </w:t>
            </w:r>
            <w:r w:rsidR="00933A29">
              <w:rPr>
                <w:rFonts w:ascii="Times New Roman" w:hAnsi="Times New Roman"/>
                <w:b/>
                <w:sz w:val="24"/>
                <w:szCs w:val="24"/>
              </w:rPr>
              <w:t>6</w:t>
            </w:r>
            <w:r w:rsidR="00165BBB">
              <w:rPr>
                <w:rFonts w:ascii="Times New Roman" w:hAnsi="Times New Roman"/>
                <w:b/>
                <w:sz w:val="24"/>
                <w:szCs w:val="24"/>
              </w:rPr>
              <w:t xml:space="preserve">. </w:t>
            </w:r>
            <w:r w:rsidR="00BC5B36" w:rsidRPr="001B7FBE">
              <w:rPr>
                <w:rFonts w:ascii="Times New Roman" w:hAnsi="Times New Roman"/>
                <w:b/>
                <w:sz w:val="24"/>
                <w:szCs w:val="24"/>
              </w:rPr>
              <w:t>Numatomi rezultatai:</w:t>
            </w:r>
          </w:p>
          <w:p w:rsidR="00BC5B36" w:rsidRPr="00BA0FF9" w:rsidRDefault="00BC5B36"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t>Įvykdžius ilgalaikę mokslo programą, būtų parengti leidybai šie leidiniai:</w:t>
            </w:r>
          </w:p>
          <w:p w:rsidR="00BC5B36" w:rsidRPr="00BA0FF9" w:rsidRDefault="00BD07E5" w:rsidP="002C3223">
            <w:pPr>
              <w:spacing w:after="0" w:line="240" w:lineRule="auto"/>
              <w:ind w:right="33"/>
              <w:jc w:val="both"/>
              <w:rPr>
                <w:rFonts w:ascii="Times New Roman" w:hAnsi="Times New Roman"/>
                <w:sz w:val="24"/>
                <w:szCs w:val="24"/>
              </w:rPr>
            </w:pPr>
            <w:r>
              <w:rPr>
                <w:rFonts w:ascii="Times New Roman" w:hAnsi="Times New Roman"/>
                <w:sz w:val="24"/>
                <w:szCs w:val="24"/>
              </w:rPr>
              <w:t xml:space="preserve">    </w:t>
            </w:r>
            <w:r w:rsidR="00933A29">
              <w:rPr>
                <w:rFonts w:ascii="Times New Roman" w:hAnsi="Times New Roman"/>
                <w:sz w:val="24"/>
                <w:szCs w:val="24"/>
              </w:rPr>
              <w:t>6</w:t>
            </w:r>
            <w:r w:rsidR="00E53167">
              <w:rPr>
                <w:rFonts w:ascii="Times New Roman" w:hAnsi="Times New Roman"/>
                <w:sz w:val="24"/>
                <w:szCs w:val="24"/>
              </w:rPr>
              <w:t xml:space="preserve">.1. </w:t>
            </w:r>
            <w:r w:rsidR="00E47320" w:rsidRPr="00BA0FF9">
              <w:rPr>
                <w:rFonts w:ascii="Times New Roman" w:hAnsi="Times New Roman"/>
                <w:sz w:val="24"/>
                <w:szCs w:val="24"/>
              </w:rPr>
              <w:t>kolektyvinė</w:t>
            </w:r>
            <w:r w:rsidR="00BC5B36" w:rsidRPr="00BA0FF9">
              <w:rPr>
                <w:rFonts w:ascii="Times New Roman" w:hAnsi="Times New Roman"/>
                <w:sz w:val="24"/>
                <w:szCs w:val="24"/>
              </w:rPr>
              <w:t xml:space="preserve"> monografija </w:t>
            </w:r>
            <w:r w:rsidR="000A7D35" w:rsidRPr="001B7FBE">
              <w:rPr>
                <w:rFonts w:ascii="Times New Roman" w:hAnsi="Times New Roman"/>
                <w:sz w:val="24"/>
                <w:szCs w:val="24"/>
              </w:rPr>
              <w:t xml:space="preserve">Literatūrinės </w:t>
            </w:r>
            <w:proofErr w:type="spellStart"/>
            <w:r w:rsidR="000A7D35" w:rsidRPr="001B7FBE">
              <w:rPr>
                <w:rFonts w:ascii="Times New Roman" w:hAnsi="Times New Roman"/>
                <w:sz w:val="24"/>
                <w:szCs w:val="24"/>
              </w:rPr>
              <w:t>kanonizacijos</w:t>
            </w:r>
            <w:proofErr w:type="spellEnd"/>
            <w:r w:rsidR="000A7D35" w:rsidRPr="001B7FBE">
              <w:rPr>
                <w:rFonts w:ascii="Times New Roman" w:hAnsi="Times New Roman"/>
                <w:sz w:val="24"/>
                <w:szCs w:val="24"/>
              </w:rPr>
              <w:t xml:space="preserve"> praktikos XIX a. </w:t>
            </w:r>
            <w:proofErr w:type="spellStart"/>
            <w:r w:rsidR="000A7D35" w:rsidRPr="001B7FBE">
              <w:rPr>
                <w:rFonts w:ascii="Times New Roman" w:hAnsi="Times New Roman"/>
                <w:sz w:val="24"/>
                <w:szCs w:val="24"/>
              </w:rPr>
              <w:t>pab</w:t>
            </w:r>
            <w:proofErr w:type="spellEnd"/>
            <w:r w:rsidR="000A7D35" w:rsidRPr="001B7FBE">
              <w:rPr>
                <w:rFonts w:ascii="Times New Roman" w:hAnsi="Times New Roman"/>
                <w:sz w:val="24"/>
                <w:szCs w:val="24"/>
              </w:rPr>
              <w:t>. – XX a. I pusės Lietuvoje</w:t>
            </w:r>
            <w:r w:rsidR="006E6344" w:rsidRPr="001B7FBE">
              <w:rPr>
                <w:rFonts w:ascii="Times New Roman" w:hAnsi="Times New Roman"/>
                <w:sz w:val="24"/>
                <w:szCs w:val="24"/>
              </w:rPr>
              <w:t xml:space="preserve"> </w:t>
            </w:r>
            <w:r w:rsidR="006E6344" w:rsidRPr="00BA0FF9">
              <w:rPr>
                <w:rFonts w:ascii="Times New Roman" w:hAnsi="Times New Roman"/>
                <w:sz w:val="24"/>
                <w:szCs w:val="24"/>
              </w:rPr>
              <w:t>(</w:t>
            </w:r>
            <w:r w:rsidR="00C375AC" w:rsidRPr="00BA0FF9">
              <w:rPr>
                <w:rFonts w:ascii="Times New Roman" w:hAnsi="Times New Roman"/>
                <w:sz w:val="24"/>
                <w:szCs w:val="24"/>
              </w:rPr>
              <w:t xml:space="preserve">bendraautoriai: B. </w:t>
            </w:r>
            <w:proofErr w:type="spellStart"/>
            <w:r w:rsidR="00C375AC" w:rsidRPr="00BA0FF9">
              <w:rPr>
                <w:rFonts w:ascii="Times New Roman" w:hAnsi="Times New Roman"/>
                <w:sz w:val="24"/>
                <w:szCs w:val="24"/>
              </w:rPr>
              <w:t>Speičytė</w:t>
            </w:r>
            <w:proofErr w:type="spellEnd"/>
            <w:r w:rsidR="00C375AC" w:rsidRPr="00BA0FF9">
              <w:rPr>
                <w:rFonts w:ascii="Times New Roman" w:hAnsi="Times New Roman"/>
                <w:sz w:val="24"/>
                <w:szCs w:val="24"/>
              </w:rPr>
              <w:t xml:space="preserve">, A. Kučinskienė, R. </w:t>
            </w:r>
            <w:proofErr w:type="spellStart"/>
            <w:r w:rsidR="00C375AC" w:rsidRPr="00BA0FF9">
              <w:rPr>
                <w:rFonts w:ascii="Times New Roman" w:hAnsi="Times New Roman"/>
                <w:sz w:val="24"/>
                <w:szCs w:val="24"/>
              </w:rPr>
              <w:t>Bleizgienė</w:t>
            </w:r>
            <w:proofErr w:type="spellEnd"/>
            <w:r w:rsidR="00C375AC" w:rsidRPr="00BA0FF9">
              <w:rPr>
                <w:rFonts w:ascii="Times New Roman" w:hAnsi="Times New Roman"/>
                <w:sz w:val="24"/>
                <w:szCs w:val="24"/>
              </w:rPr>
              <w:t xml:space="preserve">, M. Žvirgždas, B. </w:t>
            </w:r>
            <w:proofErr w:type="spellStart"/>
            <w:r w:rsidR="00C375AC" w:rsidRPr="00BA0FF9">
              <w:rPr>
                <w:rFonts w:ascii="Times New Roman" w:hAnsi="Times New Roman"/>
                <w:sz w:val="24"/>
                <w:szCs w:val="24"/>
              </w:rPr>
              <w:t>Avižinienė</w:t>
            </w:r>
            <w:proofErr w:type="spellEnd"/>
            <w:r w:rsidR="00C375AC">
              <w:rPr>
                <w:rFonts w:ascii="Times New Roman" w:hAnsi="Times New Roman"/>
                <w:sz w:val="24"/>
                <w:szCs w:val="24"/>
              </w:rPr>
              <w:t>,</w:t>
            </w:r>
            <w:r w:rsidR="00C375AC" w:rsidRPr="00BA0FF9">
              <w:rPr>
                <w:rFonts w:ascii="Times New Roman" w:hAnsi="Times New Roman"/>
                <w:sz w:val="24"/>
                <w:szCs w:val="24"/>
              </w:rPr>
              <w:t xml:space="preserve"> </w:t>
            </w:r>
            <w:r w:rsidR="00C375AC">
              <w:rPr>
                <w:rFonts w:ascii="Times New Roman" w:hAnsi="Times New Roman"/>
                <w:sz w:val="24"/>
                <w:szCs w:val="24"/>
              </w:rPr>
              <w:t>sudarytoja</w:t>
            </w:r>
            <w:r w:rsidR="00C375AC" w:rsidRPr="00BA0FF9">
              <w:rPr>
                <w:rFonts w:ascii="Times New Roman" w:hAnsi="Times New Roman"/>
                <w:sz w:val="24"/>
                <w:szCs w:val="24"/>
              </w:rPr>
              <w:t xml:space="preserve"> </w:t>
            </w:r>
            <w:r w:rsidR="00C375AC">
              <w:rPr>
                <w:rFonts w:ascii="Times New Roman" w:hAnsi="Times New Roman"/>
                <w:sz w:val="24"/>
                <w:szCs w:val="24"/>
              </w:rPr>
              <w:t xml:space="preserve">V. </w:t>
            </w:r>
            <w:proofErr w:type="spellStart"/>
            <w:r w:rsidR="00C375AC">
              <w:rPr>
                <w:rFonts w:ascii="Times New Roman" w:hAnsi="Times New Roman"/>
                <w:sz w:val="24"/>
                <w:szCs w:val="24"/>
              </w:rPr>
              <w:t>Šeina</w:t>
            </w:r>
            <w:proofErr w:type="spellEnd"/>
            <w:r w:rsidR="00C375AC">
              <w:rPr>
                <w:rFonts w:ascii="Times New Roman" w:hAnsi="Times New Roman"/>
                <w:sz w:val="24"/>
                <w:szCs w:val="24"/>
              </w:rPr>
              <w:t>-Vasiliauskienė; planuojama leidinio apimtis 15 a. l.)</w:t>
            </w:r>
            <w:r w:rsidR="00C375AC" w:rsidRPr="00BA0FF9">
              <w:rPr>
                <w:rFonts w:ascii="Times New Roman" w:hAnsi="Times New Roman"/>
                <w:sz w:val="24"/>
                <w:szCs w:val="24"/>
              </w:rPr>
              <w:t>;</w:t>
            </w:r>
          </w:p>
          <w:p w:rsidR="00B02DE6" w:rsidRPr="00BA0FF9" w:rsidRDefault="00BD07E5" w:rsidP="002C3223">
            <w:pPr>
              <w:spacing w:after="0" w:line="240" w:lineRule="auto"/>
              <w:ind w:right="33"/>
              <w:jc w:val="both"/>
              <w:rPr>
                <w:rFonts w:ascii="Times New Roman" w:hAnsi="Times New Roman"/>
                <w:sz w:val="24"/>
                <w:szCs w:val="24"/>
              </w:rPr>
            </w:pPr>
            <w:r>
              <w:rPr>
                <w:rFonts w:ascii="Times New Roman" w:hAnsi="Times New Roman"/>
                <w:sz w:val="24"/>
                <w:szCs w:val="24"/>
              </w:rPr>
              <w:t xml:space="preserve">    </w:t>
            </w:r>
            <w:r w:rsidR="00933A29">
              <w:rPr>
                <w:rFonts w:ascii="Times New Roman" w:hAnsi="Times New Roman"/>
                <w:sz w:val="24"/>
                <w:szCs w:val="24"/>
              </w:rPr>
              <w:t>6</w:t>
            </w:r>
            <w:r w:rsidR="00E53167">
              <w:rPr>
                <w:rFonts w:ascii="Times New Roman" w:hAnsi="Times New Roman"/>
                <w:sz w:val="24"/>
                <w:szCs w:val="24"/>
              </w:rPr>
              <w:t xml:space="preserve">.2. </w:t>
            </w:r>
            <w:r w:rsidR="00B02DE6" w:rsidRPr="00BA0FF9">
              <w:rPr>
                <w:rFonts w:ascii="Times New Roman" w:hAnsi="Times New Roman"/>
                <w:sz w:val="24"/>
                <w:szCs w:val="24"/>
              </w:rPr>
              <w:t xml:space="preserve">monografija </w:t>
            </w:r>
            <w:r w:rsidR="00B02DE6" w:rsidRPr="001B7FBE">
              <w:rPr>
                <w:rFonts w:ascii="Times New Roman" w:hAnsi="Times New Roman"/>
                <w:sz w:val="24"/>
                <w:szCs w:val="24"/>
              </w:rPr>
              <w:t>Nacionalinės literatūros kanono formavimas, socializacija ir kultūrinė galia</w:t>
            </w:r>
            <w:r w:rsidR="00B02DE6" w:rsidRPr="00BA0FF9">
              <w:rPr>
                <w:rFonts w:ascii="Times New Roman" w:hAnsi="Times New Roman"/>
                <w:sz w:val="24"/>
                <w:szCs w:val="24"/>
              </w:rPr>
              <w:t xml:space="preserve"> </w:t>
            </w:r>
            <w:r w:rsidR="00B02DE6" w:rsidRPr="001B7FBE">
              <w:rPr>
                <w:rFonts w:ascii="Times New Roman" w:hAnsi="Times New Roman"/>
                <w:sz w:val="24"/>
                <w:szCs w:val="24"/>
              </w:rPr>
              <w:t xml:space="preserve">(XIX a. </w:t>
            </w:r>
            <w:proofErr w:type="spellStart"/>
            <w:r w:rsidR="00B02DE6" w:rsidRPr="001B7FBE">
              <w:rPr>
                <w:rFonts w:ascii="Times New Roman" w:hAnsi="Times New Roman"/>
                <w:sz w:val="24"/>
                <w:szCs w:val="24"/>
              </w:rPr>
              <w:t>pab</w:t>
            </w:r>
            <w:proofErr w:type="spellEnd"/>
            <w:r w:rsidR="00B02DE6" w:rsidRPr="001B7FBE">
              <w:rPr>
                <w:rFonts w:ascii="Times New Roman" w:hAnsi="Times New Roman"/>
                <w:sz w:val="24"/>
                <w:szCs w:val="24"/>
              </w:rPr>
              <w:t>. – XX a. I p.)</w:t>
            </w:r>
            <w:r w:rsidR="00B02DE6" w:rsidRPr="00BA0FF9">
              <w:rPr>
                <w:rFonts w:ascii="Times New Roman" w:hAnsi="Times New Roman"/>
                <w:sz w:val="24"/>
                <w:szCs w:val="24"/>
              </w:rPr>
              <w:t xml:space="preserve"> (</w:t>
            </w:r>
            <w:r w:rsidR="00C375AC" w:rsidRPr="002461D2">
              <w:rPr>
                <w:rFonts w:ascii="Times New Roman" w:hAnsi="Times New Roman"/>
                <w:sz w:val="24"/>
                <w:szCs w:val="24"/>
              </w:rPr>
              <w:t xml:space="preserve">V. </w:t>
            </w:r>
            <w:proofErr w:type="spellStart"/>
            <w:r w:rsidR="00C375AC" w:rsidRPr="002461D2">
              <w:rPr>
                <w:rFonts w:ascii="Times New Roman" w:hAnsi="Times New Roman"/>
                <w:sz w:val="24"/>
                <w:szCs w:val="24"/>
              </w:rPr>
              <w:t>Šeina</w:t>
            </w:r>
            <w:proofErr w:type="spellEnd"/>
            <w:r w:rsidR="00C375AC" w:rsidRPr="002461D2">
              <w:rPr>
                <w:rFonts w:ascii="Times New Roman" w:hAnsi="Times New Roman"/>
                <w:sz w:val="24"/>
                <w:szCs w:val="24"/>
              </w:rPr>
              <w:t>-Vasiliauskienė</w:t>
            </w:r>
            <w:r w:rsidR="00C375AC">
              <w:rPr>
                <w:rFonts w:ascii="Times New Roman" w:hAnsi="Times New Roman"/>
                <w:sz w:val="24"/>
                <w:szCs w:val="24"/>
              </w:rPr>
              <w:t>; numatyta apimtis 10 a. l.</w:t>
            </w:r>
            <w:r w:rsidR="00C375AC" w:rsidRPr="002461D2">
              <w:rPr>
                <w:rFonts w:ascii="Times New Roman" w:hAnsi="Times New Roman"/>
                <w:sz w:val="24"/>
                <w:szCs w:val="24"/>
              </w:rPr>
              <w:t>)</w:t>
            </w:r>
            <w:r w:rsidR="00B02DE6" w:rsidRPr="00BA0FF9">
              <w:rPr>
                <w:rFonts w:ascii="Times New Roman" w:hAnsi="Times New Roman"/>
                <w:sz w:val="24"/>
                <w:szCs w:val="24"/>
              </w:rPr>
              <w:t>;</w:t>
            </w:r>
          </w:p>
          <w:p w:rsidR="000A7D35" w:rsidRPr="001B7FBE" w:rsidRDefault="00BD07E5" w:rsidP="002C3223">
            <w:pPr>
              <w:spacing w:after="0" w:line="240" w:lineRule="auto"/>
              <w:ind w:right="33"/>
              <w:jc w:val="both"/>
              <w:rPr>
                <w:rFonts w:ascii="Times New Roman" w:hAnsi="Times New Roman"/>
                <w:sz w:val="24"/>
                <w:szCs w:val="24"/>
              </w:rPr>
            </w:pPr>
            <w:r>
              <w:rPr>
                <w:rFonts w:ascii="Times New Roman" w:hAnsi="Times New Roman"/>
                <w:sz w:val="24"/>
                <w:szCs w:val="24"/>
              </w:rPr>
              <w:t xml:space="preserve">    </w:t>
            </w:r>
            <w:r w:rsidR="00933A29">
              <w:rPr>
                <w:rFonts w:ascii="Times New Roman" w:hAnsi="Times New Roman"/>
                <w:sz w:val="24"/>
                <w:szCs w:val="24"/>
              </w:rPr>
              <w:t>6</w:t>
            </w:r>
            <w:r w:rsidR="00E53167">
              <w:rPr>
                <w:rFonts w:ascii="Times New Roman" w:hAnsi="Times New Roman"/>
                <w:sz w:val="24"/>
                <w:szCs w:val="24"/>
              </w:rPr>
              <w:t xml:space="preserve">.3. </w:t>
            </w:r>
            <w:r w:rsidR="00BC5B36" w:rsidRPr="00BA0FF9">
              <w:rPr>
                <w:rFonts w:ascii="Times New Roman" w:hAnsi="Times New Roman"/>
                <w:sz w:val="24"/>
                <w:szCs w:val="24"/>
              </w:rPr>
              <w:t xml:space="preserve">studija </w:t>
            </w:r>
            <w:r w:rsidR="00BC5B36" w:rsidRPr="001B7FBE">
              <w:rPr>
                <w:rFonts w:ascii="Times New Roman" w:hAnsi="Times New Roman"/>
                <w:sz w:val="24"/>
                <w:szCs w:val="24"/>
              </w:rPr>
              <w:t>Žemaitės raštų tekstologinės problemos</w:t>
            </w:r>
            <w:r w:rsidR="00C375AC">
              <w:rPr>
                <w:rFonts w:ascii="Times New Roman" w:hAnsi="Times New Roman"/>
                <w:sz w:val="24"/>
                <w:szCs w:val="24"/>
              </w:rPr>
              <w:t xml:space="preserve"> (I. </w:t>
            </w:r>
            <w:proofErr w:type="spellStart"/>
            <w:r w:rsidR="00C375AC">
              <w:rPr>
                <w:rFonts w:ascii="Times New Roman" w:hAnsi="Times New Roman"/>
                <w:sz w:val="24"/>
                <w:szCs w:val="24"/>
              </w:rPr>
              <w:t>Čiužauskaitė</w:t>
            </w:r>
            <w:proofErr w:type="spellEnd"/>
            <w:r w:rsidR="00C375AC" w:rsidRPr="00BA0FF9">
              <w:rPr>
                <w:rFonts w:ascii="Times New Roman" w:hAnsi="Times New Roman"/>
                <w:sz w:val="24"/>
                <w:szCs w:val="24"/>
              </w:rPr>
              <w:t xml:space="preserve">; </w:t>
            </w:r>
            <w:r w:rsidR="00C375AC">
              <w:rPr>
                <w:rFonts w:ascii="Times New Roman" w:hAnsi="Times New Roman"/>
                <w:sz w:val="24"/>
                <w:szCs w:val="24"/>
              </w:rPr>
              <w:t>planuojama leidinio apimtis 7 a. l.)</w:t>
            </w:r>
            <w:r w:rsidR="00BC5B36" w:rsidRPr="001B7FBE">
              <w:rPr>
                <w:rFonts w:ascii="Times New Roman" w:hAnsi="Times New Roman"/>
                <w:sz w:val="24"/>
                <w:szCs w:val="24"/>
              </w:rPr>
              <w:t>;</w:t>
            </w:r>
          </w:p>
          <w:p w:rsidR="00E0029A" w:rsidRDefault="00BD07E5" w:rsidP="002C3223">
            <w:pPr>
              <w:spacing w:after="0" w:line="240" w:lineRule="auto"/>
              <w:ind w:right="33"/>
              <w:jc w:val="both"/>
              <w:rPr>
                <w:rFonts w:ascii="Times New Roman" w:hAnsi="Times New Roman"/>
                <w:sz w:val="24"/>
                <w:szCs w:val="24"/>
              </w:rPr>
            </w:pPr>
            <w:r>
              <w:rPr>
                <w:rFonts w:ascii="Times New Roman" w:hAnsi="Times New Roman"/>
                <w:sz w:val="24"/>
                <w:szCs w:val="24"/>
              </w:rPr>
              <w:t xml:space="preserve">    </w:t>
            </w:r>
            <w:r w:rsidR="00933A29">
              <w:rPr>
                <w:rFonts w:ascii="Times New Roman" w:hAnsi="Times New Roman"/>
                <w:sz w:val="24"/>
                <w:szCs w:val="24"/>
              </w:rPr>
              <w:t>6</w:t>
            </w:r>
            <w:r w:rsidR="00E53167">
              <w:rPr>
                <w:rFonts w:ascii="Times New Roman" w:hAnsi="Times New Roman"/>
                <w:sz w:val="24"/>
                <w:szCs w:val="24"/>
              </w:rPr>
              <w:t xml:space="preserve">.4. </w:t>
            </w:r>
            <w:r w:rsidR="00BC5B36" w:rsidRPr="00BA0FF9">
              <w:rPr>
                <w:rFonts w:ascii="Times New Roman" w:hAnsi="Times New Roman"/>
                <w:sz w:val="24"/>
                <w:szCs w:val="24"/>
              </w:rPr>
              <w:t>straipsnių rinkinys anglų kalba</w:t>
            </w:r>
            <w:r w:rsidR="00604677" w:rsidRPr="00BA0FF9">
              <w:rPr>
                <w:rFonts w:ascii="Times New Roman" w:hAnsi="Times New Roman"/>
                <w:sz w:val="24"/>
                <w:szCs w:val="24"/>
              </w:rPr>
              <w:t xml:space="preserve"> </w:t>
            </w:r>
            <w:proofErr w:type="spellStart"/>
            <w:r w:rsidR="00604677" w:rsidRPr="001B7FBE">
              <w:rPr>
                <w:rFonts w:ascii="Times New Roman" w:hAnsi="Times New Roman"/>
                <w:sz w:val="24"/>
                <w:szCs w:val="24"/>
              </w:rPr>
              <w:t>National</w:t>
            </w:r>
            <w:proofErr w:type="spellEnd"/>
            <w:r w:rsidR="00604677" w:rsidRPr="001B7FBE">
              <w:rPr>
                <w:rFonts w:ascii="Times New Roman" w:hAnsi="Times New Roman"/>
                <w:sz w:val="24"/>
                <w:szCs w:val="24"/>
              </w:rPr>
              <w:t xml:space="preserve"> </w:t>
            </w:r>
            <w:proofErr w:type="spellStart"/>
            <w:r w:rsidR="00604677" w:rsidRPr="001B7FBE">
              <w:rPr>
                <w:rFonts w:ascii="Times New Roman" w:hAnsi="Times New Roman"/>
                <w:sz w:val="24"/>
                <w:szCs w:val="24"/>
              </w:rPr>
              <w:t>Literary</w:t>
            </w:r>
            <w:proofErr w:type="spellEnd"/>
            <w:r w:rsidR="00604677" w:rsidRPr="001B7FBE">
              <w:rPr>
                <w:rFonts w:ascii="Times New Roman" w:hAnsi="Times New Roman"/>
                <w:sz w:val="24"/>
                <w:szCs w:val="24"/>
              </w:rPr>
              <w:t xml:space="preserve"> Canon </w:t>
            </w:r>
            <w:proofErr w:type="spellStart"/>
            <w:r w:rsidR="00604677" w:rsidRPr="001B7FBE">
              <w:rPr>
                <w:rFonts w:ascii="Times New Roman" w:hAnsi="Times New Roman"/>
                <w:sz w:val="24"/>
                <w:szCs w:val="24"/>
              </w:rPr>
              <w:t>Revisited</w:t>
            </w:r>
            <w:proofErr w:type="spellEnd"/>
            <w:r w:rsidR="006E6344" w:rsidRPr="001B7FBE">
              <w:rPr>
                <w:rFonts w:ascii="Times New Roman" w:hAnsi="Times New Roman"/>
                <w:sz w:val="24"/>
                <w:szCs w:val="24"/>
              </w:rPr>
              <w:t xml:space="preserve"> </w:t>
            </w:r>
            <w:r w:rsidR="006E6344" w:rsidRPr="00BA0FF9">
              <w:rPr>
                <w:rFonts w:ascii="Times New Roman" w:hAnsi="Times New Roman"/>
                <w:sz w:val="24"/>
                <w:szCs w:val="24"/>
              </w:rPr>
              <w:t>(</w:t>
            </w:r>
            <w:r w:rsidR="00E0029A" w:rsidRPr="00BA0FF9">
              <w:rPr>
                <w:rFonts w:ascii="Times New Roman" w:hAnsi="Times New Roman"/>
                <w:sz w:val="24"/>
                <w:szCs w:val="24"/>
              </w:rPr>
              <w:t>sudarytoj</w:t>
            </w:r>
            <w:r w:rsidR="00E0029A">
              <w:rPr>
                <w:rFonts w:ascii="Times New Roman" w:hAnsi="Times New Roman"/>
                <w:sz w:val="24"/>
                <w:szCs w:val="24"/>
              </w:rPr>
              <w:t xml:space="preserve">ai: B. </w:t>
            </w:r>
            <w:proofErr w:type="spellStart"/>
            <w:r w:rsidR="00E0029A">
              <w:rPr>
                <w:rFonts w:ascii="Times New Roman" w:hAnsi="Times New Roman"/>
                <w:sz w:val="24"/>
                <w:szCs w:val="24"/>
              </w:rPr>
              <w:t>Speičytė</w:t>
            </w:r>
            <w:proofErr w:type="spellEnd"/>
            <w:r w:rsidR="00E0029A">
              <w:rPr>
                <w:rFonts w:ascii="Times New Roman" w:hAnsi="Times New Roman"/>
                <w:sz w:val="24"/>
                <w:szCs w:val="24"/>
              </w:rPr>
              <w:t>, A. Kučinskienė</w:t>
            </w:r>
            <w:r w:rsidR="00E0029A" w:rsidRPr="00BA0FF9">
              <w:rPr>
                <w:rFonts w:ascii="Times New Roman" w:hAnsi="Times New Roman"/>
                <w:sz w:val="24"/>
                <w:szCs w:val="24"/>
              </w:rPr>
              <w:t>;</w:t>
            </w:r>
            <w:r w:rsidR="00E0029A">
              <w:rPr>
                <w:rFonts w:ascii="Times New Roman" w:hAnsi="Times New Roman"/>
                <w:sz w:val="24"/>
                <w:szCs w:val="24"/>
              </w:rPr>
              <w:t xml:space="preserve"> straipsnių autoriai: B. </w:t>
            </w:r>
            <w:proofErr w:type="spellStart"/>
            <w:r w:rsidR="00E0029A">
              <w:rPr>
                <w:rFonts w:ascii="Times New Roman" w:hAnsi="Times New Roman"/>
                <w:sz w:val="24"/>
                <w:szCs w:val="24"/>
              </w:rPr>
              <w:t>Speičytė</w:t>
            </w:r>
            <w:proofErr w:type="spellEnd"/>
            <w:r w:rsidR="00E0029A">
              <w:rPr>
                <w:rFonts w:ascii="Times New Roman" w:hAnsi="Times New Roman"/>
                <w:sz w:val="24"/>
                <w:szCs w:val="24"/>
              </w:rPr>
              <w:t xml:space="preserve">, V. </w:t>
            </w:r>
            <w:proofErr w:type="spellStart"/>
            <w:r w:rsidR="00E0029A">
              <w:rPr>
                <w:rFonts w:ascii="Times New Roman" w:hAnsi="Times New Roman"/>
                <w:sz w:val="24"/>
                <w:szCs w:val="24"/>
              </w:rPr>
              <w:t>Šeina</w:t>
            </w:r>
            <w:proofErr w:type="spellEnd"/>
            <w:r w:rsidR="00E0029A">
              <w:rPr>
                <w:rFonts w:ascii="Times New Roman" w:hAnsi="Times New Roman"/>
                <w:sz w:val="24"/>
                <w:szCs w:val="24"/>
              </w:rPr>
              <w:t xml:space="preserve">-Vasiliauskienė, A. Kučinskienė, B. </w:t>
            </w:r>
            <w:proofErr w:type="spellStart"/>
            <w:r w:rsidR="00E0029A">
              <w:rPr>
                <w:rFonts w:ascii="Times New Roman" w:hAnsi="Times New Roman"/>
                <w:sz w:val="24"/>
                <w:szCs w:val="24"/>
              </w:rPr>
              <w:t>Avižinienė</w:t>
            </w:r>
            <w:proofErr w:type="spellEnd"/>
            <w:r w:rsidR="00E0029A">
              <w:rPr>
                <w:rFonts w:ascii="Times New Roman" w:hAnsi="Times New Roman"/>
                <w:sz w:val="24"/>
                <w:szCs w:val="24"/>
              </w:rPr>
              <w:t>; planuojama leidinio apimtis 8 a. l.);</w:t>
            </w:r>
            <w:r w:rsidR="00E0029A" w:rsidRPr="00BA0FF9">
              <w:rPr>
                <w:rFonts w:ascii="Times New Roman" w:hAnsi="Times New Roman"/>
                <w:sz w:val="24"/>
                <w:szCs w:val="24"/>
              </w:rPr>
              <w:t xml:space="preserve"> </w:t>
            </w:r>
          </w:p>
          <w:p w:rsidR="002A75A5" w:rsidRPr="001B7FBE" w:rsidRDefault="0056722A"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t xml:space="preserve">Maironis, </w:t>
            </w:r>
            <w:r w:rsidRPr="001B7FBE">
              <w:rPr>
                <w:rFonts w:ascii="Times New Roman" w:hAnsi="Times New Roman"/>
                <w:sz w:val="24"/>
                <w:szCs w:val="24"/>
              </w:rPr>
              <w:t>Raštai</w:t>
            </w:r>
            <w:r w:rsidRPr="00BA0FF9">
              <w:rPr>
                <w:rFonts w:ascii="Times New Roman" w:hAnsi="Times New Roman"/>
                <w:sz w:val="24"/>
                <w:szCs w:val="24"/>
              </w:rPr>
              <w:t xml:space="preserve">, t. 1: </w:t>
            </w:r>
            <w:r w:rsidR="005F2AA7" w:rsidRPr="001B7FBE">
              <w:rPr>
                <w:rFonts w:ascii="Times New Roman" w:hAnsi="Times New Roman"/>
                <w:sz w:val="24"/>
                <w:szCs w:val="24"/>
              </w:rPr>
              <w:t>Eilėraščiai</w:t>
            </w:r>
            <w:r w:rsidR="00E0029A">
              <w:rPr>
                <w:rFonts w:ascii="Times New Roman" w:hAnsi="Times New Roman"/>
                <w:sz w:val="24"/>
                <w:szCs w:val="24"/>
              </w:rPr>
              <w:t xml:space="preserve"> (M. Žvirgždas, G. </w:t>
            </w:r>
            <w:proofErr w:type="spellStart"/>
            <w:r w:rsidR="00E0029A">
              <w:rPr>
                <w:rFonts w:ascii="Times New Roman" w:hAnsi="Times New Roman"/>
                <w:sz w:val="24"/>
                <w:szCs w:val="24"/>
              </w:rPr>
              <w:t>Olsevičiūtė</w:t>
            </w:r>
            <w:proofErr w:type="spellEnd"/>
            <w:r w:rsidR="00E0029A" w:rsidRPr="00BA0FF9">
              <w:rPr>
                <w:rFonts w:ascii="Times New Roman" w:hAnsi="Times New Roman"/>
                <w:sz w:val="24"/>
                <w:szCs w:val="24"/>
              </w:rPr>
              <w:t>;</w:t>
            </w:r>
            <w:r w:rsidR="00E0029A">
              <w:rPr>
                <w:rFonts w:ascii="Times New Roman" w:hAnsi="Times New Roman"/>
                <w:sz w:val="24"/>
                <w:szCs w:val="24"/>
              </w:rPr>
              <w:t xml:space="preserve"> planuojama leidinio apimtis </w:t>
            </w:r>
            <w:r w:rsidR="00E0029A" w:rsidRPr="001B7FBE">
              <w:rPr>
                <w:rFonts w:ascii="Times New Roman" w:hAnsi="Times New Roman"/>
                <w:sz w:val="24"/>
                <w:szCs w:val="24"/>
              </w:rPr>
              <w:t>20 a. l.</w:t>
            </w:r>
            <w:r w:rsidR="00E0029A">
              <w:rPr>
                <w:rFonts w:ascii="Times New Roman" w:hAnsi="Times New Roman"/>
                <w:sz w:val="24"/>
                <w:szCs w:val="24"/>
              </w:rPr>
              <w:t>);</w:t>
            </w:r>
          </w:p>
          <w:p w:rsidR="00BC5B36" w:rsidRPr="00BA0FF9" w:rsidRDefault="00BC5B36"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t xml:space="preserve">Balys Sruoga, </w:t>
            </w:r>
            <w:r w:rsidRPr="001B7FBE">
              <w:rPr>
                <w:rFonts w:ascii="Times New Roman" w:hAnsi="Times New Roman"/>
                <w:sz w:val="24"/>
                <w:szCs w:val="24"/>
              </w:rPr>
              <w:t>Raštai</w:t>
            </w:r>
            <w:r w:rsidRPr="00BA0FF9">
              <w:rPr>
                <w:rFonts w:ascii="Times New Roman" w:hAnsi="Times New Roman"/>
                <w:sz w:val="24"/>
                <w:szCs w:val="24"/>
              </w:rPr>
              <w:t>, t. 12</w:t>
            </w:r>
            <w:r w:rsidR="00842D64" w:rsidRPr="00BA0FF9">
              <w:rPr>
                <w:rFonts w:ascii="Times New Roman" w:hAnsi="Times New Roman"/>
                <w:sz w:val="24"/>
                <w:szCs w:val="24"/>
              </w:rPr>
              <w:t xml:space="preserve">: </w:t>
            </w:r>
            <w:r w:rsidR="00842D64" w:rsidRPr="001B7FBE">
              <w:rPr>
                <w:rFonts w:ascii="Times New Roman" w:hAnsi="Times New Roman"/>
                <w:sz w:val="24"/>
                <w:szCs w:val="24"/>
              </w:rPr>
              <w:t>Kultūros klausimai</w:t>
            </w:r>
            <w:r w:rsidR="00E0029A">
              <w:rPr>
                <w:rFonts w:ascii="Times New Roman" w:hAnsi="Times New Roman"/>
                <w:sz w:val="24"/>
                <w:szCs w:val="24"/>
              </w:rPr>
              <w:t xml:space="preserve"> (L. </w:t>
            </w:r>
            <w:proofErr w:type="spellStart"/>
            <w:r w:rsidR="00E0029A">
              <w:rPr>
                <w:rFonts w:ascii="Times New Roman" w:hAnsi="Times New Roman"/>
                <w:sz w:val="24"/>
                <w:szCs w:val="24"/>
              </w:rPr>
              <w:t>Arnatkevičiūtė</w:t>
            </w:r>
            <w:proofErr w:type="spellEnd"/>
            <w:r w:rsidR="00E0029A" w:rsidRPr="00BA0FF9">
              <w:rPr>
                <w:rFonts w:ascii="Times New Roman" w:hAnsi="Times New Roman"/>
                <w:sz w:val="24"/>
                <w:szCs w:val="24"/>
              </w:rPr>
              <w:t>;</w:t>
            </w:r>
            <w:r w:rsidR="00E0029A">
              <w:rPr>
                <w:rFonts w:ascii="Times New Roman" w:hAnsi="Times New Roman"/>
                <w:sz w:val="24"/>
                <w:szCs w:val="24"/>
              </w:rPr>
              <w:t xml:space="preserve"> planuojama leidinio apimtis </w:t>
            </w:r>
            <w:r w:rsidR="00E0029A" w:rsidRPr="001B7FBE">
              <w:rPr>
                <w:rFonts w:ascii="Times New Roman" w:hAnsi="Times New Roman"/>
                <w:sz w:val="24"/>
                <w:szCs w:val="24"/>
              </w:rPr>
              <w:t>20 a. l.</w:t>
            </w:r>
            <w:r w:rsidR="00E0029A">
              <w:rPr>
                <w:rFonts w:ascii="Times New Roman" w:hAnsi="Times New Roman"/>
                <w:sz w:val="24"/>
                <w:szCs w:val="24"/>
              </w:rPr>
              <w:t>)</w:t>
            </w:r>
            <w:r w:rsidRPr="00BA0FF9">
              <w:rPr>
                <w:rFonts w:ascii="Times New Roman" w:hAnsi="Times New Roman"/>
                <w:sz w:val="24"/>
                <w:szCs w:val="24"/>
              </w:rPr>
              <w:t>;</w:t>
            </w:r>
          </w:p>
          <w:p w:rsidR="00E0029A" w:rsidRPr="00BA0FF9" w:rsidRDefault="00842D64"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t xml:space="preserve">Balys Sruoga, Raštai, t. 13: </w:t>
            </w:r>
            <w:r w:rsidRPr="001B7FBE">
              <w:rPr>
                <w:rFonts w:ascii="Times New Roman" w:hAnsi="Times New Roman"/>
                <w:sz w:val="24"/>
                <w:szCs w:val="24"/>
              </w:rPr>
              <w:t>Publicistika</w:t>
            </w:r>
            <w:r w:rsidR="00E0029A">
              <w:rPr>
                <w:rFonts w:ascii="Times New Roman" w:hAnsi="Times New Roman"/>
                <w:sz w:val="24"/>
                <w:szCs w:val="24"/>
              </w:rPr>
              <w:t xml:space="preserve"> (L. </w:t>
            </w:r>
            <w:proofErr w:type="spellStart"/>
            <w:r w:rsidR="00E0029A">
              <w:rPr>
                <w:rFonts w:ascii="Times New Roman" w:hAnsi="Times New Roman"/>
                <w:sz w:val="24"/>
                <w:szCs w:val="24"/>
              </w:rPr>
              <w:t>Arnatkevičiūtė</w:t>
            </w:r>
            <w:proofErr w:type="spellEnd"/>
            <w:r w:rsidR="00E0029A" w:rsidRPr="00BA0FF9">
              <w:rPr>
                <w:rFonts w:ascii="Times New Roman" w:hAnsi="Times New Roman"/>
                <w:sz w:val="24"/>
                <w:szCs w:val="24"/>
              </w:rPr>
              <w:t>;</w:t>
            </w:r>
            <w:r w:rsidR="00E0029A">
              <w:rPr>
                <w:rFonts w:ascii="Times New Roman" w:hAnsi="Times New Roman"/>
                <w:sz w:val="24"/>
                <w:szCs w:val="24"/>
              </w:rPr>
              <w:t xml:space="preserve"> planuojama leidinio apimtis </w:t>
            </w:r>
            <w:r w:rsidR="00E0029A" w:rsidRPr="001B7FBE">
              <w:rPr>
                <w:rFonts w:ascii="Times New Roman" w:hAnsi="Times New Roman"/>
                <w:sz w:val="24"/>
                <w:szCs w:val="24"/>
              </w:rPr>
              <w:t>20 a. l.</w:t>
            </w:r>
            <w:r w:rsidR="00E0029A">
              <w:rPr>
                <w:rFonts w:ascii="Times New Roman" w:hAnsi="Times New Roman"/>
                <w:sz w:val="24"/>
                <w:szCs w:val="24"/>
              </w:rPr>
              <w:t>)</w:t>
            </w:r>
            <w:r w:rsidRPr="00BA0FF9">
              <w:rPr>
                <w:rFonts w:ascii="Times New Roman" w:hAnsi="Times New Roman"/>
                <w:sz w:val="24"/>
                <w:szCs w:val="24"/>
              </w:rPr>
              <w:t>;</w:t>
            </w:r>
          </w:p>
          <w:p w:rsidR="00BC5B36" w:rsidRPr="001B7FBE" w:rsidRDefault="00BC5B36"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lastRenderedPageBreak/>
              <w:t xml:space="preserve">Balys Sruoga, </w:t>
            </w:r>
            <w:r w:rsidRPr="001B7FBE">
              <w:rPr>
                <w:rFonts w:ascii="Times New Roman" w:hAnsi="Times New Roman"/>
                <w:sz w:val="24"/>
                <w:szCs w:val="24"/>
              </w:rPr>
              <w:t>Raštai</w:t>
            </w:r>
            <w:r w:rsidRPr="00BA0FF9">
              <w:rPr>
                <w:rFonts w:ascii="Times New Roman" w:hAnsi="Times New Roman"/>
                <w:sz w:val="24"/>
                <w:szCs w:val="24"/>
              </w:rPr>
              <w:t>, t. 16</w:t>
            </w:r>
            <w:r w:rsidR="00842D64" w:rsidRPr="00BA0FF9">
              <w:rPr>
                <w:rFonts w:ascii="Times New Roman" w:hAnsi="Times New Roman"/>
                <w:sz w:val="24"/>
                <w:szCs w:val="24"/>
              </w:rPr>
              <w:t xml:space="preserve">: </w:t>
            </w:r>
            <w:r w:rsidR="00842D64" w:rsidRPr="001B7FBE">
              <w:rPr>
                <w:rFonts w:ascii="Times New Roman" w:hAnsi="Times New Roman"/>
                <w:sz w:val="24"/>
                <w:szCs w:val="24"/>
              </w:rPr>
              <w:t>Laiškai</w:t>
            </w:r>
            <w:r w:rsidR="00E0029A">
              <w:rPr>
                <w:rFonts w:ascii="Times New Roman" w:hAnsi="Times New Roman"/>
                <w:sz w:val="24"/>
                <w:szCs w:val="24"/>
              </w:rPr>
              <w:t xml:space="preserve"> (</w:t>
            </w:r>
            <w:r w:rsidR="00E0029A" w:rsidRPr="00BA0FF9">
              <w:rPr>
                <w:rFonts w:ascii="Times New Roman" w:hAnsi="Times New Roman"/>
                <w:sz w:val="24"/>
                <w:szCs w:val="24"/>
              </w:rPr>
              <w:t>(N.</w:t>
            </w:r>
            <w:r w:rsidR="00E0029A">
              <w:rPr>
                <w:rFonts w:ascii="Times New Roman" w:hAnsi="Times New Roman"/>
                <w:sz w:val="24"/>
                <w:szCs w:val="24"/>
              </w:rPr>
              <w:t xml:space="preserve"> Markevičienė, K. </w:t>
            </w:r>
            <w:proofErr w:type="spellStart"/>
            <w:r w:rsidR="00E0029A">
              <w:rPr>
                <w:rFonts w:ascii="Times New Roman" w:hAnsi="Times New Roman"/>
                <w:sz w:val="24"/>
                <w:szCs w:val="24"/>
              </w:rPr>
              <w:t>Sakalavičiūtė</w:t>
            </w:r>
            <w:proofErr w:type="spellEnd"/>
            <w:r w:rsidR="00E0029A" w:rsidRPr="00BA0FF9">
              <w:rPr>
                <w:rFonts w:ascii="Times New Roman" w:hAnsi="Times New Roman"/>
                <w:sz w:val="24"/>
                <w:szCs w:val="24"/>
              </w:rPr>
              <w:t>;</w:t>
            </w:r>
            <w:r w:rsidR="00E0029A">
              <w:rPr>
                <w:rFonts w:ascii="Times New Roman" w:hAnsi="Times New Roman"/>
                <w:sz w:val="24"/>
                <w:szCs w:val="24"/>
              </w:rPr>
              <w:t xml:space="preserve"> planuojama leidinio apimtis </w:t>
            </w:r>
            <w:r w:rsidR="00E0029A" w:rsidRPr="001B7FBE">
              <w:rPr>
                <w:rFonts w:ascii="Times New Roman" w:hAnsi="Times New Roman"/>
                <w:sz w:val="24"/>
                <w:szCs w:val="24"/>
              </w:rPr>
              <w:t>20 a. l.</w:t>
            </w:r>
            <w:r w:rsidR="00E0029A">
              <w:rPr>
                <w:rFonts w:ascii="Times New Roman" w:hAnsi="Times New Roman"/>
                <w:sz w:val="24"/>
                <w:szCs w:val="24"/>
              </w:rPr>
              <w:t>)</w:t>
            </w:r>
            <w:r w:rsidRPr="001B7FBE">
              <w:rPr>
                <w:rFonts w:ascii="Times New Roman" w:hAnsi="Times New Roman"/>
                <w:sz w:val="24"/>
                <w:szCs w:val="24"/>
              </w:rPr>
              <w:t>;</w:t>
            </w:r>
          </w:p>
          <w:p w:rsidR="002262C5" w:rsidRPr="00BA0FF9" w:rsidRDefault="002262C5"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t xml:space="preserve">Balys Sruoga, </w:t>
            </w:r>
            <w:r w:rsidRPr="001B7FBE">
              <w:rPr>
                <w:rFonts w:ascii="Times New Roman" w:hAnsi="Times New Roman"/>
                <w:sz w:val="24"/>
                <w:szCs w:val="24"/>
              </w:rPr>
              <w:t>Raštai</w:t>
            </w:r>
            <w:r w:rsidRPr="00BA0FF9">
              <w:rPr>
                <w:rFonts w:ascii="Times New Roman" w:hAnsi="Times New Roman"/>
                <w:sz w:val="24"/>
                <w:szCs w:val="24"/>
              </w:rPr>
              <w:t>, t. 17</w:t>
            </w:r>
            <w:r w:rsidR="00842D64" w:rsidRPr="00BA0FF9">
              <w:rPr>
                <w:rFonts w:ascii="Times New Roman" w:hAnsi="Times New Roman"/>
                <w:sz w:val="24"/>
                <w:szCs w:val="24"/>
              </w:rPr>
              <w:t xml:space="preserve">: </w:t>
            </w:r>
            <w:r w:rsidR="00842D64" w:rsidRPr="001B7FBE">
              <w:rPr>
                <w:rFonts w:ascii="Times New Roman" w:hAnsi="Times New Roman"/>
                <w:sz w:val="24"/>
                <w:szCs w:val="24"/>
              </w:rPr>
              <w:t>Laiškai</w:t>
            </w:r>
            <w:r w:rsidR="00E0029A">
              <w:rPr>
                <w:rFonts w:ascii="Times New Roman" w:hAnsi="Times New Roman"/>
                <w:sz w:val="24"/>
                <w:szCs w:val="24"/>
              </w:rPr>
              <w:t xml:space="preserve"> </w:t>
            </w:r>
            <w:r w:rsidR="00E0029A" w:rsidRPr="00BA0FF9">
              <w:rPr>
                <w:rFonts w:ascii="Times New Roman" w:hAnsi="Times New Roman"/>
                <w:sz w:val="24"/>
                <w:szCs w:val="24"/>
              </w:rPr>
              <w:t xml:space="preserve">(N. Markevičienė, K. </w:t>
            </w:r>
            <w:proofErr w:type="spellStart"/>
            <w:r w:rsidR="00E0029A" w:rsidRPr="00BA0FF9">
              <w:rPr>
                <w:rFonts w:ascii="Times New Roman" w:hAnsi="Times New Roman"/>
                <w:sz w:val="24"/>
                <w:szCs w:val="24"/>
              </w:rPr>
              <w:t>Sakalavičiūtė</w:t>
            </w:r>
            <w:proofErr w:type="spellEnd"/>
            <w:r w:rsidR="00E0029A" w:rsidRPr="00BA0FF9">
              <w:rPr>
                <w:rFonts w:ascii="Times New Roman" w:hAnsi="Times New Roman"/>
                <w:sz w:val="24"/>
                <w:szCs w:val="24"/>
              </w:rPr>
              <w:t>);</w:t>
            </w:r>
            <w:r w:rsidR="00E0029A">
              <w:rPr>
                <w:rFonts w:ascii="Times New Roman" w:hAnsi="Times New Roman"/>
                <w:sz w:val="24"/>
                <w:szCs w:val="24"/>
              </w:rPr>
              <w:t xml:space="preserve"> planuojama leidinio apimtis </w:t>
            </w:r>
            <w:r w:rsidR="00E0029A" w:rsidRPr="001B7FBE">
              <w:rPr>
                <w:rFonts w:ascii="Times New Roman" w:hAnsi="Times New Roman"/>
                <w:sz w:val="24"/>
                <w:szCs w:val="24"/>
              </w:rPr>
              <w:t>20 a. l.</w:t>
            </w:r>
            <w:r w:rsidR="00E0029A">
              <w:rPr>
                <w:rFonts w:ascii="Times New Roman" w:hAnsi="Times New Roman"/>
                <w:sz w:val="24"/>
                <w:szCs w:val="24"/>
              </w:rPr>
              <w:t>)</w:t>
            </w:r>
            <w:r w:rsidRPr="00BA0FF9">
              <w:rPr>
                <w:rFonts w:ascii="Times New Roman" w:hAnsi="Times New Roman"/>
                <w:sz w:val="24"/>
                <w:szCs w:val="24"/>
              </w:rPr>
              <w:t>;</w:t>
            </w:r>
          </w:p>
          <w:p w:rsidR="00BC5B36" w:rsidRPr="00BA0FF9" w:rsidRDefault="00BC5B36"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t xml:space="preserve">Vaižgantas, </w:t>
            </w:r>
            <w:r w:rsidRPr="001B7FBE">
              <w:rPr>
                <w:rFonts w:ascii="Times New Roman" w:hAnsi="Times New Roman"/>
                <w:sz w:val="24"/>
                <w:szCs w:val="24"/>
              </w:rPr>
              <w:t>Raštai</w:t>
            </w:r>
            <w:r w:rsidRPr="00BA0FF9">
              <w:rPr>
                <w:rFonts w:ascii="Times New Roman" w:hAnsi="Times New Roman"/>
                <w:sz w:val="24"/>
                <w:szCs w:val="24"/>
              </w:rPr>
              <w:t>, t. 25</w:t>
            </w:r>
            <w:r w:rsidR="00842D64" w:rsidRPr="00BA0FF9">
              <w:rPr>
                <w:rFonts w:ascii="Times New Roman" w:hAnsi="Times New Roman"/>
                <w:sz w:val="24"/>
                <w:szCs w:val="24"/>
              </w:rPr>
              <w:t xml:space="preserve">: </w:t>
            </w:r>
            <w:r w:rsidR="00842D64" w:rsidRPr="001B7FBE">
              <w:rPr>
                <w:rFonts w:ascii="Times New Roman" w:hAnsi="Times New Roman"/>
                <w:sz w:val="24"/>
                <w:szCs w:val="24"/>
              </w:rPr>
              <w:t>Laiškai</w:t>
            </w:r>
            <w:r w:rsidR="00E0029A">
              <w:rPr>
                <w:rFonts w:ascii="Times New Roman" w:hAnsi="Times New Roman"/>
                <w:sz w:val="24"/>
                <w:szCs w:val="24"/>
              </w:rPr>
              <w:t xml:space="preserve"> </w:t>
            </w:r>
            <w:r w:rsidR="00E0029A" w:rsidRPr="00BA0FF9">
              <w:rPr>
                <w:rFonts w:ascii="Times New Roman" w:hAnsi="Times New Roman"/>
                <w:sz w:val="24"/>
                <w:szCs w:val="24"/>
              </w:rPr>
              <w:t xml:space="preserve">(I. </w:t>
            </w:r>
            <w:proofErr w:type="spellStart"/>
            <w:r w:rsidR="00E0029A" w:rsidRPr="00BA0FF9">
              <w:rPr>
                <w:rFonts w:ascii="Times New Roman" w:hAnsi="Times New Roman"/>
                <w:sz w:val="24"/>
                <w:szCs w:val="24"/>
              </w:rPr>
              <w:t>Čiužau</w:t>
            </w:r>
            <w:r w:rsidR="00E0029A">
              <w:rPr>
                <w:rFonts w:ascii="Times New Roman" w:hAnsi="Times New Roman"/>
                <w:sz w:val="24"/>
                <w:szCs w:val="24"/>
              </w:rPr>
              <w:t>skaitė</w:t>
            </w:r>
            <w:proofErr w:type="spellEnd"/>
            <w:r w:rsidR="00E0029A">
              <w:rPr>
                <w:rFonts w:ascii="Times New Roman" w:hAnsi="Times New Roman"/>
                <w:sz w:val="24"/>
                <w:szCs w:val="24"/>
              </w:rPr>
              <w:t xml:space="preserve">, K. </w:t>
            </w:r>
            <w:proofErr w:type="spellStart"/>
            <w:r w:rsidR="00E0029A">
              <w:rPr>
                <w:rFonts w:ascii="Times New Roman" w:hAnsi="Times New Roman"/>
                <w:sz w:val="24"/>
                <w:szCs w:val="24"/>
              </w:rPr>
              <w:t>Sakalavičiūtė</w:t>
            </w:r>
            <w:proofErr w:type="spellEnd"/>
            <w:r w:rsidR="00E0029A" w:rsidRPr="00BA0FF9">
              <w:rPr>
                <w:rFonts w:ascii="Times New Roman" w:hAnsi="Times New Roman"/>
                <w:sz w:val="24"/>
                <w:szCs w:val="24"/>
              </w:rPr>
              <w:t>;</w:t>
            </w:r>
            <w:r w:rsidR="00E0029A">
              <w:rPr>
                <w:rFonts w:ascii="Times New Roman" w:hAnsi="Times New Roman"/>
                <w:sz w:val="24"/>
                <w:szCs w:val="24"/>
              </w:rPr>
              <w:t xml:space="preserve"> planuojama leidinio apimtis </w:t>
            </w:r>
            <w:r w:rsidR="00E0029A" w:rsidRPr="001B7FBE">
              <w:rPr>
                <w:rFonts w:ascii="Times New Roman" w:hAnsi="Times New Roman"/>
                <w:sz w:val="24"/>
                <w:szCs w:val="24"/>
              </w:rPr>
              <w:t>20 a. l.</w:t>
            </w:r>
            <w:r w:rsidR="00E0029A">
              <w:rPr>
                <w:rFonts w:ascii="Times New Roman" w:hAnsi="Times New Roman"/>
                <w:sz w:val="24"/>
                <w:szCs w:val="24"/>
              </w:rPr>
              <w:t>)</w:t>
            </w:r>
            <w:r w:rsidRPr="00BA0FF9">
              <w:rPr>
                <w:rFonts w:ascii="Times New Roman" w:hAnsi="Times New Roman"/>
                <w:sz w:val="24"/>
                <w:szCs w:val="24"/>
              </w:rPr>
              <w:t>;</w:t>
            </w:r>
          </w:p>
          <w:p w:rsidR="007D3A73" w:rsidRPr="00BA0FF9" w:rsidRDefault="007D3A73"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t xml:space="preserve">Vaižgantas, </w:t>
            </w:r>
            <w:r w:rsidRPr="001B7FBE">
              <w:rPr>
                <w:rFonts w:ascii="Times New Roman" w:hAnsi="Times New Roman"/>
                <w:sz w:val="24"/>
                <w:szCs w:val="24"/>
              </w:rPr>
              <w:t>Raštai</w:t>
            </w:r>
            <w:r w:rsidRPr="00BA0FF9">
              <w:rPr>
                <w:rFonts w:ascii="Times New Roman" w:hAnsi="Times New Roman"/>
                <w:sz w:val="24"/>
                <w:szCs w:val="24"/>
              </w:rPr>
              <w:t>, t. 26</w:t>
            </w:r>
            <w:r w:rsidR="00842D64" w:rsidRPr="00BA0FF9">
              <w:rPr>
                <w:rFonts w:ascii="Times New Roman" w:hAnsi="Times New Roman"/>
                <w:sz w:val="24"/>
                <w:szCs w:val="24"/>
              </w:rPr>
              <w:t xml:space="preserve">: </w:t>
            </w:r>
            <w:r w:rsidR="00842D64" w:rsidRPr="001B7FBE">
              <w:rPr>
                <w:rFonts w:ascii="Times New Roman" w:hAnsi="Times New Roman"/>
                <w:sz w:val="24"/>
                <w:szCs w:val="24"/>
              </w:rPr>
              <w:t>Laiškai</w:t>
            </w:r>
            <w:r w:rsidR="00E0029A">
              <w:rPr>
                <w:rFonts w:ascii="Times New Roman" w:hAnsi="Times New Roman"/>
                <w:sz w:val="24"/>
                <w:szCs w:val="24"/>
              </w:rPr>
              <w:t xml:space="preserve"> </w:t>
            </w:r>
            <w:r w:rsidR="00E0029A" w:rsidRPr="00BA0FF9">
              <w:rPr>
                <w:rFonts w:ascii="Times New Roman" w:hAnsi="Times New Roman"/>
                <w:sz w:val="24"/>
                <w:szCs w:val="24"/>
              </w:rPr>
              <w:t>(I.</w:t>
            </w:r>
            <w:r w:rsidR="00E0029A">
              <w:rPr>
                <w:rFonts w:ascii="Times New Roman" w:hAnsi="Times New Roman"/>
                <w:sz w:val="24"/>
                <w:szCs w:val="24"/>
              </w:rPr>
              <w:t xml:space="preserve"> </w:t>
            </w:r>
            <w:proofErr w:type="spellStart"/>
            <w:r w:rsidR="00E0029A">
              <w:rPr>
                <w:rFonts w:ascii="Times New Roman" w:hAnsi="Times New Roman"/>
                <w:sz w:val="24"/>
                <w:szCs w:val="24"/>
              </w:rPr>
              <w:t>Čiužauskaitė</w:t>
            </w:r>
            <w:proofErr w:type="spellEnd"/>
            <w:r w:rsidR="00E0029A">
              <w:rPr>
                <w:rFonts w:ascii="Times New Roman" w:hAnsi="Times New Roman"/>
                <w:sz w:val="24"/>
                <w:szCs w:val="24"/>
              </w:rPr>
              <w:t xml:space="preserve">, K. </w:t>
            </w:r>
            <w:proofErr w:type="spellStart"/>
            <w:r w:rsidR="00E0029A">
              <w:rPr>
                <w:rFonts w:ascii="Times New Roman" w:hAnsi="Times New Roman"/>
                <w:sz w:val="24"/>
                <w:szCs w:val="24"/>
              </w:rPr>
              <w:t>Sakalavičiūtė</w:t>
            </w:r>
            <w:proofErr w:type="spellEnd"/>
            <w:r w:rsidR="00E0029A" w:rsidRPr="00BA0FF9">
              <w:rPr>
                <w:rFonts w:ascii="Times New Roman" w:hAnsi="Times New Roman"/>
                <w:sz w:val="24"/>
                <w:szCs w:val="24"/>
              </w:rPr>
              <w:t>;</w:t>
            </w:r>
            <w:r w:rsidR="00E0029A">
              <w:rPr>
                <w:rFonts w:ascii="Times New Roman" w:hAnsi="Times New Roman"/>
                <w:sz w:val="24"/>
                <w:szCs w:val="24"/>
              </w:rPr>
              <w:t xml:space="preserve"> planuojama leidinio apimtis </w:t>
            </w:r>
            <w:r w:rsidR="00E0029A" w:rsidRPr="001B7FBE">
              <w:rPr>
                <w:rFonts w:ascii="Times New Roman" w:hAnsi="Times New Roman"/>
                <w:sz w:val="24"/>
                <w:szCs w:val="24"/>
              </w:rPr>
              <w:t>20 a. l.</w:t>
            </w:r>
            <w:r w:rsidR="00E0029A">
              <w:rPr>
                <w:rFonts w:ascii="Times New Roman" w:hAnsi="Times New Roman"/>
                <w:sz w:val="24"/>
                <w:szCs w:val="24"/>
              </w:rPr>
              <w:t>)</w:t>
            </w:r>
            <w:r w:rsidRPr="00BA0FF9">
              <w:rPr>
                <w:rFonts w:ascii="Times New Roman" w:hAnsi="Times New Roman"/>
                <w:sz w:val="24"/>
                <w:szCs w:val="24"/>
              </w:rPr>
              <w:t>;</w:t>
            </w:r>
          </w:p>
          <w:p w:rsidR="007D3A73" w:rsidRPr="00BA0FF9" w:rsidRDefault="00BC5B36" w:rsidP="002C3223">
            <w:pPr>
              <w:spacing w:after="0" w:line="240" w:lineRule="auto"/>
              <w:ind w:right="33"/>
              <w:jc w:val="both"/>
              <w:rPr>
                <w:rFonts w:ascii="Times New Roman" w:hAnsi="Times New Roman"/>
                <w:sz w:val="24"/>
                <w:szCs w:val="24"/>
              </w:rPr>
            </w:pPr>
            <w:r w:rsidRPr="00BA0FF9">
              <w:rPr>
                <w:rFonts w:ascii="Times New Roman" w:hAnsi="Times New Roman"/>
                <w:sz w:val="24"/>
                <w:szCs w:val="24"/>
              </w:rPr>
              <w:t xml:space="preserve">Putinas, </w:t>
            </w:r>
            <w:r w:rsidRPr="001B7FBE">
              <w:rPr>
                <w:rFonts w:ascii="Times New Roman" w:hAnsi="Times New Roman"/>
                <w:sz w:val="24"/>
                <w:szCs w:val="24"/>
              </w:rPr>
              <w:t>Raštai</w:t>
            </w:r>
            <w:r w:rsidRPr="00BA0FF9">
              <w:rPr>
                <w:rFonts w:ascii="Times New Roman" w:hAnsi="Times New Roman"/>
                <w:sz w:val="24"/>
                <w:szCs w:val="24"/>
              </w:rPr>
              <w:t xml:space="preserve">, t. </w:t>
            </w:r>
            <w:r w:rsidR="00842D64" w:rsidRPr="00BA0FF9">
              <w:rPr>
                <w:rFonts w:ascii="Times New Roman" w:hAnsi="Times New Roman"/>
                <w:sz w:val="24"/>
                <w:szCs w:val="24"/>
              </w:rPr>
              <w:t xml:space="preserve">13: </w:t>
            </w:r>
            <w:r w:rsidR="00842D64" w:rsidRPr="001B7FBE">
              <w:rPr>
                <w:rFonts w:ascii="Times New Roman" w:hAnsi="Times New Roman"/>
                <w:sz w:val="24"/>
                <w:szCs w:val="24"/>
              </w:rPr>
              <w:t>Laiškai</w:t>
            </w:r>
            <w:r w:rsidR="000F1507">
              <w:rPr>
                <w:rFonts w:ascii="Times New Roman" w:hAnsi="Times New Roman"/>
                <w:sz w:val="24"/>
                <w:szCs w:val="24"/>
              </w:rPr>
              <w:t xml:space="preserve"> </w:t>
            </w:r>
            <w:r w:rsidR="000F1507" w:rsidRPr="00BA0FF9">
              <w:rPr>
                <w:rFonts w:ascii="Times New Roman" w:hAnsi="Times New Roman"/>
                <w:sz w:val="24"/>
                <w:szCs w:val="24"/>
              </w:rPr>
              <w:t xml:space="preserve">(D. </w:t>
            </w:r>
            <w:proofErr w:type="spellStart"/>
            <w:r w:rsidR="000F1507" w:rsidRPr="00BA0FF9">
              <w:rPr>
                <w:rFonts w:ascii="Times New Roman" w:hAnsi="Times New Roman"/>
                <w:sz w:val="24"/>
                <w:szCs w:val="24"/>
              </w:rPr>
              <w:t>K</w:t>
            </w:r>
            <w:r w:rsidR="000F1507">
              <w:rPr>
                <w:rFonts w:ascii="Times New Roman" w:hAnsi="Times New Roman"/>
                <w:sz w:val="24"/>
                <w:szCs w:val="24"/>
              </w:rPr>
              <w:t>rištopaitienė</w:t>
            </w:r>
            <w:proofErr w:type="spellEnd"/>
            <w:r w:rsidR="000F1507">
              <w:rPr>
                <w:rFonts w:ascii="Times New Roman" w:hAnsi="Times New Roman"/>
                <w:sz w:val="24"/>
                <w:szCs w:val="24"/>
              </w:rPr>
              <w:t xml:space="preserve">, K. </w:t>
            </w:r>
            <w:proofErr w:type="spellStart"/>
            <w:r w:rsidR="000F1507">
              <w:rPr>
                <w:rFonts w:ascii="Times New Roman" w:hAnsi="Times New Roman"/>
                <w:sz w:val="24"/>
                <w:szCs w:val="24"/>
              </w:rPr>
              <w:t>Sakalavičiūtė</w:t>
            </w:r>
            <w:proofErr w:type="spellEnd"/>
            <w:r w:rsidR="000F1507">
              <w:rPr>
                <w:rFonts w:ascii="Times New Roman" w:hAnsi="Times New Roman"/>
                <w:sz w:val="24"/>
                <w:szCs w:val="24"/>
              </w:rPr>
              <w:t xml:space="preserve">; planuojama leidinio apimtis </w:t>
            </w:r>
            <w:r w:rsidR="000F1507" w:rsidRPr="001B7FBE">
              <w:rPr>
                <w:rFonts w:ascii="Times New Roman" w:hAnsi="Times New Roman"/>
                <w:sz w:val="24"/>
                <w:szCs w:val="24"/>
              </w:rPr>
              <w:t>20 a. l.</w:t>
            </w:r>
            <w:r w:rsidR="000F1507">
              <w:rPr>
                <w:rFonts w:ascii="Times New Roman" w:hAnsi="Times New Roman"/>
                <w:sz w:val="24"/>
                <w:szCs w:val="24"/>
              </w:rPr>
              <w:t>)</w:t>
            </w:r>
            <w:r w:rsidR="00842D64" w:rsidRPr="00BA0FF9">
              <w:rPr>
                <w:rFonts w:ascii="Times New Roman" w:hAnsi="Times New Roman"/>
                <w:sz w:val="24"/>
                <w:szCs w:val="24"/>
              </w:rPr>
              <w:t>;</w:t>
            </w:r>
          </w:p>
          <w:p w:rsidR="006A35D1" w:rsidRPr="00BA0FF9" w:rsidRDefault="00842D64" w:rsidP="00F16990">
            <w:pPr>
              <w:spacing w:after="0" w:line="240" w:lineRule="auto"/>
              <w:ind w:right="33"/>
              <w:jc w:val="both"/>
              <w:rPr>
                <w:rFonts w:ascii="Times New Roman" w:hAnsi="Times New Roman"/>
                <w:sz w:val="24"/>
                <w:szCs w:val="24"/>
              </w:rPr>
            </w:pPr>
            <w:r w:rsidRPr="00BA0FF9">
              <w:rPr>
                <w:rFonts w:ascii="Times New Roman" w:hAnsi="Times New Roman"/>
                <w:sz w:val="24"/>
                <w:szCs w:val="24"/>
              </w:rPr>
              <w:t xml:space="preserve">Putinas, Raštai, t. 14: </w:t>
            </w:r>
            <w:r w:rsidRPr="001B7FBE">
              <w:rPr>
                <w:rFonts w:ascii="Times New Roman" w:hAnsi="Times New Roman"/>
                <w:sz w:val="24"/>
                <w:szCs w:val="24"/>
              </w:rPr>
              <w:t>Laiškai. Dokumentai</w:t>
            </w:r>
            <w:r w:rsidRPr="00BA0FF9">
              <w:rPr>
                <w:rFonts w:ascii="Times New Roman" w:hAnsi="Times New Roman"/>
                <w:sz w:val="24"/>
                <w:szCs w:val="24"/>
              </w:rPr>
              <w:t>.</w:t>
            </w:r>
            <w:r w:rsidR="000F1507">
              <w:rPr>
                <w:rFonts w:ascii="Times New Roman" w:hAnsi="Times New Roman"/>
                <w:sz w:val="24"/>
                <w:szCs w:val="24"/>
              </w:rPr>
              <w:t xml:space="preserve"> </w:t>
            </w:r>
            <w:r w:rsidR="000F1507" w:rsidRPr="00BA0FF9">
              <w:rPr>
                <w:rFonts w:ascii="Times New Roman" w:hAnsi="Times New Roman"/>
                <w:sz w:val="24"/>
                <w:szCs w:val="24"/>
              </w:rPr>
              <w:t xml:space="preserve">(D. </w:t>
            </w:r>
            <w:proofErr w:type="spellStart"/>
            <w:r w:rsidR="000F1507" w:rsidRPr="00BA0FF9">
              <w:rPr>
                <w:rFonts w:ascii="Times New Roman" w:hAnsi="Times New Roman"/>
                <w:sz w:val="24"/>
                <w:szCs w:val="24"/>
              </w:rPr>
              <w:t>K</w:t>
            </w:r>
            <w:r w:rsidR="000F1507">
              <w:rPr>
                <w:rFonts w:ascii="Times New Roman" w:hAnsi="Times New Roman"/>
                <w:sz w:val="24"/>
                <w:szCs w:val="24"/>
              </w:rPr>
              <w:t>rištopaitienė</w:t>
            </w:r>
            <w:proofErr w:type="spellEnd"/>
            <w:r w:rsidR="000F1507">
              <w:rPr>
                <w:rFonts w:ascii="Times New Roman" w:hAnsi="Times New Roman"/>
                <w:sz w:val="24"/>
                <w:szCs w:val="24"/>
              </w:rPr>
              <w:t xml:space="preserve">, K. </w:t>
            </w:r>
            <w:proofErr w:type="spellStart"/>
            <w:r w:rsidR="000F1507">
              <w:rPr>
                <w:rFonts w:ascii="Times New Roman" w:hAnsi="Times New Roman"/>
                <w:sz w:val="24"/>
                <w:szCs w:val="24"/>
              </w:rPr>
              <w:t>Sakalavičiūtė</w:t>
            </w:r>
            <w:proofErr w:type="spellEnd"/>
            <w:r w:rsidR="000F1507" w:rsidRPr="00BA0FF9">
              <w:rPr>
                <w:rFonts w:ascii="Times New Roman" w:hAnsi="Times New Roman"/>
                <w:sz w:val="24"/>
                <w:szCs w:val="24"/>
              </w:rPr>
              <w:t>;</w:t>
            </w:r>
            <w:r w:rsidR="000F1507">
              <w:rPr>
                <w:rFonts w:ascii="Times New Roman" w:hAnsi="Times New Roman"/>
                <w:sz w:val="24"/>
                <w:szCs w:val="24"/>
              </w:rPr>
              <w:t xml:space="preserve"> planuojama leidinio apimtis </w:t>
            </w:r>
            <w:r w:rsidR="000F1507" w:rsidRPr="001B7FBE">
              <w:rPr>
                <w:rFonts w:ascii="Times New Roman" w:hAnsi="Times New Roman"/>
                <w:sz w:val="24"/>
                <w:szCs w:val="24"/>
              </w:rPr>
              <w:t>20 a. l.</w:t>
            </w:r>
            <w:r w:rsidR="000F1507">
              <w:rPr>
                <w:rFonts w:ascii="Times New Roman" w:hAnsi="Times New Roman"/>
                <w:sz w:val="24"/>
                <w:szCs w:val="24"/>
              </w:rPr>
              <w:t>)</w:t>
            </w:r>
          </w:p>
        </w:tc>
      </w:tr>
      <w:tr w:rsidR="000F7B26" w:rsidRPr="00BA0FF9" w:rsidTr="008E5173">
        <w:tc>
          <w:tcPr>
            <w:tcW w:w="9747" w:type="dxa"/>
            <w:shd w:val="clear" w:color="auto" w:fill="auto"/>
          </w:tcPr>
          <w:p w:rsidR="000F7B26" w:rsidRPr="00BA0FF9" w:rsidRDefault="00E6515E" w:rsidP="002C3223">
            <w:pPr>
              <w:pStyle w:val="Sraopastraipa"/>
              <w:spacing w:after="0" w:line="240" w:lineRule="auto"/>
              <w:ind w:left="0" w:right="33"/>
              <w:jc w:val="both"/>
              <w:rPr>
                <w:rFonts w:ascii="Times New Roman" w:hAnsi="Times New Roman"/>
                <w:b/>
                <w:sz w:val="24"/>
                <w:szCs w:val="24"/>
                <w:lang w:val="en-US"/>
              </w:rPr>
            </w:pPr>
            <w:r>
              <w:rPr>
                <w:rFonts w:ascii="Times New Roman" w:hAnsi="Times New Roman"/>
                <w:b/>
                <w:sz w:val="24"/>
                <w:szCs w:val="24"/>
                <w:lang w:val="en-US"/>
              </w:rPr>
              <w:lastRenderedPageBreak/>
              <w:t xml:space="preserve">    </w:t>
            </w:r>
            <w:r w:rsidR="006C3066">
              <w:rPr>
                <w:rFonts w:ascii="Times New Roman" w:hAnsi="Times New Roman"/>
                <w:b/>
                <w:sz w:val="24"/>
                <w:szCs w:val="24"/>
                <w:lang w:val="en-US"/>
              </w:rPr>
              <w:t>7</w:t>
            </w:r>
            <w:r w:rsidR="00083A98">
              <w:rPr>
                <w:rFonts w:ascii="Times New Roman" w:hAnsi="Times New Roman"/>
                <w:b/>
                <w:sz w:val="24"/>
                <w:szCs w:val="24"/>
                <w:lang w:val="en-US"/>
              </w:rPr>
              <w:t xml:space="preserve">. </w:t>
            </w:r>
            <w:proofErr w:type="spellStart"/>
            <w:r w:rsidR="002A75A5" w:rsidRPr="00BA0FF9">
              <w:rPr>
                <w:rFonts w:ascii="Times New Roman" w:hAnsi="Times New Roman"/>
                <w:b/>
                <w:sz w:val="24"/>
                <w:szCs w:val="24"/>
                <w:lang w:val="en-US"/>
              </w:rPr>
              <w:t>Rezultat</w:t>
            </w:r>
            <w:proofErr w:type="spellEnd"/>
            <w:r w:rsidR="002A75A5" w:rsidRPr="00BA0FF9">
              <w:rPr>
                <w:rFonts w:ascii="Times New Roman" w:hAnsi="Times New Roman"/>
                <w:b/>
                <w:sz w:val="24"/>
                <w:szCs w:val="24"/>
              </w:rPr>
              <w:t>ų sklaidos priemonės:</w:t>
            </w:r>
          </w:p>
          <w:p w:rsidR="007342BB" w:rsidRPr="00E6515E" w:rsidRDefault="00083A98" w:rsidP="002C3223">
            <w:pPr>
              <w:spacing w:after="0" w:line="240" w:lineRule="auto"/>
              <w:ind w:right="33"/>
              <w:jc w:val="both"/>
              <w:rPr>
                <w:rFonts w:ascii="Times New Roman" w:hAnsi="Times New Roman"/>
                <w:sz w:val="24"/>
                <w:szCs w:val="24"/>
              </w:rPr>
            </w:pPr>
            <w:r>
              <w:rPr>
                <w:rFonts w:ascii="Times New Roman" w:hAnsi="Times New Roman"/>
                <w:sz w:val="24"/>
                <w:szCs w:val="24"/>
              </w:rPr>
              <w:t xml:space="preserve">    </w:t>
            </w:r>
            <w:r w:rsidR="002A75A5" w:rsidRPr="00E6515E">
              <w:rPr>
                <w:rFonts w:ascii="Times New Roman" w:hAnsi="Times New Roman"/>
                <w:sz w:val="24"/>
                <w:szCs w:val="24"/>
              </w:rPr>
              <w:t xml:space="preserve">Moksliniai darbai, parengti spaudai ilgalaikės programos metu, bus teikiami konkursams siekiant </w:t>
            </w:r>
            <w:r w:rsidR="00F971C7" w:rsidRPr="00E6515E">
              <w:rPr>
                <w:rFonts w:ascii="Times New Roman" w:hAnsi="Times New Roman"/>
                <w:sz w:val="24"/>
                <w:szCs w:val="24"/>
              </w:rPr>
              <w:t xml:space="preserve">gauti lėšų jų publikavimui. Visuomenei </w:t>
            </w:r>
            <w:r w:rsidR="00945F7B" w:rsidRPr="00E6515E">
              <w:rPr>
                <w:rFonts w:ascii="Times New Roman" w:hAnsi="Times New Roman"/>
                <w:sz w:val="24"/>
                <w:szCs w:val="24"/>
              </w:rPr>
              <w:t xml:space="preserve">bus </w:t>
            </w:r>
            <w:r w:rsidR="00F971C7" w:rsidRPr="00E6515E">
              <w:rPr>
                <w:rFonts w:ascii="Times New Roman" w:hAnsi="Times New Roman"/>
                <w:sz w:val="24"/>
                <w:szCs w:val="24"/>
              </w:rPr>
              <w:t xml:space="preserve">rengiami knygų pristatymai, teikiamos anotacijos spaudoje ir internetinėje žiniasklaidoje. </w:t>
            </w:r>
            <w:r w:rsidR="007342BB" w:rsidRPr="00E6515E">
              <w:rPr>
                <w:rFonts w:ascii="Times New Roman" w:hAnsi="Times New Roman"/>
                <w:sz w:val="24"/>
                <w:szCs w:val="24"/>
              </w:rPr>
              <w:t xml:space="preserve">Planuojamos programos rezultatus pristatančios viešos paskaitos </w:t>
            </w:r>
            <w:r w:rsidR="00981110" w:rsidRPr="00E6515E">
              <w:rPr>
                <w:rFonts w:ascii="Times New Roman" w:hAnsi="Times New Roman"/>
                <w:sz w:val="24"/>
                <w:szCs w:val="24"/>
              </w:rPr>
              <w:t xml:space="preserve">LLTI, taip pat </w:t>
            </w:r>
            <w:r w:rsidR="007342BB" w:rsidRPr="00E6515E">
              <w:rPr>
                <w:rFonts w:ascii="Times New Roman" w:hAnsi="Times New Roman"/>
                <w:sz w:val="24"/>
                <w:szCs w:val="24"/>
              </w:rPr>
              <w:t>VU ir LEU studentams, akademinių vasaros seminarų (Literatūros salos ir kt.) dalyviams, radijo klausytojams.</w:t>
            </w:r>
          </w:p>
          <w:p w:rsidR="005F7928" w:rsidRPr="00BA0FF9" w:rsidRDefault="00083A98" w:rsidP="00AB561A">
            <w:pPr>
              <w:spacing w:after="0" w:line="240" w:lineRule="auto"/>
              <w:ind w:right="33"/>
              <w:jc w:val="both"/>
              <w:rPr>
                <w:rFonts w:ascii="Times New Roman" w:hAnsi="Times New Roman"/>
                <w:sz w:val="24"/>
                <w:szCs w:val="24"/>
                <w:lang w:val="en-US"/>
              </w:rPr>
            </w:pPr>
            <w:r w:rsidRPr="00E6515E">
              <w:rPr>
                <w:rFonts w:ascii="Times New Roman" w:hAnsi="Times New Roman"/>
                <w:sz w:val="24"/>
                <w:szCs w:val="24"/>
              </w:rPr>
              <w:t xml:space="preserve">    </w:t>
            </w:r>
            <w:r w:rsidR="00543FD1" w:rsidRPr="00E6515E">
              <w:rPr>
                <w:rFonts w:ascii="Times New Roman" w:hAnsi="Times New Roman"/>
                <w:sz w:val="24"/>
                <w:szCs w:val="24"/>
              </w:rPr>
              <w:t>Programos rėmuose vykdomų</w:t>
            </w:r>
            <w:r w:rsidR="007342BB" w:rsidRPr="00E6515E">
              <w:rPr>
                <w:rFonts w:ascii="Times New Roman" w:hAnsi="Times New Roman"/>
                <w:sz w:val="24"/>
                <w:szCs w:val="24"/>
              </w:rPr>
              <w:t xml:space="preserve"> tyrimų rezultatai</w:t>
            </w:r>
            <w:r w:rsidR="00F971C7" w:rsidRPr="00E6515E">
              <w:rPr>
                <w:rFonts w:ascii="Times New Roman" w:hAnsi="Times New Roman"/>
                <w:sz w:val="24"/>
                <w:szCs w:val="24"/>
              </w:rPr>
              <w:t xml:space="preserve"> bus pristatyti nacion</w:t>
            </w:r>
            <w:r w:rsidR="005F7928" w:rsidRPr="00E6515E">
              <w:rPr>
                <w:rFonts w:ascii="Times New Roman" w:hAnsi="Times New Roman"/>
                <w:sz w:val="24"/>
                <w:szCs w:val="24"/>
              </w:rPr>
              <w:t>al</w:t>
            </w:r>
            <w:r w:rsidR="00F971C7" w:rsidRPr="00E6515E">
              <w:rPr>
                <w:rFonts w:ascii="Times New Roman" w:hAnsi="Times New Roman"/>
                <w:sz w:val="24"/>
                <w:szCs w:val="24"/>
              </w:rPr>
              <w:t>inėse ir tarptautinėse konferenc</w:t>
            </w:r>
            <w:r w:rsidR="005F7928" w:rsidRPr="00E6515E">
              <w:rPr>
                <w:rFonts w:ascii="Times New Roman" w:hAnsi="Times New Roman"/>
                <w:sz w:val="24"/>
                <w:szCs w:val="24"/>
              </w:rPr>
              <w:t xml:space="preserve">ijose. </w:t>
            </w:r>
            <w:r w:rsidR="008A0256" w:rsidRPr="00E6515E">
              <w:rPr>
                <w:rFonts w:ascii="Times New Roman" w:hAnsi="Times New Roman"/>
                <w:sz w:val="24"/>
                <w:szCs w:val="24"/>
              </w:rPr>
              <w:t>2018 m</w:t>
            </w:r>
            <w:r w:rsidR="00AB561A">
              <w:rPr>
                <w:rFonts w:ascii="Times New Roman" w:hAnsi="Times New Roman"/>
                <w:sz w:val="24"/>
                <w:szCs w:val="24"/>
              </w:rPr>
              <w:t>etų</w:t>
            </w:r>
            <w:r w:rsidR="008A0256" w:rsidRPr="00E6515E">
              <w:rPr>
                <w:rFonts w:ascii="Times New Roman" w:hAnsi="Times New Roman"/>
                <w:sz w:val="24"/>
                <w:szCs w:val="24"/>
              </w:rPr>
              <w:t xml:space="preserve"> II ketvirtį </w:t>
            </w:r>
            <w:r w:rsidR="005F7928" w:rsidRPr="00E6515E">
              <w:rPr>
                <w:rFonts w:ascii="Times New Roman" w:hAnsi="Times New Roman"/>
                <w:sz w:val="24"/>
                <w:szCs w:val="24"/>
              </w:rPr>
              <w:t>bus surengta</w:t>
            </w:r>
            <w:r w:rsidR="00F971C7" w:rsidRPr="00E6515E">
              <w:rPr>
                <w:rFonts w:ascii="Times New Roman" w:hAnsi="Times New Roman"/>
                <w:sz w:val="24"/>
                <w:szCs w:val="24"/>
              </w:rPr>
              <w:t xml:space="preserve"> nacionalinės literatūros kanono </w:t>
            </w:r>
            <w:proofErr w:type="spellStart"/>
            <w:r w:rsidR="007342BB" w:rsidRPr="00E6515E">
              <w:rPr>
                <w:rFonts w:ascii="Times New Roman" w:hAnsi="Times New Roman"/>
                <w:sz w:val="24"/>
                <w:szCs w:val="24"/>
              </w:rPr>
              <w:t>problemikai</w:t>
            </w:r>
            <w:proofErr w:type="spellEnd"/>
            <w:r w:rsidR="00F971C7" w:rsidRPr="00E6515E">
              <w:rPr>
                <w:rFonts w:ascii="Times New Roman" w:hAnsi="Times New Roman"/>
                <w:sz w:val="24"/>
                <w:szCs w:val="24"/>
              </w:rPr>
              <w:t xml:space="preserve"> </w:t>
            </w:r>
            <w:r w:rsidR="005F7928" w:rsidRPr="00E6515E">
              <w:rPr>
                <w:rFonts w:ascii="Times New Roman" w:hAnsi="Times New Roman"/>
                <w:sz w:val="24"/>
                <w:szCs w:val="24"/>
              </w:rPr>
              <w:t>skirta tarptautinė konferencija Lietuvių literatūros ir tautosakos institute.</w:t>
            </w:r>
            <w:r w:rsidR="00D85FC9" w:rsidRPr="00E6515E">
              <w:rPr>
                <w:rFonts w:ascii="Times New Roman" w:hAnsi="Times New Roman"/>
                <w:sz w:val="24"/>
                <w:szCs w:val="24"/>
              </w:rPr>
              <w:t xml:space="preserve"> </w:t>
            </w:r>
            <w:r w:rsidR="00BB7003" w:rsidRPr="00E6515E">
              <w:rPr>
                <w:rFonts w:ascii="Times New Roman" w:hAnsi="Times New Roman"/>
                <w:sz w:val="24"/>
                <w:szCs w:val="24"/>
              </w:rPr>
              <w:t xml:space="preserve">Tiesiogiai su literatūrinio kanono </w:t>
            </w:r>
            <w:proofErr w:type="spellStart"/>
            <w:r w:rsidR="00BB7003" w:rsidRPr="00E6515E">
              <w:rPr>
                <w:rFonts w:ascii="Times New Roman" w:hAnsi="Times New Roman"/>
                <w:sz w:val="24"/>
                <w:szCs w:val="24"/>
              </w:rPr>
              <w:t>problemika</w:t>
            </w:r>
            <w:proofErr w:type="spellEnd"/>
            <w:r w:rsidR="00BB7003" w:rsidRPr="00E6515E">
              <w:rPr>
                <w:rFonts w:ascii="Times New Roman" w:hAnsi="Times New Roman"/>
                <w:sz w:val="24"/>
                <w:szCs w:val="24"/>
              </w:rPr>
              <w:t xml:space="preserve"> siejamos ir 2017, 2019, 2020, 2021 metais rengiamos nacionalinės konferencijos ar seminarai-diskusijos konkrečioms jubiliejinėms sukaktims (Ievos Simonaitytės, Juozo Tumo-Vaižganto, Juliaus Kaupo, Vytauto Mačernio) paminėti. </w:t>
            </w:r>
            <w:r w:rsidR="001222D2" w:rsidRPr="00E6515E">
              <w:rPr>
                <w:rFonts w:ascii="Times New Roman" w:hAnsi="Times New Roman"/>
                <w:sz w:val="24"/>
                <w:szCs w:val="24"/>
              </w:rPr>
              <w:t xml:space="preserve">Šių konferencijų pranešimų pagrindu parengti straipsniai bus publikuojami recenzuojamuose mokslo žurnaluose </w:t>
            </w:r>
            <w:proofErr w:type="spellStart"/>
            <w:r w:rsidR="001222D2" w:rsidRPr="00E6515E">
              <w:rPr>
                <w:rFonts w:ascii="Times New Roman" w:hAnsi="Times New Roman"/>
                <w:sz w:val="24"/>
                <w:szCs w:val="24"/>
              </w:rPr>
              <w:t>Colloquia</w:t>
            </w:r>
            <w:proofErr w:type="spellEnd"/>
            <w:r w:rsidR="001222D2" w:rsidRPr="00E6515E">
              <w:rPr>
                <w:rFonts w:ascii="Times New Roman" w:hAnsi="Times New Roman"/>
                <w:sz w:val="24"/>
                <w:szCs w:val="24"/>
              </w:rPr>
              <w:t xml:space="preserve"> ir Tautosakos darbai.</w:t>
            </w:r>
            <w:r w:rsidRPr="00E6515E">
              <w:rPr>
                <w:rFonts w:ascii="Times New Roman" w:hAnsi="Times New Roman"/>
                <w:sz w:val="24"/>
                <w:szCs w:val="24"/>
              </w:rPr>
              <w:t xml:space="preserve"> </w:t>
            </w:r>
            <w:r w:rsidR="00D85FC9" w:rsidRPr="00E6515E">
              <w:rPr>
                <w:rFonts w:ascii="Times New Roman" w:hAnsi="Times New Roman"/>
                <w:sz w:val="24"/>
                <w:szCs w:val="24"/>
              </w:rPr>
              <w:t>Straipsnių rinkinys anglų kalba pristatys ilgalaikės programos tyrimų rezultatus tarptautinei akademinei auditorijai.</w:t>
            </w:r>
          </w:p>
        </w:tc>
      </w:tr>
      <w:tr w:rsidR="000F7B26" w:rsidRPr="00A94E45" w:rsidTr="008E5173">
        <w:tc>
          <w:tcPr>
            <w:tcW w:w="9747" w:type="dxa"/>
            <w:shd w:val="clear" w:color="auto" w:fill="auto"/>
          </w:tcPr>
          <w:p w:rsidR="00B72885" w:rsidRPr="00A94E45" w:rsidRDefault="00A94E45" w:rsidP="00294929">
            <w:pPr>
              <w:pStyle w:val="Sraopastraipa"/>
              <w:spacing w:after="0" w:line="240" w:lineRule="auto"/>
              <w:ind w:left="0" w:right="282"/>
              <w:jc w:val="both"/>
              <w:rPr>
                <w:rFonts w:ascii="Times New Roman" w:hAnsi="Times New Roman"/>
                <w:b/>
              </w:rPr>
            </w:pPr>
            <w:r w:rsidRPr="00A94E45">
              <w:rPr>
                <w:rFonts w:ascii="Times New Roman" w:hAnsi="Times New Roman"/>
                <w:b/>
              </w:rPr>
              <w:t xml:space="preserve">    </w:t>
            </w:r>
            <w:r w:rsidR="006C3066" w:rsidRPr="00A94E45">
              <w:rPr>
                <w:rFonts w:ascii="Times New Roman" w:hAnsi="Times New Roman"/>
                <w:b/>
              </w:rPr>
              <w:t>8</w:t>
            </w:r>
            <w:r w:rsidR="00294929" w:rsidRPr="00A94E45">
              <w:rPr>
                <w:rFonts w:ascii="Times New Roman" w:hAnsi="Times New Roman"/>
                <w:b/>
              </w:rPr>
              <w:t xml:space="preserve">. </w:t>
            </w:r>
            <w:r w:rsidR="005F7928" w:rsidRPr="00A94E45">
              <w:rPr>
                <w:rFonts w:ascii="Times New Roman" w:hAnsi="Times New Roman"/>
                <w:b/>
              </w:rPr>
              <w:t>Preliminarus programo</w:t>
            </w:r>
            <w:r w:rsidR="00077510" w:rsidRPr="00A94E45">
              <w:rPr>
                <w:rFonts w:ascii="Times New Roman" w:hAnsi="Times New Roman"/>
                <w:b/>
              </w:rPr>
              <w:t>s lėšų paskirstymas (tūkst. eurų</w:t>
            </w:r>
            <w:r w:rsidR="005F7928" w:rsidRPr="00A94E45">
              <w:rPr>
                <w:rFonts w:ascii="Times New Roman" w:hAnsi="Times New Roman"/>
                <w:b/>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1134"/>
              <w:gridCol w:w="1134"/>
              <w:gridCol w:w="1134"/>
              <w:gridCol w:w="1053"/>
              <w:gridCol w:w="1215"/>
            </w:tblGrid>
            <w:tr w:rsidR="002A3C3A" w:rsidRPr="00A94E45" w:rsidTr="00F9564A">
              <w:trPr>
                <w:trHeight w:val="574"/>
              </w:trPr>
              <w:tc>
                <w:tcPr>
                  <w:tcW w:w="567" w:type="dxa"/>
                </w:tcPr>
                <w:p w:rsidR="002A3C3A" w:rsidRPr="00A94E45" w:rsidRDefault="002A3C3A" w:rsidP="00A94E45">
                  <w:pPr>
                    <w:rPr>
                      <w:rFonts w:ascii="Times New Roman" w:hAnsi="Times New Roman"/>
                    </w:rPr>
                  </w:pPr>
                  <w:proofErr w:type="spellStart"/>
                  <w:r w:rsidRPr="00A94E45">
                    <w:rPr>
                      <w:rFonts w:ascii="Times New Roman" w:hAnsi="Times New Roman"/>
                    </w:rPr>
                    <w:t>Eil.Nr</w:t>
                  </w:r>
                  <w:proofErr w:type="spellEnd"/>
                  <w:r w:rsidRPr="00A94E45">
                    <w:rPr>
                      <w:rFonts w:ascii="Times New Roman" w:hAnsi="Times New Roman"/>
                    </w:rPr>
                    <w:t>.</w:t>
                  </w:r>
                </w:p>
              </w:tc>
              <w:tc>
                <w:tcPr>
                  <w:tcW w:w="2268" w:type="dxa"/>
                </w:tcPr>
                <w:p w:rsidR="002A3C3A" w:rsidRPr="00A94E45" w:rsidRDefault="002A3C3A" w:rsidP="00A94E45">
                  <w:pPr>
                    <w:rPr>
                      <w:rFonts w:ascii="Times New Roman" w:hAnsi="Times New Roman"/>
                    </w:rPr>
                  </w:pPr>
                  <w:r w:rsidRPr="00A94E45">
                    <w:rPr>
                      <w:rFonts w:ascii="Times New Roman" w:hAnsi="Times New Roman"/>
                    </w:rPr>
                    <w:t>Išlaidų pavadinimas</w:t>
                  </w:r>
                </w:p>
              </w:tc>
              <w:tc>
                <w:tcPr>
                  <w:tcW w:w="1134" w:type="dxa"/>
                </w:tcPr>
                <w:p w:rsidR="002A3C3A" w:rsidRPr="00A94E45" w:rsidRDefault="002A3C3A" w:rsidP="00A94E45">
                  <w:pPr>
                    <w:rPr>
                      <w:rFonts w:ascii="Times New Roman" w:hAnsi="Times New Roman"/>
                    </w:rPr>
                  </w:pPr>
                  <w:r w:rsidRPr="00A94E45">
                    <w:rPr>
                      <w:rFonts w:ascii="Times New Roman" w:hAnsi="Times New Roman"/>
                    </w:rPr>
                    <w:t>20</w:t>
                  </w:r>
                  <w:r w:rsidRPr="00A94E45">
                    <w:rPr>
                      <w:rFonts w:ascii="Times New Roman" w:hAnsi="Times New Roman"/>
                      <w:lang w:val="en-US"/>
                    </w:rPr>
                    <w:t>17</w:t>
                  </w:r>
                  <w:r w:rsidR="00A94E45" w:rsidRPr="00A94E45">
                    <w:rPr>
                      <w:rFonts w:ascii="Times New Roman" w:hAnsi="Times New Roman"/>
                      <w:lang w:val="en-US"/>
                    </w:rPr>
                    <w:t xml:space="preserve"> </w:t>
                  </w:r>
                  <w:r w:rsidRPr="00A94E45">
                    <w:rPr>
                      <w:rFonts w:ascii="Times New Roman" w:hAnsi="Times New Roman"/>
                    </w:rPr>
                    <w:t>metais</w:t>
                  </w:r>
                </w:p>
              </w:tc>
              <w:tc>
                <w:tcPr>
                  <w:tcW w:w="1134" w:type="dxa"/>
                </w:tcPr>
                <w:p w:rsidR="002A3C3A" w:rsidRPr="00A94E45" w:rsidRDefault="002A3C3A" w:rsidP="00A94E45">
                  <w:pPr>
                    <w:rPr>
                      <w:rFonts w:ascii="Times New Roman" w:hAnsi="Times New Roman"/>
                    </w:rPr>
                  </w:pPr>
                  <w:r w:rsidRPr="00A94E45">
                    <w:rPr>
                      <w:rFonts w:ascii="Times New Roman" w:hAnsi="Times New Roman"/>
                    </w:rPr>
                    <w:t>2018</w:t>
                  </w:r>
                  <w:r w:rsidR="00A94E45" w:rsidRPr="00A94E45">
                    <w:rPr>
                      <w:rFonts w:ascii="Times New Roman" w:hAnsi="Times New Roman"/>
                    </w:rPr>
                    <w:t xml:space="preserve"> </w:t>
                  </w:r>
                  <w:r w:rsidRPr="00A94E45">
                    <w:rPr>
                      <w:rFonts w:ascii="Times New Roman" w:hAnsi="Times New Roman"/>
                    </w:rPr>
                    <w:t>metais</w:t>
                  </w:r>
                </w:p>
              </w:tc>
              <w:tc>
                <w:tcPr>
                  <w:tcW w:w="1134" w:type="dxa"/>
                </w:tcPr>
                <w:p w:rsidR="002A3C3A" w:rsidRPr="00A94E45" w:rsidRDefault="002A3C3A" w:rsidP="00A94E45">
                  <w:pPr>
                    <w:rPr>
                      <w:rFonts w:ascii="Times New Roman" w:hAnsi="Times New Roman"/>
                    </w:rPr>
                  </w:pPr>
                  <w:r w:rsidRPr="00A94E45">
                    <w:rPr>
                      <w:rFonts w:ascii="Times New Roman" w:hAnsi="Times New Roman"/>
                    </w:rPr>
                    <w:t>2019</w:t>
                  </w:r>
                  <w:r w:rsidR="00A94E45" w:rsidRPr="00A94E45">
                    <w:rPr>
                      <w:rFonts w:ascii="Times New Roman" w:hAnsi="Times New Roman"/>
                    </w:rPr>
                    <w:t xml:space="preserve"> </w:t>
                  </w:r>
                  <w:r w:rsidRPr="00A94E45">
                    <w:rPr>
                      <w:rFonts w:ascii="Times New Roman" w:hAnsi="Times New Roman"/>
                    </w:rPr>
                    <w:t>metais</w:t>
                  </w:r>
                </w:p>
              </w:tc>
              <w:tc>
                <w:tcPr>
                  <w:tcW w:w="1134" w:type="dxa"/>
                </w:tcPr>
                <w:p w:rsidR="002A3C3A" w:rsidRPr="00A94E45" w:rsidRDefault="002A3C3A" w:rsidP="00A94E45">
                  <w:pPr>
                    <w:rPr>
                      <w:rFonts w:ascii="Times New Roman" w:hAnsi="Times New Roman"/>
                    </w:rPr>
                  </w:pPr>
                  <w:r w:rsidRPr="00A94E45">
                    <w:rPr>
                      <w:rFonts w:ascii="Times New Roman" w:hAnsi="Times New Roman"/>
                    </w:rPr>
                    <w:t>2020</w:t>
                  </w:r>
                  <w:r w:rsidR="00A94E45" w:rsidRPr="00A94E45">
                    <w:rPr>
                      <w:rFonts w:ascii="Times New Roman" w:hAnsi="Times New Roman"/>
                    </w:rPr>
                    <w:t xml:space="preserve"> </w:t>
                  </w:r>
                  <w:r w:rsidRPr="00A94E45">
                    <w:rPr>
                      <w:rFonts w:ascii="Times New Roman" w:hAnsi="Times New Roman"/>
                    </w:rPr>
                    <w:t>metais</w:t>
                  </w:r>
                </w:p>
              </w:tc>
              <w:tc>
                <w:tcPr>
                  <w:tcW w:w="1053" w:type="dxa"/>
                </w:tcPr>
                <w:p w:rsidR="002A3C3A" w:rsidRPr="00A94E45" w:rsidRDefault="002A3C3A" w:rsidP="00A94E45">
                  <w:pPr>
                    <w:rPr>
                      <w:rFonts w:ascii="Times New Roman" w:hAnsi="Times New Roman"/>
                    </w:rPr>
                  </w:pPr>
                  <w:r w:rsidRPr="00A94E45">
                    <w:rPr>
                      <w:rFonts w:ascii="Times New Roman" w:hAnsi="Times New Roman"/>
                    </w:rPr>
                    <w:t>2021</w:t>
                  </w:r>
                  <w:r w:rsidR="00A94E45" w:rsidRPr="00A94E45">
                    <w:rPr>
                      <w:rFonts w:ascii="Times New Roman" w:hAnsi="Times New Roman"/>
                    </w:rPr>
                    <w:t xml:space="preserve"> </w:t>
                  </w:r>
                  <w:r w:rsidRPr="00A94E45">
                    <w:rPr>
                      <w:rFonts w:ascii="Times New Roman" w:hAnsi="Times New Roman"/>
                    </w:rPr>
                    <w:t>metais</w:t>
                  </w:r>
                </w:p>
              </w:tc>
              <w:tc>
                <w:tcPr>
                  <w:tcW w:w="1215" w:type="dxa"/>
                </w:tcPr>
                <w:p w:rsidR="002A3C3A" w:rsidRPr="00A94E45" w:rsidRDefault="002A3C3A" w:rsidP="00A94E45">
                  <w:pPr>
                    <w:rPr>
                      <w:rFonts w:ascii="Times New Roman" w:hAnsi="Times New Roman"/>
                    </w:rPr>
                  </w:pPr>
                  <w:r w:rsidRPr="00A94E45">
                    <w:rPr>
                      <w:rFonts w:ascii="Times New Roman" w:hAnsi="Times New Roman"/>
                    </w:rPr>
                    <w:t>Visai programai (suma)</w:t>
                  </w:r>
                </w:p>
              </w:tc>
            </w:tr>
            <w:tr w:rsidR="002A3C3A" w:rsidRPr="00A94E45" w:rsidTr="00F9564A">
              <w:tc>
                <w:tcPr>
                  <w:tcW w:w="567" w:type="dxa"/>
                </w:tcPr>
                <w:p w:rsidR="002A3C3A" w:rsidRPr="00A94E45" w:rsidRDefault="002A3C3A" w:rsidP="00A94E45">
                  <w:pPr>
                    <w:rPr>
                      <w:rFonts w:ascii="Times New Roman" w:hAnsi="Times New Roman"/>
                    </w:rPr>
                  </w:pPr>
                  <w:r w:rsidRPr="00A94E45">
                    <w:rPr>
                      <w:rFonts w:ascii="Times New Roman" w:hAnsi="Times New Roman"/>
                    </w:rPr>
                    <w:t xml:space="preserve">1. </w:t>
                  </w:r>
                </w:p>
              </w:tc>
              <w:tc>
                <w:tcPr>
                  <w:tcW w:w="2268" w:type="dxa"/>
                </w:tcPr>
                <w:p w:rsidR="00A94E45" w:rsidRDefault="002A3C3A" w:rsidP="00A94E45">
                  <w:pPr>
                    <w:pStyle w:val="Betarp"/>
                    <w:rPr>
                      <w:rFonts w:ascii="Times New Roman" w:hAnsi="Times New Roman"/>
                    </w:rPr>
                  </w:pPr>
                  <w:r w:rsidRPr="00A94E45">
                    <w:rPr>
                      <w:rFonts w:ascii="Times New Roman" w:hAnsi="Times New Roman"/>
                    </w:rPr>
                    <w:t>Programai skirti norminiai etatai,</w:t>
                  </w:r>
                </w:p>
                <w:p w:rsidR="002A3C3A" w:rsidRPr="00A94E45" w:rsidRDefault="002A3C3A" w:rsidP="00A94E45">
                  <w:pPr>
                    <w:pStyle w:val="Betarp"/>
                    <w:rPr>
                      <w:rFonts w:ascii="Times New Roman" w:hAnsi="Times New Roman"/>
                      <w:lang w:val="it-IT"/>
                    </w:rPr>
                  </w:pPr>
                  <w:r w:rsidRPr="00A94E45">
                    <w:rPr>
                      <w:rFonts w:ascii="Times New Roman" w:hAnsi="Times New Roman"/>
                    </w:rPr>
                    <w:t>lėšos</w:t>
                  </w:r>
                </w:p>
              </w:tc>
              <w:tc>
                <w:tcPr>
                  <w:tcW w:w="1134" w:type="dxa"/>
                </w:tcPr>
                <w:p w:rsidR="002A3C3A" w:rsidRPr="00A94E45" w:rsidRDefault="002A3C3A" w:rsidP="00A94E45">
                  <w:pPr>
                    <w:rPr>
                      <w:rFonts w:ascii="Times New Roman" w:hAnsi="Times New Roman"/>
                    </w:rPr>
                  </w:pPr>
                  <w:r w:rsidRPr="00A94E45">
                    <w:rPr>
                      <w:rFonts w:ascii="Times New Roman" w:hAnsi="Times New Roman"/>
                    </w:rPr>
                    <w:t>6,4/</w:t>
                  </w:r>
                </w:p>
                <w:p w:rsidR="002A3C3A" w:rsidRPr="00A94E45" w:rsidRDefault="002A3C3A" w:rsidP="00A94E45">
                  <w:pPr>
                    <w:rPr>
                      <w:rFonts w:ascii="Times New Roman" w:hAnsi="Times New Roman"/>
                    </w:rPr>
                  </w:pPr>
                  <w:r w:rsidRPr="00A94E45">
                    <w:rPr>
                      <w:rFonts w:ascii="Times New Roman" w:hAnsi="Times New Roman"/>
                    </w:rPr>
                    <w:t>61,4</w:t>
                  </w:r>
                </w:p>
              </w:tc>
              <w:tc>
                <w:tcPr>
                  <w:tcW w:w="1134" w:type="dxa"/>
                </w:tcPr>
                <w:p w:rsidR="002A3C3A" w:rsidRPr="00A94E45" w:rsidRDefault="002A3C3A" w:rsidP="00A94E45">
                  <w:pPr>
                    <w:rPr>
                      <w:rFonts w:ascii="Times New Roman" w:hAnsi="Times New Roman"/>
                    </w:rPr>
                  </w:pPr>
                  <w:r w:rsidRPr="00A94E45">
                    <w:rPr>
                      <w:rFonts w:ascii="Times New Roman" w:hAnsi="Times New Roman"/>
                    </w:rPr>
                    <w:t>6,4/</w:t>
                  </w:r>
                </w:p>
                <w:p w:rsidR="002A3C3A" w:rsidRPr="00A94E45" w:rsidRDefault="002A3C3A" w:rsidP="00A94E45">
                  <w:pPr>
                    <w:rPr>
                      <w:rFonts w:ascii="Times New Roman" w:hAnsi="Times New Roman"/>
                    </w:rPr>
                  </w:pPr>
                  <w:r w:rsidRPr="00A94E45">
                    <w:rPr>
                      <w:rFonts w:ascii="Times New Roman" w:hAnsi="Times New Roman"/>
                    </w:rPr>
                    <w:t>61,4</w:t>
                  </w:r>
                </w:p>
              </w:tc>
              <w:tc>
                <w:tcPr>
                  <w:tcW w:w="1134" w:type="dxa"/>
                </w:tcPr>
                <w:p w:rsidR="002A3C3A" w:rsidRPr="00A94E45" w:rsidRDefault="002A3C3A" w:rsidP="00A94E45">
                  <w:pPr>
                    <w:rPr>
                      <w:rFonts w:ascii="Times New Roman" w:hAnsi="Times New Roman"/>
                    </w:rPr>
                  </w:pPr>
                  <w:r w:rsidRPr="00A94E45">
                    <w:rPr>
                      <w:rFonts w:ascii="Times New Roman" w:hAnsi="Times New Roman"/>
                    </w:rPr>
                    <w:t>6,4/</w:t>
                  </w:r>
                </w:p>
                <w:p w:rsidR="002A3C3A" w:rsidRPr="00A94E45" w:rsidRDefault="002A3C3A" w:rsidP="00A94E45">
                  <w:pPr>
                    <w:rPr>
                      <w:rFonts w:ascii="Times New Roman" w:hAnsi="Times New Roman"/>
                    </w:rPr>
                  </w:pPr>
                  <w:r w:rsidRPr="00A94E45">
                    <w:rPr>
                      <w:rFonts w:ascii="Times New Roman" w:hAnsi="Times New Roman"/>
                    </w:rPr>
                    <w:t>61,4</w:t>
                  </w:r>
                </w:p>
              </w:tc>
              <w:tc>
                <w:tcPr>
                  <w:tcW w:w="1134" w:type="dxa"/>
                </w:tcPr>
                <w:p w:rsidR="002A3C3A" w:rsidRPr="00A94E45" w:rsidRDefault="002A3C3A" w:rsidP="00A94E45">
                  <w:pPr>
                    <w:rPr>
                      <w:rFonts w:ascii="Times New Roman" w:hAnsi="Times New Roman"/>
                    </w:rPr>
                  </w:pPr>
                  <w:r w:rsidRPr="00A94E45">
                    <w:rPr>
                      <w:rFonts w:ascii="Times New Roman" w:hAnsi="Times New Roman"/>
                    </w:rPr>
                    <w:t>6,4/</w:t>
                  </w:r>
                </w:p>
                <w:p w:rsidR="002A3C3A" w:rsidRPr="00A94E45" w:rsidRDefault="002A3C3A" w:rsidP="00A94E45">
                  <w:pPr>
                    <w:rPr>
                      <w:rFonts w:ascii="Times New Roman" w:hAnsi="Times New Roman"/>
                    </w:rPr>
                  </w:pPr>
                  <w:r w:rsidRPr="00A94E45">
                    <w:rPr>
                      <w:rFonts w:ascii="Times New Roman" w:hAnsi="Times New Roman"/>
                    </w:rPr>
                    <w:t>61,4</w:t>
                  </w:r>
                </w:p>
              </w:tc>
              <w:tc>
                <w:tcPr>
                  <w:tcW w:w="1053" w:type="dxa"/>
                </w:tcPr>
                <w:p w:rsidR="002A3C3A" w:rsidRPr="00A94E45" w:rsidRDefault="002A3C3A" w:rsidP="00A94E45">
                  <w:pPr>
                    <w:rPr>
                      <w:rFonts w:ascii="Times New Roman" w:hAnsi="Times New Roman"/>
                    </w:rPr>
                  </w:pPr>
                  <w:r w:rsidRPr="00A94E45">
                    <w:rPr>
                      <w:rFonts w:ascii="Times New Roman" w:hAnsi="Times New Roman"/>
                    </w:rPr>
                    <w:t>6,4/</w:t>
                  </w:r>
                </w:p>
                <w:p w:rsidR="002A3C3A" w:rsidRPr="00A94E45" w:rsidRDefault="002A3C3A" w:rsidP="00A94E45">
                  <w:pPr>
                    <w:rPr>
                      <w:rFonts w:ascii="Times New Roman" w:hAnsi="Times New Roman"/>
                    </w:rPr>
                  </w:pPr>
                  <w:r w:rsidRPr="00A94E45">
                    <w:rPr>
                      <w:rFonts w:ascii="Times New Roman" w:hAnsi="Times New Roman"/>
                    </w:rPr>
                    <w:t>61,4</w:t>
                  </w:r>
                </w:p>
              </w:tc>
              <w:tc>
                <w:tcPr>
                  <w:tcW w:w="1215" w:type="dxa"/>
                </w:tcPr>
                <w:p w:rsidR="002A3C3A" w:rsidRPr="00A94E45" w:rsidRDefault="002A3C3A" w:rsidP="00A94E45">
                  <w:pPr>
                    <w:rPr>
                      <w:rFonts w:ascii="Times New Roman" w:hAnsi="Times New Roman"/>
                      <w:lang w:val="it-IT"/>
                    </w:rPr>
                  </w:pPr>
                </w:p>
                <w:p w:rsidR="002A3C3A" w:rsidRPr="00A94E45" w:rsidRDefault="002A3C3A" w:rsidP="00A94E45">
                  <w:pPr>
                    <w:rPr>
                      <w:rFonts w:ascii="Times New Roman" w:hAnsi="Times New Roman"/>
                      <w:lang w:val="it-IT"/>
                    </w:rPr>
                  </w:pPr>
                  <w:r w:rsidRPr="00A94E45">
                    <w:rPr>
                      <w:rFonts w:ascii="Times New Roman" w:hAnsi="Times New Roman"/>
                      <w:lang w:val="it-IT"/>
                    </w:rPr>
                    <w:t>307,0</w:t>
                  </w:r>
                </w:p>
              </w:tc>
            </w:tr>
            <w:tr w:rsidR="002A3C3A" w:rsidRPr="00A94E45" w:rsidTr="00596337">
              <w:trPr>
                <w:trHeight w:val="1409"/>
              </w:trPr>
              <w:tc>
                <w:tcPr>
                  <w:tcW w:w="567" w:type="dxa"/>
                </w:tcPr>
                <w:p w:rsidR="002A3C3A" w:rsidRPr="00A94E45" w:rsidRDefault="002A3C3A" w:rsidP="00A94E45">
                  <w:pPr>
                    <w:rPr>
                      <w:rFonts w:ascii="Times New Roman" w:hAnsi="Times New Roman"/>
                    </w:rPr>
                  </w:pPr>
                  <w:r w:rsidRPr="00A94E45">
                    <w:rPr>
                      <w:rFonts w:ascii="Times New Roman" w:hAnsi="Times New Roman"/>
                    </w:rPr>
                    <w:t xml:space="preserve">2. </w:t>
                  </w:r>
                </w:p>
              </w:tc>
              <w:tc>
                <w:tcPr>
                  <w:tcW w:w="2268" w:type="dxa"/>
                </w:tcPr>
                <w:p w:rsidR="002A3C3A" w:rsidRPr="0069262B" w:rsidRDefault="002A3C3A" w:rsidP="0069262B">
                  <w:pPr>
                    <w:rPr>
                      <w:rFonts w:ascii="Times New Roman" w:hAnsi="Times New Roman"/>
                    </w:rPr>
                  </w:pPr>
                  <w:r w:rsidRPr="0069262B">
                    <w:rPr>
                      <w:rFonts w:ascii="Times New Roman" w:hAnsi="Times New Roman"/>
                    </w:rPr>
                    <w:t>Kitos lėšos planuojamos programai vykdyti (iš kitų, institutui skirtų valstybės biudžeto bazinio finansavimo lėšų)</w:t>
                  </w:r>
                </w:p>
              </w:tc>
              <w:tc>
                <w:tcPr>
                  <w:tcW w:w="1134" w:type="dxa"/>
                </w:tcPr>
                <w:p w:rsidR="002A3C3A" w:rsidRPr="00A94E45" w:rsidRDefault="002A3C3A" w:rsidP="00A94E45">
                  <w:pPr>
                    <w:rPr>
                      <w:rFonts w:ascii="Times New Roman" w:hAnsi="Times New Roman"/>
                    </w:rPr>
                  </w:pPr>
                </w:p>
              </w:tc>
              <w:tc>
                <w:tcPr>
                  <w:tcW w:w="1134" w:type="dxa"/>
                </w:tcPr>
                <w:p w:rsidR="002A3C3A" w:rsidRPr="00A94E45" w:rsidRDefault="002A3C3A" w:rsidP="00A94E45">
                  <w:pPr>
                    <w:rPr>
                      <w:rFonts w:ascii="Times New Roman" w:hAnsi="Times New Roman"/>
                    </w:rPr>
                  </w:pPr>
                </w:p>
              </w:tc>
              <w:tc>
                <w:tcPr>
                  <w:tcW w:w="1134" w:type="dxa"/>
                </w:tcPr>
                <w:p w:rsidR="002A3C3A" w:rsidRPr="00A94E45" w:rsidRDefault="002A3C3A" w:rsidP="00A94E45">
                  <w:pPr>
                    <w:rPr>
                      <w:rFonts w:ascii="Times New Roman" w:hAnsi="Times New Roman"/>
                    </w:rPr>
                  </w:pPr>
                </w:p>
              </w:tc>
              <w:tc>
                <w:tcPr>
                  <w:tcW w:w="1134" w:type="dxa"/>
                </w:tcPr>
                <w:p w:rsidR="002A3C3A" w:rsidRPr="00A94E45" w:rsidRDefault="002A3C3A" w:rsidP="00A94E45">
                  <w:pPr>
                    <w:rPr>
                      <w:rFonts w:ascii="Times New Roman" w:hAnsi="Times New Roman"/>
                    </w:rPr>
                  </w:pPr>
                </w:p>
              </w:tc>
              <w:tc>
                <w:tcPr>
                  <w:tcW w:w="1053" w:type="dxa"/>
                </w:tcPr>
                <w:p w:rsidR="002A3C3A" w:rsidRPr="00A94E45" w:rsidRDefault="002A3C3A" w:rsidP="00A94E45">
                  <w:pPr>
                    <w:rPr>
                      <w:rFonts w:ascii="Times New Roman" w:hAnsi="Times New Roman"/>
                    </w:rPr>
                  </w:pPr>
                </w:p>
              </w:tc>
              <w:tc>
                <w:tcPr>
                  <w:tcW w:w="1215" w:type="dxa"/>
                </w:tcPr>
                <w:p w:rsidR="002A3C3A" w:rsidRPr="00A94E45" w:rsidRDefault="002A3C3A" w:rsidP="00A94E45">
                  <w:pPr>
                    <w:rPr>
                      <w:rFonts w:ascii="Times New Roman" w:hAnsi="Times New Roman"/>
                    </w:rPr>
                  </w:pPr>
                </w:p>
              </w:tc>
            </w:tr>
            <w:tr w:rsidR="002A3C3A" w:rsidRPr="00A94E45" w:rsidTr="00F9564A">
              <w:tc>
                <w:tcPr>
                  <w:tcW w:w="567" w:type="dxa"/>
                </w:tcPr>
                <w:p w:rsidR="002A3C3A" w:rsidRPr="00A94E45" w:rsidRDefault="002A3C3A" w:rsidP="00A94E45">
                  <w:pPr>
                    <w:rPr>
                      <w:rFonts w:ascii="Times New Roman" w:hAnsi="Times New Roman"/>
                    </w:rPr>
                  </w:pPr>
                </w:p>
              </w:tc>
              <w:tc>
                <w:tcPr>
                  <w:tcW w:w="2268" w:type="dxa"/>
                </w:tcPr>
                <w:p w:rsidR="002A3C3A" w:rsidRPr="00A94E45" w:rsidRDefault="002A3C3A" w:rsidP="00A94E45">
                  <w:pPr>
                    <w:rPr>
                      <w:rFonts w:ascii="Times New Roman" w:hAnsi="Times New Roman"/>
                    </w:rPr>
                  </w:pPr>
                  <w:r w:rsidRPr="00A94E45">
                    <w:rPr>
                      <w:rFonts w:ascii="Times New Roman" w:hAnsi="Times New Roman"/>
                    </w:rPr>
                    <w:t>Iš viso</w:t>
                  </w:r>
                </w:p>
              </w:tc>
              <w:tc>
                <w:tcPr>
                  <w:tcW w:w="1134" w:type="dxa"/>
                </w:tcPr>
                <w:p w:rsidR="002A3C3A" w:rsidRPr="00A94E45" w:rsidRDefault="002A3C3A" w:rsidP="00A94E45">
                  <w:pPr>
                    <w:rPr>
                      <w:rFonts w:ascii="Times New Roman" w:hAnsi="Times New Roman"/>
                    </w:rPr>
                  </w:pPr>
                  <w:r w:rsidRPr="00A94E45">
                    <w:rPr>
                      <w:rFonts w:ascii="Times New Roman" w:hAnsi="Times New Roman"/>
                    </w:rPr>
                    <w:t>61,4</w:t>
                  </w:r>
                </w:p>
              </w:tc>
              <w:tc>
                <w:tcPr>
                  <w:tcW w:w="1134" w:type="dxa"/>
                </w:tcPr>
                <w:p w:rsidR="002A3C3A" w:rsidRPr="00A94E45" w:rsidRDefault="002A3C3A" w:rsidP="00A94E45">
                  <w:pPr>
                    <w:rPr>
                      <w:rFonts w:ascii="Times New Roman" w:hAnsi="Times New Roman"/>
                    </w:rPr>
                  </w:pPr>
                  <w:r w:rsidRPr="00A94E45">
                    <w:rPr>
                      <w:rFonts w:ascii="Times New Roman" w:hAnsi="Times New Roman"/>
                    </w:rPr>
                    <w:t>61,4</w:t>
                  </w:r>
                </w:p>
              </w:tc>
              <w:tc>
                <w:tcPr>
                  <w:tcW w:w="1134" w:type="dxa"/>
                </w:tcPr>
                <w:p w:rsidR="002A3C3A" w:rsidRPr="00A94E45" w:rsidRDefault="002A3C3A" w:rsidP="00A94E45">
                  <w:pPr>
                    <w:rPr>
                      <w:rFonts w:ascii="Times New Roman" w:hAnsi="Times New Roman"/>
                    </w:rPr>
                  </w:pPr>
                  <w:r w:rsidRPr="00A94E45">
                    <w:rPr>
                      <w:rFonts w:ascii="Times New Roman" w:hAnsi="Times New Roman"/>
                    </w:rPr>
                    <w:t>61,4</w:t>
                  </w:r>
                </w:p>
              </w:tc>
              <w:tc>
                <w:tcPr>
                  <w:tcW w:w="1134" w:type="dxa"/>
                </w:tcPr>
                <w:p w:rsidR="002A3C3A" w:rsidRPr="00A94E45" w:rsidRDefault="002A3C3A" w:rsidP="00A94E45">
                  <w:pPr>
                    <w:rPr>
                      <w:rFonts w:ascii="Times New Roman" w:hAnsi="Times New Roman"/>
                    </w:rPr>
                  </w:pPr>
                  <w:r w:rsidRPr="00A94E45">
                    <w:rPr>
                      <w:rFonts w:ascii="Times New Roman" w:hAnsi="Times New Roman"/>
                    </w:rPr>
                    <w:t>61,4</w:t>
                  </w:r>
                </w:p>
              </w:tc>
              <w:tc>
                <w:tcPr>
                  <w:tcW w:w="1053" w:type="dxa"/>
                </w:tcPr>
                <w:p w:rsidR="002A3C3A" w:rsidRPr="00A94E45" w:rsidRDefault="002A3C3A" w:rsidP="00A94E45">
                  <w:pPr>
                    <w:rPr>
                      <w:rFonts w:ascii="Times New Roman" w:hAnsi="Times New Roman"/>
                    </w:rPr>
                  </w:pPr>
                  <w:r w:rsidRPr="00A94E45">
                    <w:rPr>
                      <w:rFonts w:ascii="Times New Roman" w:hAnsi="Times New Roman"/>
                    </w:rPr>
                    <w:t>61,4</w:t>
                  </w:r>
                </w:p>
              </w:tc>
              <w:tc>
                <w:tcPr>
                  <w:tcW w:w="1215" w:type="dxa"/>
                </w:tcPr>
                <w:p w:rsidR="002A3C3A" w:rsidRPr="00A94E45" w:rsidRDefault="002A3C3A" w:rsidP="00A94E45">
                  <w:pPr>
                    <w:rPr>
                      <w:rFonts w:ascii="Times New Roman" w:hAnsi="Times New Roman"/>
                    </w:rPr>
                  </w:pPr>
                  <w:r w:rsidRPr="00A94E45">
                    <w:rPr>
                      <w:rFonts w:ascii="Times New Roman" w:hAnsi="Times New Roman"/>
                    </w:rPr>
                    <w:t>307,00</w:t>
                  </w:r>
                </w:p>
              </w:tc>
            </w:tr>
          </w:tbl>
          <w:p w:rsidR="00981110" w:rsidRPr="00A94E45" w:rsidRDefault="00981110" w:rsidP="008E5173">
            <w:pPr>
              <w:pStyle w:val="Sraopastraipa"/>
              <w:spacing w:after="0" w:line="240" w:lineRule="auto"/>
              <w:ind w:right="282"/>
              <w:jc w:val="both"/>
              <w:rPr>
                <w:rFonts w:ascii="Times New Roman" w:hAnsi="Times New Roman"/>
                <w:b/>
              </w:rPr>
            </w:pPr>
          </w:p>
        </w:tc>
      </w:tr>
      <w:tr w:rsidR="000F7B26" w:rsidRPr="00BA0FF9" w:rsidTr="008E5173">
        <w:tc>
          <w:tcPr>
            <w:tcW w:w="9747" w:type="dxa"/>
            <w:shd w:val="clear" w:color="auto" w:fill="auto"/>
          </w:tcPr>
          <w:p w:rsidR="00981110" w:rsidRPr="00BA0FF9" w:rsidRDefault="00F9564A" w:rsidP="0059514B">
            <w:pPr>
              <w:pStyle w:val="Sraopastraipa"/>
              <w:spacing w:after="0" w:line="240" w:lineRule="auto"/>
              <w:ind w:left="0" w:right="282"/>
              <w:jc w:val="both"/>
              <w:rPr>
                <w:rFonts w:ascii="Times New Roman" w:hAnsi="Times New Roman"/>
                <w:b/>
                <w:sz w:val="24"/>
                <w:szCs w:val="24"/>
              </w:rPr>
            </w:pPr>
            <w:r>
              <w:rPr>
                <w:rFonts w:ascii="Times New Roman" w:hAnsi="Times New Roman"/>
                <w:b/>
                <w:sz w:val="24"/>
                <w:szCs w:val="24"/>
              </w:rPr>
              <w:t xml:space="preserve">    </w:t>
            </w:r>
            <w:r w:rsidR="006C3066">
              <w:rPr>
                <w:rFonts w:ascii="Times New Roman" w:hAnsi="Times New Roman"/>
                <w:b/>
                <w:sz w:val="24"/>
                <w:szCs w:val="24"/>
              </w:rPr>
              <w:t>9</w:t>
            </w:r>
            <w:r w:rsidR="0059514B">
              <w:rPr>
                <w:rFonts w:ascii="Times New Roman" w:hAnsi="Times New Roman"/>
                <w:b/>
                <w:sz w:val="24"/>
                <w:szCs w:val="24"/>
              </w:rPr>
              <w:t xml:space="preserve">. </w:t>
            </w:r>
            <w:r w:rsidR="005F7928" w:rsidRPr="00BA0FF9">
              <w:rPr>
                <w:rFonts w:ascii="Times New Roman" w:hAnsi="Times New Roman"/>
                <w:b/>
                <w:sz w:val="24"/>
                <w:szCs w:val="24"/>
              </w:rPr>
              <w:t xml:space="preserve">Programos trukmė: </w:t>
            </w:r>
          </w:p>
          <w:p w:rsidR="000F7B26" w:rsidRPr="00BA0FF9" w:rsidRDefault="00C26FA3" w:rsidP="008E5173">
            <w:pPr>
              <w:pStyle w:val="Sraopastraipa"/>
              <w:spacing w:after="0" w:line="240" w:lineRule="auto"/>
              <w:ind w:right="282"/>
              <w:jc w:val="both"/>
              <w:rPr>
                <w:rFonts w:ascii="Times New Roman" w:hAnsi="Times New Roman"/>
                <w:b/>
                <w:sz w:val="24"/>
                <w:szCs w:val="24"/>
              </w:rPr>
            </w:pPr>
            <w:r>
              <w:rPr>
                <w:rFonts w:ascii="Times New Roman" w:hAnsi="Times New Roman"/>
                <w:sz w:val="24"/>
                <w:szCs w:val="24"/>
                <w:lang w:val="en-US"/>
              </w:rPr>
              <w:t xml:space="preserve">2017–2021 </w:t>
            </w:r>
            <w:proofErr w:type="spellStart"/>
            <w:r>
              <w:rPr>
                <w:rFonts w:ascii="Times New Roman" w:hAnsi="Times New Roman"/>
                <w:sz w:val="24"/>
                <w:szCs w:val="24"/>
                <w:lang w:val="en-US"/>
              </w:rPr>
              <w:t>metai</w:t>
            </w:r>
            <w:proofErr w:type="spellEnd"/>
          </w:p>
        </w:tc>
      </w:tr>
      <w:tr w:rsidR="000F7B26" w:rsidRPr="00BA0FF9" w:rsidTr="008E5173">
        <w:tc>
          <w:tcPr>
            <w:tcW w:w="9747" w:type="dxa"/>
            <w:shd w:val="clear" w:color="auto" w:fill="auto"/>
          </w:tcPr>
          <w:p w:rsidR="000F7B26" w:rsidRPr="00BA0FF9" w:rsidRDefault="00F9564A" w:rsidP="00746B40">
            <w:pPr>
              <w:pStyle w:val="Sraopastraipa"/>
              <w:spacing w:after="0" w:line="240" w:lineRule="auto"/>
              <w:ind w:left="0" w:right="282"/>
              <w:jc w:val="both"/>
              <w:rPr>
                <w:rFonts w:ascii="Times New Roman" w:hAnsi="Times New Roman"/>
                <w:b/>
                <w:sz w:val="24"/>
                <w:szCs w:val="24"/>
              </w:rPr>
            </w:pPr>
            <w:r>
              <w:rPr>
                <w:rFonts w:ascii="Times New Roman" w:hAnsi="Times New Roman"/>
                <w:b/>
                <w:sz w:val="24"/>
                <w:szCs w:val="24"/>
              </w:rPr>
              <w:t xml:space="preserve">    </w:t>
            </w:r>
            <w:r w:rsidR="00746B40">
              <w:rPr>
                <w:rFonts w:ascii="Times New Roman" w:hAnsi="Times New Roman"/>
                <w:b/>
                <w:sz w:val="24"/>
                <w:szCs w:val="24"/>
              </w:rPr>
              <w:t xml:space="preserve">10. </w:t>
            </w:r>
            <w:r w:rsidR="005F7928" w:rsidRPr="00BA0FF9">
              <w:rPr>
                <w:rFonts w:ascii="Times New Roman" w:hAnsi="Times New Roman"/>
                <w:b/>
                <w:sz w:val="24"/>
                <w:szCs w:val="24"/>
              </w:rPr>
              <w:t>Programos vadovas:</w:t>
            </w:r>
          </w:p>
          <w:p w:rsidR="00981110" w:rsidRPr="00A57040" w:rsidRDefault="00981110" w:rsidP="00A57040">
            <w:pPr>
              <w:spacing w:after="0" w:line="240" w:lineRule="auto"/>
              <w:ind w:right="282"/>
              <w:jc w:val="both"/>
              <w:rPr>
                <w:rFonts w:ascii="Times New Roman" w:hAnsi="Times New Roman"/>
                <w:sz w:val="24"/>
                <w:szCs w:val="24"/>
              </w:rPr>
            </w:pPr>
            <w:r w:rsidRPr="00A57040">
              <w:rPr>
                <w:rFonts w:ascii="Times New Roman" w:hAnsi="Times New Roman"/>
                <w:sz w:val="24"/>
                <w:szCs w:val="24"/>
              </w:rPr>
              <w:t xml:space="preserve">dr. Viktorija </w:t>
            </w:r>
            <w:proofErr w:type="spellStart"/>
            <w:r w:rsidRPr="00A57040">
              <w:rPr>
                <w:rFonts w:ascii="Times New Roman" w:hAnsi="Times New Roman"/>
                <w:sz w:val="24"/>
                <w:szCs w:val="24"/>
              </w:rPr>
              <w:t>Šeina</w:t>
            </w:r>
            <w:proofErr w:type="spellEnd"/>
            <w:r w:rsidRPr="00A57040">
              <w:rPr>
                <w:rFonts w:ascii="Times New Roman" w:hAnsi="Times New Roman"/>
                <w:sz w:val="24"/>
                <w:szCs w:val="24"/>
              </w:rPr>
              <w:t xml:space="preserve">-Vasiliauskienė, LLTI mokslo darbuotoja, l. e. Naujosios literatūros skyriaus vadovo pareigas, tel.: </w:t>
            </w:r>
            <w:r w:rsidR="000239DF" w:rsidRPr="00A57040">
              <w:rPr>
                <w:rFonts w:ascii="Times New Roman" w:hAnsi="Times New Roman"/>
                <w:sz w:val="24"/>
                <w:szCs w:val="24"/>
              </w:rPr>
              <w:t>+370 </w:t>
            </w:r>
            <w:r w:rsidRPr="00A57040">
              <w:rPr>
                <w:rFonts w:ascii="Times New Roman" w:hAnsi="Times New Roman"/>
                <w:sz w:val="24"/>
                <w:szCs w:val="24"/>
              </w:rPr>
              <w:t>670</w:t>
            </w:r>
            <w:r w:rsidR="000239DF" w:rsidRPr="00A57040">
              <w:rPr>
                <w:rFonts w:ascii="Times New Roman" w:hAnsi="Times New Roman"/>
                <w:sz w:val="24"/>
                <w:szCs w:val="24"/>
              </w:rPr>
              <w:t xml:space="preserve"> </w:t>
            </w:r>
            <w:r w:rsidRPr="00A57040">
              <w:rPr>
                <w:rFonts w:ascii="Times New Roman" w:hAnsi="Times New Roman"/>
                <w:sz w:val="24"/>
                <w:szCs w:val="24"/>
              </w:rPr>
              <w:t>61117, el. p. seina.vasiliauskiene@gmail.com</w:t>
            </w:r>
          </w:p>
        </w:tc>
      </w:tr>
    </w:tbl>
    <w:p w:rsidR="00525762" w:rsidRDefault="00455D18" w:rsidP="00455D18">
      <w:pPr>
        <w:tabs>
          <w:tab w:val="left" w:pos="709"/>
        </w:tabs>
        <w:ind w:right="282"/>
        <w:jc w:val="center"/>
        <w:rPr>
          <w:rFonts w:ascii="Times New Roman" w:hAnsi="Times New Roman"/>
          <w:sz w:val="24"/>
          <w:szCs w:val="24"/>
        </w:rPr>
        <w:sectPr w:rsidR="00525762" w:rsidSect="00F9564A">
          <w:headerReference w:type="default" r:id="rId8"/>
          <w:pgSz w:w="11906" w:h="16838"/>
          <w:pgMar w:top="567" w:right="567" w:bottom="709" w:left="1701" w:header="567" w:footer="567" w:gutter="0"/>
          <w:cols w:space="1296"/>
          <w:titlePg/>
          <w:docGrid w:linePitch="360"/>
        </w:sectPr>
      </w:pPr>
      <w:r>
        <w:rPr>
          <w:rFonts w:ascii="Times New Roman" w:hAnsi="Times New Roman"/>
          <w:sz w:val="24"/>
          <w:szCs w:val="24"/>
        </w:rPr>
        <w:t>_________________________</w:t>
      </w:r>
    </w:p>
    <w:p w:rsidR="00525762" w:rsidRPr="00525762" w:rsidRDefault="00525762" w:rsidP="00525762">
      <w:pPr>
        <w:spacing w:after="0" w:line="240" w:lineRule="auto"/>
        <w:ind w:right="441"/>
        <w:jc w:val="center"/>
        <w:rPr>
          <w:rFonts w:ascii="Times New Roman" w:eastAsia="Times New Roman" w:hAnsi="Times New Roman"/>
          <w:b/>
          <w:caps/>
          <w:sz w:val="24"/>
          <w:szCs w:val="24"/>
        </w:rPr>
      </w:pPr>
    </w:p>
    <w:p w:rsidR="00525762" w:rsidRPr="00525762" w:rsidRDefault="00525762" w:rsidP="00525762">
      <w:pPr>
        <w:spacing w:after="0" w:line="240" w:lineRule="auto"/>
        <w:ind w:left="2380" w:firstLine="340"/>
        <w:jc w:val="center"/>
        <w:rPr>
          <w:rFonts w:ascii="Times New Roman" w:eastAsia="Times New Roman" w:hAnsi="Times New Roman"/>
          <w:caps/>
          <w:sz w:val="24"/>
          <w:szCs w:val="24"/>
        </w:rPr>
      </w:pPr>
      <w:r w:rsidRPr="00525762">
        <w:rPr>
          <w:rFonts w:ascii="Times New Roman" w:eastAsia="Times New Roman" w:hAnsi="Times New Roman"/>
          <w:caps/>
          <w:sz w:val="24"/>
          <w:szCs w:val="24"/>
        </w:rPr>
        <w:t>PATVIRTINTA</w:t>
      </w:r>
    </w:p>
    <w:p w:rsidR="00525762" w:rsidRPr="00525762" w:rsidRDefault="00525762" w:rsidP="00525762">
      <w:pPr>
        <w:spacing w:after="0" w:line="240" w:lineRule="auto"/>
        <w:ind w:left="4760" w:firstLine="340"/>
        <w:jc w:val="center"/>
        <w:rPr>
          <w:rFonts w:ascii="Times New Roman" w:eastAsia="Times New Roman" w:hAnsi="Times New Roman"/>
          <w:sz w:val="24"/>
          <w:szCs w:val="24"/>
        </w:rPr>
      </w:pPr>
      <w:r w:rsidRPr="00525762">
        <w:rPr>
          <w:rFonts w:ascii="Times New Roman" w:eastAsia="Times New Roman" w:hAnsi="Times New Roman"/>
          <w:sz w:val="24"/>
          <w:szCs w:val="24"/>
        </w:rPr>
        <w:t>Lietuvos Respublikos švietimo ir mokslo</w:t>
      </w:r>
    </w:p>
    <w:p w:rsidR="00525762" w:rsidRPr="00525762" w:rsidRDefault="00525762" w:rsidP="00525762">
      <w:pPr>
        <w:spacing w:after="0" w:line="240" w:lineRule="auto"/>
        <w:ind w:left="4760" w:firstLine="340"/>
        <w:jc w:val="center"/>
        <w:rPr>
          <w:rFonts w:ascii="Times New Roman" w:eastAsia="Times New Roman" w:hAnsi="Times New Roman"/>
          <w:sz w:val="24"/>
          <w:szCs w:val="24"/>
        </w:rPr>
      </w:pPr>
      <w:r w:rsidRPr="00525762">
        <w:rPr>
          <w:rFonts w:ascii="Times New Roman" w:eastAsia="Times New Roman" w:hAnsi="Times New Roman"/>
          <w:sz w:val="24"/>
          <w:szCs w:val="24"/>
        </w:rPr>
        <w:t xml:space="preserve">  ministro 2017 m.                d. įsakymu Nr. </w:t>
      </w:r>
    </w:p>
    <w:p w:rsidR="00525762" w:rsidRPr="00525762" w:rsidRDefault="00525762" w:rsidP="00525762">
      <w:pPr>
        <w:spacing w:after="0" w:line="240" w:lineRule="auto"/>
        <w:jc w:val="center"/>
        <w:rPr>
          <w:rFonts w:ascii="Times New Roman" w:eastAsia="Times New Roman" w:hAnsi="Times New Roman"/>
          <w:b/>
          <w:caps/>
          <w:sz w:val="24"/>
          <w:szCs w:val="24"/>
        </w:rPr>
      </w:pPr>
    </w:p>
    <w:p w:rsidR="00525762" w:rsidRPr="00525762" w:rsidRDefault="00525762" w:rsidP="00525762">
      <w:pPr>
        <w:spacing w:after="0" w:line="240" w:lineRule="auto"/>
        <w:jc w:val="center"/>
        <w:rPr>
          <w:rFonts w:ascii="Times New Roman" w:eastAsia="Times New Roman" w:hAnsi="Times New Roman"/>
          <w:b/>
          <w:caps/>
          <w:sz w:val="24"/>
          <w:szCs w:val="24"/>
        </w:rPr>
      </w:pPr>
      <w:r w:rsidRPr="00525762">
        <w:rPr>
          <w:rFonts w:ascii="Times New Roman" w:eastAsia="Times New Roman" w:hAnsi="Times New Roman"/>
          <w:b/>
          <w:sz w:val="24"/>
          <w:szCs w:val="24"/>
        </w:rPr>
        <w:t>LIETUVIŲ FOLKLORO, MITOLOGIJOS IR ŠIUOLAIKINIŲ FOLKLORINIŲ PROCESŲ TYRIMAI</w:t>
      </w:r>
    </w:p>
    <w:p w:rsidR="00525762" w:rsidRPr="00525762" w:rsidRDefault="00525762" w:rsidP="00525762">
      <w:pPr>
        <w:spacing w:after="0" w:line="240" w:lineRule="auto"/>
        <w:jc w:val="both"/>
        <w:rPr>
          <w:rFonts w:ascii="Times New Roman" w:eastAsia="Times New Roman" w:hAnsi="Times New Roman"/>
          <w:b/>
          <w:sz w:val="24"/>
          <w:szCs w:val="24"/>
        </w:rPr>
      </w:pPr>
    </w:p>
    <w:tbl>
      <w:tblPr>
        <w:tblW w:w="97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9"/>
      </w:tblGrid>
      <w:tr w:rsidR="00525762" w:rsidRPr="00525762" w:rsidTr="00501796">
        <w:tc>
          <w:tcPr>
            <w:tcW w:w="9759" w:type="dxa"/>
          </w:tcPr>
          <w:p w:rsidR="00525762" w:rsidRPr="00525762" w:rsidRDefault="00525762" w:rsidP="00525762">
            <w:pPr>
              <w:pBdr>
                <w:top w:val="single" w:sz="4" w:space="1" w:color="auto"/>
                <w:left w:val="single" w:sz="4" w:space="4" w:color="auto"/>
                <w:right w:val="single" w:sz="4" w:space="4" w:color="auto"/>
              </w:pBdr>
              <w:spacing w:after="0" w:line="240" w:lineRule="auto"/>
              <w:jc w:val="both"/>
              <w:rPr>
                <w:rFonts w:ascii="Times New Roman" w:eastAsia="Times New Roman" w:hAnsi="Times New Roman"/>
                <w:sz w:val="24"/>
                <w:szCs w:val="24"/>
              </w:rPr>
            </w:pPr>
            <w:r w:rsidRPr="00525762">
              <w:rPr>
                <w:rFonts w:ascii="Times New Roman" w:eastAsia="Times New Roman" w:hAnsi="Times New Roman"/>
                <w:b/>
                <w:sz w:val="24"/>
                <w:szCs w:val="24"/>
              </w:rPr>
              <w:br w:type="page"/>
              <w:t xml:space="preserve">    1. Programos vykdytojas - </w:t>
            </w:r>
            <w:r w:rsidRPr="00525762">
              <w:rPr>
                <w:rFonts w:ascii="Times New Roman" w:eastAsia="Times New Roman" w:hAnsi="Times New Roman"/>
                <w:sz w:val="24"/>
                <w:szCs w:val="24"/>
              </w:rPr>
              <w:t>Lietuvių literatūros ir tautosakos institutas (toliau – LLTI).</w:t>
            </w:r>
          </w:p>
          <w:p w:rsidR="00525762" w:rsidRPr="00525762" w:rsidRDefault="00525762" w:rsidP="00525762">
            <w:pPr>
              <w:pBdr>
                <w:top w:val="single" w:sz="4" w:space="1" w:color="auto"/>
                <w:left w:val="single" w:sz="4" w:space="4" w:color="auto"/>
                <w:right w:val="single" w:sz="4" w:space="4" w:color="auto"/>
              </w:pBd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Norminiai etatai skirti programai – 12,92.</w:t>
            </w:r>
          </w:p>
          <w:p w:rsidR="00525762" w:rsidRPr="00525762" w:rsidRDefault="00525762" w:rsidP="00525762">
            <w:pPr>
              <w:pBdr>
                <w:top w:val="single" w:sz="4" w:space="1" w:color="auto"/>
                <w:left w:val="single" w:sz="4" w:space="4" w:color="auto"/>
                <w:right w:val="single" w:sz="4" w:space="4" w:color="auto"/>
              </w:pBdr>
              <w:spacing w:after="0" w:line="240" w:lineRule="auto"/>
              <w:jc w:val="both"/>
              <w:rPr>
                <w:rFonts w:ascii="Times New Roman" w:eastAsia="Times New Roman" w:hAnsi="Times New Roman"/>
                <w:b/>
                <w:sz w:val="24"/>
                <w:szCs w:val="24"/>
              </w:rPr>
            </w:pPr>
            <w:r w:rsidRPr="00525762">
              <w:rPr>
                <w:rFonts w:ascii="Times New Roman" w:eastAsia="Times New Roman" w:hAnsi="Times New Roman"/>
                <w:b/>
                <w:sz w:val="24"/>
                <w:szCs w:val="24"/>
              </w:rPr>
              <w:t xml:space="preserve">    2. Programos tikslai:</w:t>
            </w:r>
          </w:p>
          <w:p w:rsidR="00525762" w:rsidRPr="00525762" w:rsidRDefault="00525762" w:rsidP="00525762">
            <w:pPr>
              <w:pBdr>
                <w:top w:val="single" w:sz="4" w:space="1" w:color="auto"/>
                <w:left w:val="single" w:sz="4" w:space="4" w:color="auto"/>
                <w:right w:val="single" w:sz="4" w:space="4" w:color="auto"/>
              </w:pBd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2.1. vykdyti tęstinius klasikinio lietuvių folkloro fundamentinių ir taikomųjų šaltinių rengimo darbus;</w:t>
            </w:r>
          </w:p>
          <w:p w:rsidR="00525762" w:rsidRPr="00525762" w:rsidRDefault="00525762" w:rsidP="00525762">
            <w:pPr>
              <w:pBdr>
                <w:top w:val="single" w:sz="4" w:space="1" w:color="auto"/>
                <w:left w:val="single" w:sz="4" w:space="4" w:color="auto"/>
                <w:right w:val="single" w:sz="4" w:space="4" w:color="auto"/>
              </w:pBd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2.2. atlikti teoriškai naujus baltų mitologijos, mažiau ištirtų klasikinio folkloro žanrų ir tradicinės folklorinės kultūros tyrimus; </w:t>
            </w:r>
          </w:p>
          <w:p w:rsidR="00525762" w:rsidRPr="00525762" w:rsidRDefault="00525762" w:rsidP="00525762">
            <w:pPr>
              <w:pBdr>
                <w:top w:val="single" w:sz="4" w:space="1" w:color="auto"/>
                <w:left w:val="single" w:sz="4" w:space="4" w:color="auto"/>
                <w:right w:val="single" w:sz="4" w:space="4" w:color="auto"/>
              </w:pBdr>
              <w:spacing w:after="0" w:line="240" w:lineRule="auto"/>
              <w:jc w:val="both"/>
              <w:rPr>
                <w:rFonts w:ascii="Times New Roman" w:eastAsia="Times New Roman" w:hAnsi="Times New Roman"/>
                <w:bCs/>
                <w:sz w:val="24"/>
                <w:szCs w:val="24"/>
              </w:rPr>
            </w:pPr>
            <w:r w:rsidRPr="00525762">
              <w:rPr>
                <w:rFonts w:ascii="Times New Roman" w:eastAsia="Times New Roman" w:hAnsi="Times New Roman"/>
                <w:sz w:val="24"/>
                <w:szCs w:val="24"/>
              </w:rPr>
              <w:t xml:space="preserve">    2.3. analizuoti šiuolaikinei visuomenei aktualią gyvąją lietuvių folkloro raidą, jo procesų kultūrinę specifiką, reikšmę visuomenės etniniam tapatumui.</w:t>
            </w:r>
            <w:r w:rsidRPr="00525762">
              <w:rPr>
                <w:rFonts w:ascii="Times New Roman" w:eastAsia="Times New Roman" w:hAnsi="Times New Roman"/>
                <w:bCs/>
                <w:sz w:val="24"/>
                <w:szCs w:val="24"/>
              </w:rPr>
              <w:t xml:space="preserve"> </w:t>
            </w:r>
          </w:p>
        </w:tc>
      </w:tr>
      <w:tr w:rsidR="00525762" w:rsidRPr="00525762" w:rsidTr="00501796">
        <w:tc>
          <w:tcPr>
            <w:tcW w:w="9759" w:type="dxa"/>
          </w:tcPr>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b/>
                <w:sz w:val="24"/>
                <w:szCs w:val="24"/>
              </w:rPr>
              <w:t xml:space="preserve">    3. Programos uždaviniai: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3.1. Fundamentinės lietuvių dainų, pasakų, sakmių ir patarlių bei priežodžių publikacijos leis šiuos lietuvių dvasinės kultūros šaltinius įvesti į aktyvią mokslinę apyvartą ir padaryti prieinamus visuomenei.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3.2.</w:t>
            </w:r>
            <w:r w:rsidRPr="00525762">
              <w:rPr>
                <w:rFonts w:ascii="Times New Roman" w:eastAsia="Times New Roman" w:hAnsi="Times New Roman"/>
                <w:b/>
                <w:sz w:val="24"/>
                <w:szCs w:val="24"/>
              </w:rPr>
              <w:t xml:space="preserve"> </w:t>
            </w:r>
            <w:r w:rsidRPr="00525762">
              <w:rPr>
                <w:rFonts w:ascii="Times New Roman" w:eastAsia="Times New Roman" w:hAnsi="Times New Roman"/>
                <w:sz w:val="24"/>
                <w:szCs w:val="24"/>
              </w:rPr>
              <w:t xml:space="preserve">Teoriniai lietuvių folkloro, mitologijos ir tradicinės folklorinės kultūros tyrimai leis kompleksiškai ištirti atskirų šios unikalios lietuvių dvasinės kultūros sričių istoriją.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3.3. Šiuolaikinių folkloro procesų analizė leis įvertinti kintantį folkloro vaidmenį dabarties visuomenėje ir jo raidos tendencijas.</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3.4. Tarptautinių konferencijų organizavimas ir publikacijos anglų kalba parengimas leis adekvačiai pristatyti lietuvių folkloristiką tarptautiniame akademiniame kontekste.</w:t>
            </w:r>
          </w:p>
        </w:tc>
      </w:tr>
      <w:tr w:rsidR="00525762" w:rsidRPr="00525762" w:rsidTr="00501796">
        <w:tc>
          <w:tcPr>
            <w:tcW w:w="9759" w:type="dxa"/>
          </w:tcPr>
          <w:p w:rsidR="00525762" w:rsidRPr="00525762" w:rsidRDefault="00525762" w:rsidP="00525762">
            <w:pPr>
              <w:spacing w:after="0" w:line="240" w:lineRule="auto"/>
              <w:jc w:val="both"/>
              <w:rPr>
                <w:rFonts w:ascii="Times New Roman" w:eastAsia="Times New Roman" w:hAnsi="Times New Roman"/>
                <w:b/>
                <w:sz w:val="24"/>
                <w:szCs w:val="24"/>
              </w:rPr>
            </w:pPr>
            <w:r w:rsidRPr="00525762">
              <w:rPr>
                <w:rFonts w:ascii="Times New Roman" w:eastAsia="Times New Roman" w:hAnsi="Times New Roman"/>
                <w:b/>
                <w:sz w:val="24"/>
                <w:szCs w:val="24"/>
              </w:rPr>
              <w:t xml:space="preserve">    4. Metodologinis tyrimų pagrindimas: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Programa konsoliduoja ir toliau  tęsia dvi ilgalaikes 2012-2016 metais LLTI vykdytas mokslines programas: „Dainų šaltiniai ir tyrimai“ bei „Baltų mitologijos ir lietuvių sakytinio folkloro tyrimai“, siekdama įtraukti naujus mokslinių tyrimų aspektus, padidinti analizės kompleksiškumą ir suaktyvinti tyrimų rezultatų sklaidą. Siūlomą programą sudaro trys svarbiausios, tarpusavyje glaudžiai susijusios dalys. </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Programos rėmuose siekiama užtikrinti nenutrūkstamą tęstinių fundamentinių folkloro šaltinių rengimą, kuris yra LLTI vykdomų mokslinių folkloro tyrimų pagrindas ir vienas esmingiausių šios institucijos veiklos aspektų. Numatoma toliau tęsti „Lietuvių liaudies dainyno“ rengimą (parengti spaudai du jo tomus – darbo ir kalendorinių apeigų dainas), taip pat ankstesnėje programoje pradėtą tęstinio fundamentinio leidinio „Lietuvių pasakojamoji tautosaka“ rengimą (parengiant atitinkamai po antrąjį </w:t>
            </w:r>
            <w:proofErr w:type="spellStart"/>
            <w:r w:rsidRPr="00525762">
              <w:rPr>
                <w:rFonts w:ascii="Times New Roman" w:eastAsia="Times New Roman" w:hAnsi="Times New Roman"/>
                <w:sz w:val="24"/>
                <w:szCs w:val="24"/>
              </w:rPr>
              <w:t>etiologinių</w:t>
            </w:r>
            <w:proofErr w:type="spellEnd"/>
            <w:r w:rsidRPr="00525762">
              <w:rPr>
                <w:rFonts w:ascii="Times New Roman" w:eastAsia="Times New Roman" w:hAnsi="Times New Roman"/>
                <w:sz w:val="24"/>
                <w:szCs w:val="24"/>
              </w:rPr>
              <w:t xml:space="preserve"> sakmių ir stebuklinių pasakų tomą), atnaujinti pristabdytą sisteminio „Lietuvių patarlių ir priežodžių“ sąvado rengimą (spaudai paruošiant trečiąjį ir ketvirtąjį tomus). Lygiagrečiai bus rengiamos ir populiarios, plačiajai visuomenei skirtos vaišių dainų ir </w:t>
            </w:r>
            <w:proofErr w:type="spellStart"/>
            <w:r w:rsidRPr="00525762">
              <w:rPr>
                <w:rFonts w:ascii="Times New Roman" w:eastAsia="Times New Roman" w:hAnsi="Times New Roman"/>
                <w:sz w:val="24"/>
                <w:szCs w:val="24"/>
              </w:rPr>
              <w:t>talalinių</w:t>
            </w:r>
            <w:proofErr w:type="spellEnd"/>
            <w:r w:rsidRPr="00525762">
              <w:rPr>
                <w:rFonts w:ascii="Times New Roman" w:eastAsia="Times New Roman" w:hAnsi="Times New Roman"/>
                <w:sz w:val="24"/>
                <w:szCs w:val="24"/>
              </w:rPr>
              <w:t xml:space="preserve"> publikacijos, pristatančios </w:t>
            </w:r>
            <w:proofErr w:type="spellStart"/>
            <w:r w:rsidRPr="00525762">
              <w:rPr>
                <w:rFonts w:ascii="Times New Roman" w:eastAsia="Times New Roman" w:hAnsi="Times New Roman"/>
                <w:sz w:val="24"/>
                <w:szCs w:val="24"/>
              </w:rPr>
              <w:t>atraktyviąją</w:t>
            </w:r>
            <w:proofErr w:type="spellEnd"/>
            <w:r w:rsidRPr="00525762">
              <w:rPr>
                <w:rFonts w:ascii="Times New Roman" w:eastAsia="Times New Roman" w:hAnsi="Times New Roman"/>
                <w:sz w:val="24"/>
                <w:szCs w:val="24"/>
              </w:rPr>
              <w:t>, į juoko kultūrą orientuotą dainuojamojo paveldo dalį.</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Atsižvelgiant į tai, kad senoji baltų religija ir mitologija, tradicinis folkloras ir folklorinė kultūra net ir moderniaisiais laikais kelia didžiulį susidomėjimą, o šios srities tyrimai ir rekonstrukcijos aktualios visiems, siekiantiems giliau pažinti nacionalinio ir kultūrinio mūsų identiteto ištakas bei dvasinės kultūros raidą, numatoma parengti išsamias teorines šios srities publikacijas, kurios bus aktualios ne tiktai kitų akademinių krypčių mokslininkams, bet ir plačiajai visuomenei, ypač mokykloms. Tai dviejų dalių monografija, kurioje bus aptarti ligi šiol palyginti menkai nagrinėti tradicinės baltų </w:t>
            </w:r>
            <w:proofErr w:type="spellStart"/>
            <w:r w:rsidRPr="00525762">
              <w:rPr>
                <w:rFonts w:ascii="Times New Roman" w:eastAsia="Times New Roman" w:hAnsi="Times New Roman"/>
                <w:sz w:val="24"/>
                <w:szCs w:val="24"/>
              </w:rPr>
              <w:t>kosmogonijos</w:t>
            </w:r>
            <w:proofErr w:type="spellEnd"/>
            <w:r w:rsidRPr="00525762">
              <w:rPr>
                <w:rFonts w:ascii="Times New Roman" w:eastAsia="Times New Roman" w:hAnsi="Times New Roman"/>
                <w:sz w:val="24"/>
                <w:szCs w:val="24"/>
              </w:rPr>
              <w:t xml:space="preserve"> ir eschatologijos vaizdiniai, esmingai formavę mitinę lietuvių pasaulėžiūrą ir darę įtaką etninei savivokai bei dvasinei kultūrai. Taip pat, ankstesnėje programoje parengus „Lietuvių mįslių rinktinę“, reprezentavusią šio smulkiojo sakytinio folkloro žanro lietuviškąjį paveldą, šioje programoje numatoma teorinė monografija „Lietuvių mįslės: funkcionavimas, stilius, poetika“, kurioje apibūdinamas mįslių žanras, jo istorijos bruožai, funkcionavimas tradicinėje vartosenoje ir individualioje recepcijoje. Folkloras kaip sintezuojantis kultūros reiškinys šiuo metu pasaulyje tiriamas pasitelkus įvairiopus diskursus, stengiantis atskleisti visuminį tradicinės folklorinės kultūros vaizdą. Programoje pristatoma keletas šios kultūros sričių. Monografijoje „Sapnas kaip folklorinis </w:t>
            </w:r>
            <w:proofErr w:type="spellStart"/>
            <w:r w:rsidRPr="00525762">
              <w:rPr>
                <w:rFonts w:ascii="Times New Roman" w:eastAsia="Times New Roman" w:hAnsi="Times New Roman"/>
                <w:sz w:val="24"/>
                <w:szCs w:val="24"/>
              </w:rPr>
              <w:t>naratyvas</w:t>
            </w:r>
            <w:proofErr w:type="spellEnd"/>
            <w:r w:rsidRPr="00525762">
              <w:rPr>
                <w:rFonts w:ascii="Times New Roman" w:eastAsia="Times New Roman" w:hAnsi="Times New Roman"/>
                <w:sz w:val="24"/>
                <w:szCs w:val="24"/>
              </w:rPr>
              <w:t xml:space="preserve">“ analizuojamas </w:t>
            </w:r>
            <w:proofErr w:type="spellStart"/>
            <w:r w:rsidRPr="00525762">
              <w:rPr>
                <w:rFonts w:ascii="Times New Roman" w:eastAsia="Times New Roman" w:hAnsi="Times New Roman"/>
                <w:sz w:val="24"/>
                <w:szCs w:val="24"/>
              </w:rPr>
              <w:t>oneirinės</w:t>
            </w:r>
            <w:proofErr w:type="spellEnd"/>
            <w:r w:rsidRPr="00525762">
              <w:rPr>
                <w:rFonts w:ascii="Times New Roman" w:eastAsia="Times New Roman" w:hAnsi="Times New Roman"/>
                <w:sz w:val="24"/>
                <w:szCs w:val="24"/>
              </w:rPr>
              <w:t xml:space="preserve"> būsenos tapsmas </w:t>
            </w:r>
            <w:r w:rsidRPr="00525762">
              <w:rPr>
                <w:rFonts w:ascii="Times New Roman" w:eastAsia="Times New Roman" w:hAnsi="Times New Roman"/>
                <w:sz w:val="24"/>
                <w:szCs w:val="24"/>
              </w:rPr>
              <w:lastRenderedPageBreak/>
              <w:t xml:space="preserve">tradiciniu </w:t>
            </w:r>
            <w:proofErr w:type="spellStart"/>
            <w:r w:rsidRPr="00525762">
              <w:rPr>
                <w:rFonts w:ascii="Times New Roman" w:eastAsia="Times New Roman" w:hAnsi="Times New Roman"/>
                <w:sz w:val="24"/>
                <w:szCs w:val="24"/>
              </w:rPr>
              <w:t>naratyvu</w:t>
            </w:r>
            <w:proofErr w:type="spellEnd"/>
            <w:r w:rsidRPr="00525762">
              <w:rPr>
                <w:rFonts w:ascii="Times New Roman" w:eastAsia="Times New Roman" w:hAnsi="Times New Roman"/>
                <w:sz w:val="24"/>
                <w:szCs w:val="24"/>
              </w:rPr>
              <w:t xml:space="preserve">, jo folklorinės raiškos ir kultūrinės prasmės, vaidmuo individo gyvenimo istorijoje ir savitoje bendruomeninėje komunikacijoje; akcentuojamos adekvačių tyrimo metodologijų paieškos ir </w:t>
            </w:r>
            <w:proofErr w:type="spellStart"/>
            <w:r w:rsidRPr="00525762">
              <w:rPr>
                <w:rFonts w:ascii="Times New Roman" w:eastAsia="Times New Roman" w:hAnsi="Times New Roman"/>
                <w:sz w:val="24"/>
                <w:szCs w:val="24"/>
              </w:rPr>
              <w:t>tarpdiscipliniškumo</w:t>
            </w:r>
            <w:proofErr w:type="spellEnd"/>
            <w:r w:rsidRPr="00525762">
              <w:rPr>
                <w:rFonts w:ascii="Times New Roman" w:eastAsia="Times New Roman" w:hAnsi="Times New Roman"/>
                <w:sz w:val="24"/>
                <w:szCs w:val="24"/>
              </w:rPr>
              <w:t xml:space="preserve"> problemos. Monografijoje „Ugdymo kultūra žemdirbių </w:t>
            </w:r>
            <w:proofErr w:type="spellStart"/>
            <w:r w:rsidRPr="00525762">
              <w:rPr>
                <w:rFonts w:ascii="Times New Roman" w:eastAsia="Times New Roman" w:hAnsi="Times New Roman"/>
                <w:sz w:val="24"/>
                <w:szCs w:val="24"/>
              </w:rPr>
              <w:t>viuomenėje</w:t>
            </w:r>
            <w:proofErr w:type="spellEnd"/>
            <w:r w:rsidRPr="00525762">
              <w:rPr>
                <w:rFonts w:ascii="Times New Roman" w:eastAsia="Times New Roman" w:hAnsi="Times New Roman"/>
                <w:sz w:val="24"/>
                <w:szCs w:val="24"/>
              </w:rPr>
              <w:t xml:space="preserve">“, atsiremiant į istorikų, etnologų, literatūrologų atliktus lietuvių šeimos kultūros tyrimus, stengiamasi juos svariai papildyti atidžia tautosakinės medžiagos analize, išryškinančia pedagoginius, edukacinius, terapinius tautosakos bruožus, įvairiais aspektais aptarti lietuvių ir kaimyninių tautų vaikų folklorą, būdingą agrarinėms visuomenėms, tokiu būdu atskleidžiant bendruosius šeimos kultūros bruožus XIX a. bei XX a. pradžios Lietuvoje. Monografijoje „Pučiamųjų instrumentų ansambliai tradicinėje Lietuvos kultūroje“ </w:t>
            </w:r>
            <w:proofErr w:type="spellStart"/>
            <w:r w:rsidRPr="00525762">
              <w:rPr>
                <w:rFonts w:ascii="Times New Roman" w:eastAsia="Times New Roman" w:hAnsi="Times New Roman"/>
                <w:sz w:val="24"/>
                <w:szCs w:val="24"/>
              </w:rPr>
              <w:t>diachroniškai</w:t>
            </w:r>
            <w:proofErr w:type="spellEnd"/>
            <w:r w:rsidRPr="00525762">
              <w:rPr>
                <w:rFonts w:ascii="Times New Roman" w:eastAsia="Times New Roman" w:hAnsi="Times New Roman"/>
                <w:sz w:val="24"/>
                <w:szCs w:val="24"/>
              </w:rPr>
              <w:t xml:space="preserve"> apžvelgiama pučiamųjų instrumentų ansamblių / orkestrų raida Lietuvos kaimų ir miestelių muzikiniame kultūriniame gyvenime, jų paplitimas per kariuomenę, dvarų ir vyskupijų centrų muzikinę kultūrą ir vėlesnė įtaka liaudiškajai pamaldumo tradicijai (naudojimas bažnytinėse šventėse, apeinant kryžiaus kelią ir pan.), ypatingą dėmesį skiriant Žemaitijai, kur ypatingai stipri ir unikali pučiamųjų tradicija tebegyvuoja dar ir XXI a. pradžioje.</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Tradicinės folklorinės kultūros raidos tyrimai natūraliai pagrindžia šiuolaikinių folkloro procesų analizę, tad folkloras modernioje ir postmodernioje visuomenėje – dar viena svarbi programoje numatomų tyrimų kryptis. Pagrindinis dėmesys bus skiriamas folkloro gyvavimui šiuolaikinės kultūros ir elektroninių medijų sąlygomis, folkloro transformacijoms skirtingose epochose. Pirmiausia bus analizuojamas folkloro vaidmuo ir kaita rašto kultūros istorijoje, atsižvelgiant į tai, kad intensyviausias, pastaruosius du šimtmečius trukęs lietuvių folkloro fiksavimo darbas vyko rašytinės kultūros sąlygomis. Bus tiriama, kaip tradicinis kultūrinis </w:t>
            </w:r>
            <w:proofErr w:type="spellStart"/>
            <w:r w:rsidRPr="00525762">
              <w:rPr>
                <w:rFonts w:ascii="Times New Roman" w:eastAsia="Times New Roman" w:hAnsi="Times New Roman"/>
                <w:sz w:val="24"/>
                <w:szCs w:val="24"/>
              </w:rPr>
              <w:t>naratyvas</w:t>
            </w:r>
            <w:proofErr w:type="spellEnd"/>
            <w:r w:rsidRPr="00525762">
              <w:rPr>
                <w:rFonts w:ascii="Times New Roman" w:eastAsia="Times New Roman" w:hAnsi="Times New Roman"/>
                <w:sz w:val="24"/>
                <w:szCs w:val="24"/>
              </w:rPr>
              <w:t xml:space="preserve"> ne tik išlaikė archajinio mąstymo elementų, bet ir perėmė, adaptavo įvairias individualias kultūrines formas bei patirtis. Iš antropologinių prieigų bus aktualizuojama folkloro kaip kasdienybės kultūros objekto, </w:t>
            </w:r>
            <w:proofErr w:type="spellStart"/>
            <w:r w:rsidRPr="00525762">
              <w:rPr>
                <w:rFonts w:ascii="Times New Roman" w:eastAsia="Times New Roman" w:hAnsi="Times New Roman"/>
                <w:sz w:val="24"/>
                <w:szCs w:val="24"/>
              </w:rPr>
              <w:t>egodokumento</w:t>
            </w:r>
            <w:proofErr w:type="spellEnd"/>
            <w:r w:rsidRPr="00525762">
              <w:rPr>
                <w:rFonts w:ascii="Times New Roman" w:eastAsia="Times New Roman" w:hAnsi="Times New Roman"/>
                <w:sz w:val="24"/>
                <w:szCs w:val="24"/>
              </w:rPr>
              <w:t>, bendruomenės komunikacijos priemonės samprata. Numatomas atskiras šiai problematikai skirtas mokslinių straipsnių ciklas. Lygiagrečiai bus siekiama analizuoti ir pačias naujausias folklorinės raiškos formas – tradicinių folkloro žanrų transformacijas, naujai kuriamus „</w:t>
            </w:r>
            <w:proofErr w:type="spellStart"/>
            <w:r w:rsidRPr="00525762">
              <w:rPr>
                <w:rFonts w:ascii="Times New Roman" w:eastAsia="Times New Roman" w:hAnsi="Times New Roman"/>
                <w:sz w:val="24"/>
                <w:szCs w:val="24"/>
              </w:rPr>
              <w:t>anti</w:t>
            </w:r>
            <w:proofErr w:type="spellEnd"/>
            <w:r w:rsidRPr="00525762">
              <w:rPr>
                <w:rFonts w:ascii="Times New Roman" w:eastAsia="Times New Roman" w:hAnsi="Times New Roman"/>
                <w:sz w:val="24"/>
                <w:szCs w:val="24"/>
              </w:rPr>
              <w:t>-žanrus“ (</w:t>
            </w:r>
            <w:proofErr w:type="spellStart"/>
            <w:r w:rsidRPr="00525762">
              <w:rPr>
                <w:rFonts w:ascii="Times New Roman" w:eastAsia="Times New Roman" w:hAnsi="Times New Roman"/>
                <w:sz w:val="24"/>
                <w:szCs w:val="24"/>
              </w:rPr>
              <w:t>antipatarles</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antisakmes</w:t>
            </w:r>
            <w:proofErr w:type="spellEnd"/>
            <w:r w:rsidRPr="00525762">
              <w:rPr>
                <w:rFonts w:ascii="Times New Roman" w:eastAsia="Times New Roman" w:hAnsi="Times New Roman"/>
                <w:sz w:val="24"/>
                <w:szCs w:val="24"/>
              </w:rPr>
              <w:t xml:space="preserve"> ir pan.), žanrų parodijas, internetinį folklorą ir kt., parengiant šiai tematikai skirtą straipsnių rinkinį, kuris, gavus papildomą finansavimą, bus verčiamas į anglų kalbą ir leidžiamas tarptautinėje leidykloje.</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Dar vienas svarbus iššūkis, kylantis lietuvių folkloro tyrėjams – tarptautinė tyrimų rezultatų sklaida. Šiuo tikslu bus rengiamos dvi tarptautinės mokslinės konferencijos: 2018 m. – Baltijos ir Šiaurės šalių folkloro archyvų tinklo konferencija, skirta trijų Baltijos šalių nepriklausomybės šimtmečiui, o 2019 metais – Tarptautinės baladžių komisijos metinė konferencija. Skirtinga konferencijų teminė aprėptis leis kuo plačiau pristatyti įvairiopą LLTI folkloristų veiklą tarptautinei akademinei </w:t>
            </w:r>
            <w:proofErr w:type="spellStart"/>
            <w:r w:rsidRPr="00525762">
              <w:rPr>
                <w:rFonts w:ascii="Times New Roman" w:eastAsia="Times New Roman" w:hAnsi="Times New Roman"/>
                <w:sz w:val="24"/>
                <w:szCs w:val="24"/>
              </w:rPr>
              <w:t>bendruomenei..Programoje</w:t>
            </w:r>
            <w:proofErr w:type="spellEnd"/>
            <w:r w:rsidRPr="00525762">
              <w:rPr>
                <w:rFonts w:ascii="Times New Roman" w:eastAsia="Times New Roman" w:hAnsi="Times New Roman"/>
                <w:sz w:val="24"/>
                <w:szCs w:val="24"/>
              </w:rPr>
              <w:t xml:space="preserve"> numatomi moksliniai tyrimai bus atliekami remiantis kompleksine metodologija ir solidžiu moksliniu folkloristikos bei kitų humanitarinių mokslų šakų įdirbiu.</w:t>
            </w:r>
          </w:p>
          <w:p w:rsidR="00525762" w:rsidRPr="00525762" w:rsidRDefault="00525762" w:rsidP="00525762">
            <w:pPr>
              <w:spacing w:after="0" w:line="240" w:lineRule="auto"/>
              <w:jc w:val="both"/>
              <w:rPr>
                <w:rFonts w:ascii="Times New Roman" w:eastAsia="Times New Roman" w:hAnsi="Times New Roman"/>
                <w:bCs/>
                <w:sz w:val="24"/>
                <w:szCs w:val="24"/>
              </w:rPr>
            </w:pPr>
            <w:r w:rsidRPr="00525762">
              <w:rPr>
                <w:rFonts w:ascii="Times New Roman" w:eastAsia="Times New Roman" w:hAnsi="Times New Roman"/>
                <w:bCs/>
                <w:sz w:val="24"/>
                <w:szCs w:val="24"/>
              </w:rPr>
              <w:t xml:space="preserve">Fundamentinių tautosakos šaltinių rengimo etalonu (tiek savo apimtimi, tiek ir medžiagos atrankos bei pateikimo lygiu) jau daugelį metų (nuo 1980 metų, kai pasirodė pirmasis jo tomas) yra daugiatomis lietuvių dainų sąvadas – „Lietuvių liaudies dainynas“, </w:t>
            </w:r>
            <w:r w:rsidRPr="00525762">
              <w:rPr>
                <w:rFonts w:ascii="Times New Roman" w:eastAsia="Times New Roman" w:hAnsi="Times New Roman"/>
                <w:color w:val="333333"/>
                <w:sz w:val="24"/>
                <w:szCs w:val="24"/>
                <w:shd w:val="clear" w:color="auto" w:fill="FFFFFF"/>
              </w:rPr>
              <w:t xml:space="preserve">visą iki šiol užfiksuotą lietuvių dainavimo tradiciją reprezentuojantis fundamentinis leidinys. Pagal dainų žanrus sudarytuose jo tomuose skelbiamos ne tik pačios dainos, bet pateikiami ištirti ir nustatyti įvairūs dainų struktūriniai ir tekstologiniai </w:t>
            </w:r>
            <w:proofErr w:type="spellStart"/>
            <w:r w:rsidRPr="00525762">
              <w:rPr>
                <w:rFonts w:ascii="Times New Roman" w:eastAsia="Times New Roman" w:hAnsi="Times New Roman"/>
                <w:color w:val="333333"/>
                <w:sz w:val="24"/>
                <w:szCs w:val="24"/>
                <w:shd w:val="clear" w:color="auto" w:fill="FFFFFF"/>
              </w:rPr>
              <w:t>dėsningumai</w:t>
            </w:r>
            <w:proofErr w:type="spellEnd"/>
            <w:r w:rsidRPr="00525762">
              <w:rPr>
                <w:rFonts w:ascii="Times New Roman" w:eastAsia="Times New Roman" w:hAnsi="Times New Roman"/>
                <w:color w:val="333333"/>
                <w:sz w:val="24"/>
                <w:szCs w:val="24"/>
                <w:shd w:val="clear" w:color="auto" w:fill="FFFFFF"/>
              </w:rPr>
              <w:t>, susiję su istorine dainų raida bei variantų sklaida ir jos kontekstais. Visi Dainyno tomai turi vienodą bendrą struktūrą, kuriai sukurti reikia parengiamųjų metodologinio pobūdžio darbų:</w:t>
            </w:r>
            <w:r w:rsidRPr="00525762">
              <w:rPr>
                <w:rFonts w:ascii="Times New Roman" w:eastAsia="Times New Roman" w:hAnsi="Times New Roman"/>
                <w:bCs/>
                <w:sz w:val="24"/>
                <w:szCs w:val="24"/>
              </w:rPr>
              <w:t xml:space="preserve"> būtina atlikti kelių lygmenų tyrimus (tipologinius, tekstologinius, melodinius ir kt.), kaip rezultatą pateikiant visuomenei visuminį istoriškai susiklosčiusį dainuojamosios tradicijos diachroninį vaizdą, kuris pristatomas net tik konkrečiais tekstais ir jų melodijomis atskleidžiant atskiro žanro dainų sistemą, bet jos reprezentavimą gerokai praplečiant privalomu moksliniu aparatu (rengiami įvadai, kelių lygmenų komentarai, pridedami garso įrašai, sudaromos rodyklės, bent į dvi užsienio kalbas verčiamos plačios santraukos). </w:t>
            </w:r>
            <w:r w:rsidRPr="00525762">
              <w:rPr>
                <w:rFonts w:ascii="Times New Roman" w:eastAsia="Times New Roman" w:hAnsi="Times New Roman"/>
                <w:color w:val="333333"/>
                <w:sz w:val="24"/>
                <w:szCs w:val="24"/>
                <w:shd w:val="clear" w:color="auto" w:fill="FFFFFF"/>
              </w:rPr>
              <w:t xml:space="preserve">Paprastai prie vieno tomo dirba po du </w:t>
            </w:r>
            <w:proofErr w:type="spellStart"/>
            <w:r w:rsidRPr="00525762">
              <w:rPr>
                <w:rFonts w:ascii="Times New Roman" w:eastAsia="Times New Roman" w:hAnsi="Times New Roman"/>
                <w:color w:val="333333"/>
                <w:sz w:val="24"/>
                <w:szCs w:val="24"/>
                <w:shd w:val="clear" w:color="auto" w:fill="FFFFFF"/>
              </w:rPr>
              <w:t>parengėjus</w:t>
            </w:r>
            <w:proofErr w:type="spellEnd"/>
            <w:r w:rsidRPr="00525762">
              <w:rPr>
                <w:rFonts w:ascii="Times New Roman" w:eastAsia="Times New Roman" w:hAnsi="Times New Roman"/>
                <w:color w:val="333333"/>
                <w:sz w:val="24"/>
                <w:szCs w:val="24"/>
                <w:shd w:val="clear" w:color="auto" w:fill="FFFFFF"/>
              </w:rPr>
              <w:t xml:space="preserve"> (tekstų ir melodijų), jiems talkina redaktoriai ir konsultantai. Paskelbus visą šį dainų šaltinių korpusą, atsivers naujos galimybės tolesnėms </w:t>
            </w:r>
            <w:proofErr w:type="spellStart"/>
            <w:r w:rsidRPr="00525762">
              <w:rPr>
                <w:rFonts w:ascii="Times New Roman" w:eastAsia="Times New Roman" w:hAnsi="Times New Roman"/>
                <w:color w:val="333333"/>
                <w:sz w:val="24"/>
                <w:szCs w:val="24"/>
                <w:shd w:val="clear" w:color="auto" w:fill="FFFFFF"/>
              </w:rPr>
              <w:t>įvairiakryptėms</w:t>
            </w:r>
            <w:proofErr w:type="spellEnd"/>
            <w:r w:rsidRPr="00525762">
              <w:rPr>
                <w:rFonts w:ascii="Times New Roman" w:eastAsia="Times New Roman" w:hAnsi="Times New Roman"/>
                <w:color w:val="333333"/>
                <w:sz w:val="24"/>
                <w:szCs w:val="24"/>
                <w:shd w:val="clear" w:color="auto" w:fill="FFFFFF"/>
              </w:rPr>
              <w:t xml:space="preserve"> lietuvių dainų, kaip turtingo ir savito europinio paveldo, studijoms. </w:t>
            </w:r>
            <w:r w:rsidRPr="00525762">
              <w:rPr>
                <w:rFonts w:ascii="Times New Roman" w:eastAsia="Times New Roman" w:hAnsi="Times New Roman"/>
                <w:bCs/>
                <w:sz w:val="24"/>
                <w:szCs w:val="24"/>
              </w:rPr>
              <w:t xml:space="preserve">Dėl panašių rengimo principų sąvadui gali būti prilyginamos ir naujai sudaromos neskelbtų dainų rinktinės. Panašią nusistovėjusią, ilgalaikiais mokslo tyrimais bei medžiagos sisteminimo darbu pagristą rengimo praktiką turi ir kitas fundamentinis sąvadas – „Lietuvių patarlės </w:t>
            </w:r>
            <w:r w:rsidRPr="00525762">
              <w:rPr>
                <w:rFonts w:ascii="Times New Roman" w:eastAsia="Times New Roman" w:hAnsi="Times New Roman"/>
                <w:bCs/>
                <w:sz w:val="24"/>
                <w:szCs w:val="24"/>
              </w:rPr>
              <w:lastRenderedPageBreak/>
              <w:t xml:space="preserve">ir priežodžiai“, kurio rengimo grupė, vadovaujama patarlių klasifikavimo sistemos kūrėjo prof. K. Grigo, 2000 m. pasirodžius pirmajam leidinio tomui, pelnė Lietuvos mokslo premiją (2001). Po K. Grigo mirties kurį laiką pristabdytus sąvado rengimo darbus planuojama atnaujinti šioje programoje, pasinaudojant ir </w:t>
            </w:r>
            <w:proofErr w:type="spellStart"/>
            <w:r w:rsidRPr="00525762">
              <w:rPr>
                <w:rFonts w:ascii="Times New Roman" w:eastAsia="Times New Roman" w:hAnsi="Times New Roman"/>
                <w:bCs/>
                <w:sz w:val="24"/>
                <w:szCs w:val="24"/>
              </w:rPr>
              <w:t>paremiologės</w:t>
            </w:r>
            <w:proofErr w:type="spellEnd"/>
            <w:r w:rsidRPr="00525762">
              <w:rPr>
                <w:rFonts w:ascii="Times New Roman" w:eastAsia="Times New Roman" w:hAnsi="Times New Roman"/>
                <w:bCs/>
                <w:sz w:val="24"/>
                <w:szCs w:val="24"/>
              </w:rPr>
              <w:t xml:space="preserve">, ilgametės sąvado rengėjos L. </w:t>
            </w:r>
            <w:proofErr w:type="spellStart"/>
            <w:r w:rsidRPr="00525762">
              <w:rPr>
                <w:rFonts w:ascii="Times New Roman" w:eastAsia="Times New Roman" w:hAnsi="Times New Roman"/>
                <w:bCs/>
                <w:sz w:val="24"/>
                <w:szCs w:val="24"/>
              </w:rPr>
              <w:t>Kudirkienės</w:t>
            </w:r>
            <w:proofErr w:type="spellEnd"/>
            <w:r w:rsidRPr="00525762">
              <w:rPr>
                <w:rFonts w:ascii="Times New Roman" w:eastAsia="Times New Roman" w:hAnsi="Times New Roman"/>
                <w:bCs/>
                <w:sz w:val="24"/>
                <w:szCs w:val="24"/>
              </w:rPr>
              <w:t xml:space="preserve"> sudarytu patarlių ir priežodžių katalogo prospektu. Analogišku </w:t>
            </w:r>
            <w:r w:rsidRPr="00525762">
              <w:rPr>
                <w:rFonts w:ascii="Times New Roman" w:eastAsia="Times New Roman" w:hAnsi="Times New Roman"/>
                <w:sz w:val="24"/>
                <w:szCs w:val="24"/>
              </w:rPr>
              <w:t xml:space="preserve">mokslinės tipologijos bei žanrinių tyrimų ir klasifikacijų įdirbiu (tarptautine </w:t>
            </w:r>
            <w:proofErr w:type="spellStart"/>
            <w:r w:rsidRPr="00525762">
              <w:rPr>
                <w:rFonts w:ascii="Times New Roman" w:eastAsia="Times New Roman" w:hAnsi="Times New Roman"/>
                <w:sz w:val="24"/>
                <w:szCs w:val="24"/>
              </w:rPr>
              <w:t>Aarne-Thompsono</w:t>
            </w:r>
            <w:proofErr w:type="spellEnd"/>
            <w:r w:rsidRPr="00525762">
              <w:rPr>
                <w:rFonts w:ascii="Times New Roman" w:eastAsia="Times New Roman" w:hAnsi="Times New Roman"/>
                <w:sz w:val="24"/>
                <w:szCs w:val="24"/>
              </w:rPr>
              <w:t xml:space="preserve"> sukurta pasakų klasifikacija (AT), prieš kurį laiką dar atnaujinta ir išplėtota H. J. </w:t>
            </w:r>
            <w:proofErr w:type="spellStart"/>
            <w:r w:rsidRPr="00525762">
              <w:rPr>
                <w:rFonts w:ascii="Times New Roman" w:eastAsia="Times New Roman" w:hAnsi="Times New Roman"/>
                <w:sz w:val="24"/>
                <w:szCs w:val="24"/>
              </w:rPr>
              <w:t>Utherio</w:t>
            </w:r>
            <w:proofErr w:type="spellEnd"/>
            <w:r w:rsidRPr="00525762">
              <w:rPr>
                <w:rFonts w:ascii="Times New Roman" w:eastAsia="Times New Roman" w:hAnsi="Times New Roman"/>
                <w:sz w:val="24"/>
                <w:szCs w:val="24"/>
              </w:rPr>
              <w:t xml:space="preserve"> (ATU), taip pat AT pagrindu sudarytu J. Balio „Lietuvių pasakojamosios tautosakos motyvų katalogu“ (1936) ir B. </w:t>
            </w:r>
            <w:proofErr w:type="spellStart"/>
            <w:r w:rsidRPr="00525762">
              <w:rPr>
                <w:rFonts w:ascii="Times New Roman" w:eastAsia="Times New Roman" w:hAnsi="Times New Roman"/>
                <w:sz w:val="24"/>
                <w:szCs w:val="24"/>
              </w:rPr>
              <w:t>Kerbelytės</w:t>
            </w:r>
            <w:proofErr w:type="spellEnd"/>
            <w:r w:rsidRPr="00525762">
              <w:rPr>
                <w:rFonts w:ascii="Times New Roman" w:eastAsia="Times New Roman" w:hAnsi="Times New Roman"/>
                <w:sz w:val="24"/>
                <w:szCs w:val="24"/>
              </w:rPr>
              <w:t xml:space="preserve"> sukurtu „Lietuvių pasakojamosios tautosakos katalogu“ (T. 1–4, 1999–2009)), jau išplėtotais mokslinio šaltinių rengimo (tekstų atrankos, tekstologinio bei </w:t>
            </w:r>
            <w:proofErr w:type="spellStart"/>
            <w:r w:rsidRPr="00525762">
              <w:rPr>
                <w:rFonts w:ascii="Times New Roman" w:eastAsia="Times New Roman" w:hAnsi="Times New Roman"/>
                <w:sz w:val="24"/>
                <w:szCs w:val="24"/>
              </w:rPr>
              <w:t>dialektologinio</w:t>
            </w:r>
            <w:proofErr w:type="spellEnd"/>
            <w:r w:rsidRPr="00525762">
              <w:rPr>
                <w:rFonts w:ascii="Times New Roman" w:eastAsia="Times New Roman" w:hAnsi="Times New Roman"/>
                <w:sz w:val="24"/>
                <w:szCs w:val="24"/>
              </w:rPr>
              <w:t xml:space="preserve"> redagavimo, mokslinių komentarų, rodyklių ir kt. pateikimo) principais remiasi ir </w:t>
            </w:r>
            <w:r w:rsidRPr="00525762">
              <w:rPr>
                <w:rFonts w:ascii="Times New Roman" w:eastAsia="Times New Roman" w:hAnsi="Times New Roman"/>
                <w:bCs/>
                <w:sz w:val="24"/>
                <w:szCs w:val="24"/>
              </w:rPr>
              <w:t xml:space="preserve">ankstesnėje LLTI vykdytoje ilgalaikėje programoje pradėtas fundamentinio „Lietuvių pasakojamosios tautosakos“ leidinio rengimas. Jis bus tęsiamas toliau rengiant lietuvių </w:t>
            </w:r>
            <w:proofErr w:type="spellStart"/>
            <w:r w:rsidRPr="00525762">
              <w:rPr>
                <w:rFonts w:ascii="Times New Roman" w:eastAsia="Times New Roman" w:hAnsi="Times New Roman"/>
                <w:bCs/>
                <w:sz w:val="24"/>
                <w:szCs w:val="24"/>
              </w:rPr>
              <w:t>etiologines</w:t>
            </w:r>
            <w:proofErr w:type="spellEnd"/>
            <w:r w:rsidRPr="00525762">
              <w:rPr>
                <w:rFonts w:ascii="Times New Roman" w:eastAsia="Times New Roman" w:hAnsi="Times New Roman"/>
                <w:bCs/>
                <w:sz w:val="24"/>
                <w:szCs w:val="24"/>
              </w:rPr>
              <w:t xml:space="preserve"> sakmes ir stebuklines pasakas reprezentuojančius tomus.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Baltų mitologijos ir lietuvių folkloro tyrimai LLTI jau ne vieną dešimtmetį vykdomi kaip tęstinė mokslinė programa ir turi solidžias akademines tradicijas: minėtinos prof. N. </w:t>
            </w:r>
            <w:proofErr w:type="spellStart"/>
            <w:r w:rsidRPr="00525762">
              <w:rPr>
                <w:rFonts w:ascii="Times New Roman" w:eastAsia="Times New Roman" w:hAnsi="Times New Roman"/>
                <w:sz w:val="24"/>
                <w:szCs w:val="24"/>
              </w:rPr>
              <w:t>Vėliaus</w:t>
            </w:r>
            <w:proofErr w:type="spellEnd"/>
            <w:r w:rsidRPr="00525762">
              <w:rPr>
                <w:rFonts w:ascii="Times New Roman" w:eastAsia="Times New Roman" w:hAnsi="Times New Roman"/>
                <w:sz w:val="24"/>
                <w:szCs w:val="24"/>
              </w:rPr>
              <w:t xml:space="preserve">, akademiko L. Saukos, prof. B. </w:t>
            </w:r>
            <w:proofErr w:type="spellStart"/>
            <w:r w:rsidRPr="00525762">
              <w:rPr>
                <w:rFonts w:ascii="Times New Roman" w:eastAsia="Times New Roman" w:hAnsi="Times New Roman"/>
                <w:sz w:val="24"/>
                <w:szCs w:val="24"/>
              </w:rPr>
              <w:t>Kerbelytės</w:t>
            </w:r>
            <w:proofErr w:type="spellEnd"/>
            <w:r w:rsidRPr="00525762">
              <w:rPr>
                <w:rFonts w:ascii="Times New Roman" w:eastAsia="Times New Roman" w:hAnsi="Times New Roman"/>
                <w:sz w:val="24"/>
                <w:szCs w:val="24"/>
              </w:rPr>
              <w:t xml:space="preserve">, prof. K. Grigo ir kitų mokslininkų atliktos studijos, šaltinių publikacijos, taip pat daugelio toliau šiame bare besidarbuojančių mokslininkų tyrimai, nuosekliai gilinantys ir plėtojantys pradėtus darbus bei taikantys ne tiktai tarptautiniuose folkloro tyrimuose, bet ir kitose humanitarinių mokslų srityse diegiamas naujas metodologijas. Numatomos individualios mokslinės monografijos remiasi išsamiu įvairialypių (istorinių, etnografinių, archeologinių, tautosakinių, kalbinių, literatūrinių ir kt.) šaltinių pažinimu bei gilia kompleksine jų analize ir sintetiniais </w:t>
            </w:r>
            <w:proofErr w:type="spellStart"/>
            <w:r w:rsidRPr="00525762">
              <w:rPr>
                <w:rFonts w:ascii="Times New Roman" w:eastAsia="Times New Roman" w:hAnsi="Times New Roman"/>
                <w:sz w:val="24"/>
                <w:szCs w:val="24"/>
              </w:rPr>
              <w:t>apibendrinimais</w:t>
            </w:r>
            <w:proofErr w:type="spellEnd"/>
            <w:r w:rsidRPr="00525762">
              <w:rPr>
                <w:rFonts w:ascii="Times New Roman" w:eastAsia="Times New Roman" w:hAnsi="Times New Roman"/>
                <w:sz w:val="24"/>
                <w:szCs w:val="24"/>
              </w:rPr>
              <w:t xml:space="preserve">. Siekiama ne tik nustatyti </w:t>
            </w:r>
            <w:proofErr w:type="spellStart"/>
            <w:r w:rsidRPr="00525762">
              <w:rPr>
                <w:rFonts w:ascii="Times New Roman" w:eastAsia="Times New Roman" w:hAnsi="Times New Roman"/>
                <w:sz w:val="24"/>
                <w:szCs w:val="24"/>
              </w:rPr>
              <w:t>empiriškai</w:t>
            </w:r>
            <w:proofErr w:type="spellEnd"/>
            <w:r w:rsidRPr="00525762">
              <w:rPr>
                <w:rFonts w:ascii="Times New Roman" w:eastAsia="Times New Roman" w:hAnsi="Times New Roman"/>
                <w:sz w:val="24"/>
                <w:szCs w:val="24"/>
              </w:rPr>
              <w:t xml:space="preserve"> lengvai pastebimas folkloro kūrybos tęstinumo bei kaitos tendencijas, bet ir išryškinti jas išprovokavusias daug platesnio pobūdžio kultūrines ir socialines transformacijas. </w:t>
            </w:r>
            <w:r w:rsidRPr="00525762">
              <w:rPr>
                <w:rFonts w:ascii="Times New Roman" w:eastAsia="Times New Roman" w:hAnsi="Times New Roman"/>
                <w:bCs/>
                <w:sz w:val="24"/>
                <w:szCs w:val="24"/>
              </w:rPr>
              <w:t>Analizuojant su dabartiniu folkloro procesu siejamus kultūros aspektus, atsižvelgiama į šiuolaikinę folkloro būklę, ryškėjančią iš pastarųjų metų lauko tyrimų, vykdytų</w:t>
            </w:r>
            <w:r w:rsidRPr="00525762">
              <w:rPr>
                <w:rFonts w:ascii="Times New Roman" w:eastAsia="Times New Roman" w:hAnsi="Times New Roman"/>
                <w:sz w:val="24"/>
                <w:szCs w:val="24"/>
              </w:rPr>
              <w:t xml:space="preserve"> taikant naujausias folkloro metodologijas.</w:t>
            </w:r>
            <w:r w:rsidRPr="00525762">
              <w:rPr>
                <w:rFonts w:ascii="Times New Roman" w:eastAsia="Times New Roman" w:hAnsi="Times New Roman"/>
                <w:bCs/>
                <w:sz w:val="24"/>
                <w:szCs w:val="24"/>
              </w:rPr>
              <w:t xml:space="preserve"> Visais atvejais siekiama metodologinio vientisumo: tiek sisteminant tiriamą medžiagą, tiek ją kritiškai vertinant bei nustatant </w:t>
            </w:r>
            <w:proofErr w:type="spellStart"/>
            <w:r w:rsidRPr="00525762">
              <w:rPr>
                <w:rFonts w:ascii="Times New Roman" w:eastAsia="Times New Roman" w:hAnsi="Times New Roman"/>
                <w:bCs/>
                <w:sz w:val="24"/>
                <w:szCs w:val="24"/>
              </w:rPr>
              <w:t>dėsningumus</w:t>
            </w:r>
            <w:proofErr w:type="spellEnd"/>
            <w:r w:rsidRPr="00525762">
              <w:rPr>
                <w:rFonts w:ascii="Times New Roman" w:eastAsia="Times New Roman" w:hAnsi="Times New Roman"/>
                <w:bCs/>
                <w:sz w:val="24"/>
                <w:szCs w:val="24"/>
              </w:rPr>
              <w:t xml:space="preserve">. </w:t>
            </w:r>
            <w:proofErr w:type="spellStart"/>
            <w:r w:rsidRPr="00525762">
              <w:rPr>
                <w:rFonts w:ascii="Times New Roman" w:eastAsia="Times New Roman" w:hAnsi="Times New Roman"/>
                <w:bCs/>
                <w:sz w:val="24"/>
                <w:szCs w:val="24"/>
              </w:rPr>
              <w:t>Ištirtumo</w:t>
            </w:r>
            <w:proofErr w:type="spellEnd"/>
            <w:r w:rsidRPr="00525762">
              <w:rPr>
                <w:rFonts w:ascii="Times New Roman" w:eastAsia="Times New Roman" w:hAnsi="Times New Roman"/>
                <w:bCs/>
                <w:sz w:val="24"/>
                <w:szCs w:val="24"/>
              </w:rPr>
              <w:t xml:space="preserve"> laipsniui padidinti pasitelkiami ne tik Lietuvos, bet daug platesni ir ne vien </w:t>
            </w:r>
            <w:proofErr w:type="spellStart"/>
            <w:r w:rsidRPr="00525762">
              <w:rPr>
                <w:rFonts w:ascii="Times New Roman" w:eastAsia="Times New Roman" w:hAnsi="Times New Roman"/>
                <w:bCs/>
                <w:sz w:val="24"/>
                <w:szCs w:val="24"/>
              </w:rPr>
              <w:t>areališkai</w:t>
            </w:r>
            <w:proofErr w:type="spellEnd"/>
            <w:r w:rsidRPr="00525762">
              <w:rPr>
                <w:rFonts w:ascii="Times New Roman" w:eastAsia="Times New Roman" w:hAnsi="Times New Roman"/>
                <w:bCs/>
                <w:sz w:val="24"/>
                <w:szCs w:val="24"/>
              </w:rPr>
              <w:t xml:space="preserve"> artimi (ypač Rytų Europos) tradicinės kultūros kontekstai.</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Analogiški moksliniai folkloro tyrimai ir publikavimas vykdomi visame pasaulyje, kadangi tradicinė kultūra, folkloras, jo pažinimas – neatsiejama nacionalinio bet kurios tautos identiteto dalis. Neginčytina folkloristikos mokslo lyderė pasaulyje – Suomija, kur jau šimtą metų leidžiama mokslinių studijų serija </w:t>
            </w:r>
            <w:r w:rsidRPr="00525762">
              <w:rPr>
                <w:rFonts w:ascii="Times New Roman" w:eastAsia="Times New Roman" w:hAnsi="Times New Roman"/>
                <w:i/>
                <w:sz w:val="24"/>
                <w:szCs w:val="24"/>
              </w:rPr>
              <w:t xml:space="preserve">Folklore </w:t>
            </w:r>
            <w:proofErr w:type="spellStart"/>
            <w:r w:rsidRPr="00525762">
              <w:rPr>
                <w:rFonts w:ascii="Times New Roman" w:eastAsia="Times New Roman" w:hAnsi="Times New Roman"/>
                <w:i/>
                <w:sz w:val="24"/>
                <w:szCs w:val="24"/>
              </w:rPr>
              <w:t>Fellows</w:t>
            </w:r>
            <w:proofErr w:type="spellEnd"/>
            <w:r w:rsidRPr="00525762">
              <w:rPr>
                <w:rFonts w:ascii="Times New Roman" w:eastAsia="Times New Roman" w:hAnsi="Times New Roman"/>
                <w:i/>
                <w:sz w:val="24"/>
                <w:szCs w:val="24"/>
              </w:rPr>
              <w:t xml:space="preserve"> </w:t>
            </w:r>
            <w:proofErr w:type="spellStart"/>
            <w:r w:rsidRPr="00525762">
              <w:rPr>
                <w:rFonts w:ascii="Times New Roman" w:eastAsia="Times New Roman" w:hAnsi="Times New Roman"/>
                <w:i/>
                <w:sz w:val="24"/>
                <w:szCs w:val="24"/>
              </w:rPr>
              <w:t>Communications</w:t>
            </w:r>
            <w:proofErr w:type="spellEnd"/>
            <w:r w:rsidRPr="00525762">
              <w:rPr>
                <w:rFonts w:ascii="Times New Roman" w:eastAsia="Times New Roman" w:hAnsi="Times New Roman"/>
                <w:i/>
                <w:sz w:val="24"/>
                <w:szCs w:val="24"/>
              </w:rPr>
              <w:t xml:space="preserve"> </w:t>
            </w:r>
            <w:r w:rsidRPr="00525762">
              <w:rPr>
                <w:rFonts w:ascii="Times New Roman" w:eastAsia="Times New Roman" w:hAnsi="Times New Roman"/>
                <w:sz w:val="24"/>
                <w:szCs w:val="24"/>
              </w:rPr>
              <w:t xml:space="preserve">(FFC), ligi šių dienų apimanti daugiau nei 300 tomų. Vokietijoje, </w:t>
            </w:r>
            <w:proofErr w:type="spellStart"/>
            <w:r w:rsidRPr="00525762">
              <w:rPr>
                <w:rFonts w:ascii="Times New Roman" w:eastAsia="Times New Roman" w:hAnsi="Times New Roman"/>
                <w:sz w:val="24"/>
                <w:szCs w:val="24"/>
              </w:rPr>
              <w:t>Getingene</w:t>
            </w:r>
            <w:proofErr w:type="spellEnd"/>
            <w:r w:rsidRPr="00525762">
              <w:rPr>
                <w:rFonts w:ascii="Times New Roman" w:eastAsia="Times New Roman" w:hAnsi="Times New Roman"/>
                <w:sz w:val="24"/>
                <w:szCs w:val="24"/>
              </w:rPr>
              <w:t xml:space="preserve">, neseniai baigta rengti pasaulinė pasakų enciklopedija </w:t>
            </w:r>
            <w:proofErr w:type="spellStart"/>
            <w:r w:rsidRPr="00525762">
              <w:rPr>
                <w:rFonts w:ascii="Times New Roman" w:eastAsia="Times New Roman" w:hAnsi="Times New Roman"/>
                <w:sz w:val="24"/>
                <w:szCs w:val="24"/>
              </w:rPr>
              <w:t>Enzyklopädie</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des</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Märchens</w:t>
            </w:r>
            <w:proofErr w:type="spellEnd"/>
            <w:r w:rsidRPr="00525762">
              <w:rPr>
                <w:rFonts w:ascii="Times New Roman" w:eastAsia="Times New Roman" w:hAnsi="Times New Roman"/>
                <w:sz w:val="24"/>
                <w:szCs w:val="24"/>
              </w:rPr>
              <w:t xml:space="preserve"> – mokslinis folkloristikos leidinys, kurio nuo 1960 m. išleista 15 tomų. Vykdant mokslinius mitologijos ir folkloro tyrimus, galima remtis ir rusų mokslininkų įdirbiu šioje srityje: minėtina dvitomė </w:t>
            </w:r>
            <w:proofErr w:type="spellStart"/>
            <w:r w:rsidRPr="00525762">
              <w:rPr>
                <w:rFonts w:ascii="Times New Roman" w:eastAsia="Times New Roman" w:hAnsi="Times New Roman"/>
                <w:sz w:val="24"/>
                <w:szCs w:val="24"/>
              </w:rPr>
              <w:t>enciklopedijа</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i/>
                <w:sz w:val="24"/>
                <w:szCs w:val="24"/>
              </w:rPr>
              <w:t>Мифы</w:t>
            </w:r>
            <w:proofErr w:type="spellEnd"/>
            <w:r w:rsidRPr="00525762">
              <w:rPr>
                <w:rFonts w:ascii="Times New Roman" w:eastAsia="Times New Roman" w:hAnsi="Times New Roman"/>
                <w:i/>
                <w:sz w:val="24"/>
                <w:szCs w:val="24"/>
              </w:rPr>
              <w:t xml:space="preserve"> </w:t>
            </w:r>
            <w:proofErr w:type="spellStart"/>
            <w:r w:rsidRPr="00525762">
              <w:rPr>
                <w:rFonts w:ascii="Times New Roman" w:eastAsia="Times New Roman" w:hAnsi="Times New Roman"/>
                <w:i/>
                <w:sz w:val="24"/>
                <w:szCs w:val="24"/>
              </w:rPr>
              <w:t>народов</w:t>
            </w:r>
            <w:proofErr w:type="spellEnd"/>
            <w:r w:rsidRPr="00525762">
              <w:rPr>
                <w:rFonts w:ascii="Times New Roman" w:eastAsia="Times New Roman" w:hAnsi="Times New Roman"/>
                <w:i/>
                <w:sz w:val="24"/>
                <w:szCs w:val="24"/>
              </w:rPr>
              <w:t xml:space="preserve"> </w:t>
            </w:r>
            <w:proofErr w:type="spellStart"/>
            <w:r w:rsidRPr="00525762">
              <w:rPr>
                <w:rFonts w:ascii="Times New Roman" w:eastAsia="Times New Roman" w:hAnsi="Times New Roman"/>
                <w:i/>
                <w:sz w:val="24"/>
                <w:szCs w:val="24"/>
              </w:rPr>
              <w:t>мира</w:t>
            </w:r>
            <w:proofErr w:type="spellEnd"/>
            <w:r w:rsidRPr="00525762">
              <w:rPr>
                <w:rFonts w:ascii="Times New Roman" w:eastAsia="Times New Roman" w:hAnsi="Times New Roman"/>
                <w:i/>
                <w:sz w:val="24"/>
                <w:szCs w:val="24"/>
              </w:rPr>
              <w:t xml:space="preserve">, </w:t>
            </w:r>
            <w:r w:rsidRPr="00525762">
              <w:rPr>
                <w:rFonts w:ascii="Times New Roman" w:eastAsia="Times New Roman" w:hAnsi="Times New Roman"/>
                <w:sz w:val="24"/>
                <w:szCs w:val="24"/>
              </w:rPr>
              <w:t xml:space="preserve">taip pat žinomų baltistų V. Ivanovo, V. </w:t>
            </w:r>
            <w:proofErr w:type="spellStart"/>
            <w:r w:rsidRPr="00525762">
              <w:rPr>
                <w:rFonts w:ascii="Times New Roman" w:eastAsia="Times New Roman" w:hAnsi="Times New Roman"/>
                <w:sz w:val="24"/>
                <w:szCs w:val="24"/>
              </w:rPr>
              <w:t>Toporovo</w:t>
            </w:r>
            <w:proofErr w:type="spellEnd"/>
            <w:r w:rsidRPr="00525762">
              <w:rPr>
                <w:rFonts w:ascii="Times New Roman" w:eastAsia="Times New Roman" w:hAnsi="Times New Roman"/>
                <w:sz w:val="24"/>
                <w:szCs w:val="24"/>
              </w:rPr>
              <w:t xml:space="preserve"> ir kt. studijos.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Pasaulinė folkloro tyrimų sklaida ir mokslininkų tarpusavio bendradarbiavimo skatinimas yra pagrindinis daugelio tarptautinių folkloro organizacijų tikslas. Lietuvių folkloristai jau kuris laikas sėkmingai įsitraukia į šių draugijų veiklą kaip lygiaverčiai akademinės bendruomenės nariai ir įvairių projektų partneriai. Antai 2013 metais Vilniuje surengus Tarptautinės folkloro </w:t>
            </w:r>
            <w:proofErr w:type="spellStart"/>
            <w:r w:rsidRPr="00525762">
              <w:rPr>
                <w:rFonts w:ascii="Times New Roman" w:eastAsia="Times New Roman" w:hAnsi="Times New Roman"/>
                <w:sz w:val="24"/>
                <w:szCs w:val="24"/>
              </w:rPr>
              <w:t>naratyvų</w:t>
            </w:r>
            <w:proofErr w:type="spellEnd"/>
            <w:r w:rsidRPr="00525762">
              <w:rPr>
                <w:rFonts w:ascii="Times New Roman" w:eastAsia="Times New Roman" w:hAnsi="Times New Roman"/>
                <w:sz w:val="24"/>
                <w:szCs w:val="24"/>
              </w:rPr>
              <w:t xml:space="preserve"> tyrimų draugijos (International </w:t>
            </w:r>
            <w:proofErr w:type="spellStart"/>
            <w:r w:rsidRPr="00525762">
              <w:rPr>
                <w:rFonts w:ascii="Times New Roman" w:eastAsia="Times New Roman" w:hAnsi="Times New Roman"/>
                <w:sz w:val="24"/>
                <w:szCs w:val="24"/>
              </w:rPr>
              <w:t>Society</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for</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Folk</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Narrative</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Research</w:t>
            </w:r>
            <w:proofErr w:type="spellEnd"/>
            <w:r w:rsidRPr="00525762">
              <w:rPr>
                <w:rFonts w:ascii="Times New Roman" w:eastAsia="Times New Roman" w:hAnsi="Times New Roman"/>
                <w:sz w:val="24"/>
                <w:szCs w:val="24"/>
              </w:rPr>
              <w:t xml:space="preserve"> – ISFNR) 16-ąjį pasaulinį kongresą, toliau pasaulinį Lietuvos mokslininkų žinomumą planuojama didinti 2018 metais organizuojant tarptautinio Šiaurės ir Baltijos šalių folkloro archyvų tinklo, o 2019 metais – Tarptautinės baladžių komisijos (dainų tyrėjų) mokslines konferencijas.</w:t>
            </w:r>
          </w:p>
        </w:tc>
      </w:tr>
      <w:tr w:rsidR="00525762" w:rsidRPr="00525762" w:rsidTr="00501796">
        <w:tc>
          <w:tcPr>
            <w:tcW w:w="9759" w:type="dxa"/>
          </w:tcPr>
          <w:p w:rsidR="00525762" w:rsidRPr="00525762" w:rsidRDefault="00525762" w:rsidP="00525762">
            <w:pPr>
              <w:tabs>
                <w:tab w:val="left" w:pos="426"/>
              </w:tabs>
              <w:spacing w:after="0" w:line="240" w:lineRule="auto"/>
              <w:ind w:right="-63"/>
              <w:jc w:val="both"/>
              <w:rPr>
                <w:rFonts w:ascii="Times New Roman" w:eastAsia="Times New Roman" w:hAnsi="Times New Roman"/>
                <w:b/>
                <w:sz w:val="24"/>
                <w:szCs w:val="24"/>
              </w:rPr>
            </w:pPr>
            <w:r w:rsidRPr="00525762">
              <w:rPr>
                <w:rFonts w:ascii="Times New Roman" w:eastAsia="Times New Roman" w:hAnsi="Times New Roman"/>
                <w:b/>
                <w:sz w:val="24"/>
                <w:szCs w:val="24"/>
              </w:rPr>
              <w:lastRenderedPageBreak/>
              <w:t xml:space="preserve">    5</w:t>
            </w:r>
            <w:r w:rsidRPr="00525762">
              <w:rPr>
                <w:rFonts w:ascii="Times New Roman" w:eastAsia="Times New Roman" w:hAnsi="Times New Roman"/>
                <w:sz w:val="24"/>
                <w:szCs w:val="24"/>
              </w:rPr>
              <w:t>.</w:t>
            </w:r>
            <w:r w:rsidRPr="00525762">
              <w:rPr>
                <w:rFonts w:ascii="Times New Roman" w:eastAsia="Times New Roman" w:hAnsi="Times New Roman"/>
                <w:b/>
                <w:sz w:val="24"/>
                <w:szCs w:val="24"/>
              </w:rPr>
              <w:t xml:space="preserve"> Tyrimų etapai ir jų charakteristika; detalus įgyvendinimo planas: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2017 metai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Vykdomi galutiniai fundamentinio daugiatomio mokslinio leidinio „Lietuvių patarlės ir priežodžiai“ (LPP) t. 3 parengimo darbai, tomas parengiamas spaudai. Pagrindinė vykdytoja – m. d. dr. D. </w:t>
            </w:r>
            <w:proofErr w:type="spellStart"/>
            <w:r w:rsidRPr="00525762">
              <w:rPr>
                <w:rFonts w:ascii="Times New Roman" w:eastAsia="Times New Roman" w:hAnsi="Times New Roman"/>
                <w:sz w:val="24"/>
                <w:szCs w:val="24"/>
              </w:rPr>
              <w:t>Zaikauskienė</w:t>
            </w:r>
            <w:proofErr w:type="spellEnd"/>
            <w:r w:rsidRPr="00525762">
              <w:rPr>
                <w:rFonts w:ascii="Times New Roman" w:eastAsia="Times New Roman" w:hAnsi="Times New Roman"/>
                <w:sz w:val="24"/>
                <w:szCs w:val="24"/>
              </w:rPr>
              <w:t xml:space="preserve">, vykdytojos –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R. </w:t>
            </w:r>
            <w:proofErr w:type="spellStart"/>
            <w:r w:rsidRPr="00525762">
              <w:rPr>
                <w:rFonts w:ascii="Times New Roman" w:eastAsia="Times New Roman" w:hAnsi="Times New Roman"/>
                <w:sz w:val="24"/>
                <w:szCs w:val="24"/>
              </w:rPr>
              <w:t>Kašėtienė</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V. </w:t>
            </w:r>
            <w:proofErr w:type="spellStart"/>
            <w:r w:rsidRPr="00525762">
              <w:rPr>
                <w:rFonts w:ascii="Times New Roman" w:eastAsia="Times New Roman" w:hAnsi="Times New Roman"/>
                <w:sz w:val="24"/>
                <w:szCs w:val="24"/>
              </w:rPr>
              <w:t>Džekčioriūtė-Medeišienė</w:t>
            </w:r>
            <w:proofErr w:type="spellEnd"/>
            <w:r w:rsidRPr="00525762">
              <w:rPr>
                <w:rFonts w:ascii="Times New Roman" w:eastAsia="Times New Roman" w:hAnsi="Times New Roman"/>
                <w:sz w:val="24"/>
                <w:szCs w:val="24"/>
              </w:rPr>
              <w:t xml:space="preserve"> (numatoma apimtis – apie 50 a. l.).</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Rengiamas fundamentinio daugiatomio mokslinio leidinio „Lietuvių liaudies dainynas“ (LLD) tomas „Darbo dainos“ (3 knyga). Vykdytojai: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P. Krikščiūnas (dainų tekstų </w:t>
            </w:r>
            <w:proofErr w:type="spellStart"/>
            <w:r w:rsidRPr="00525762">
              <w:rPr>
                <w:rFonts w:ascii="Times New Roman" w:eastAsia="Times New Roman" w:hAnsi="Times New Roman"/>
                <w:sz w:val="24"/>
                <w:szCs w:val="24"/>
              </w:rPr>
              <w:t>parengėjas</w:t>
            </w:r>
            <w:proofErr w:type="spellEnd"/>
            <w:r w:rsidRPr="00525762">
              <w:rPr>
                <w:rFonts w:ascii="Times New Roman" w:eastAsia="Times New Roman" w:hAnsi="Times New Roman"/>
                <w:sz w:val="24"/>
                <w:szCs w:val="24"/>
              </w:rPr>
              <w:t xml:space="preserve">) ir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w:t>
            </w:r>
            <w:r w:rsidRPr="00525762">
              <w:rPr>
                <w:rFonts w:ascii="Times New Roman" w:eastAsia="Times New Roman" w:hAnsi="Times New Roman"/>
                <w:sz w:val="24"/>
                <w:szCs w:val="24"/>
              </w:rPr>
              <w:lastRenderedPageBreak/>
              <w:t xml:space="preserve">m. d. Ž. </w:t>
            </w:r>
            <w:proofErr w:type="spellStart"/>
            <w:r w:rsidRPr="00525762">
              <w:rPr>
                <w:rFonts w:ascii="Times New Roman" w:eastAsia="Times New Roman" w:hAnsi="Times New Roman"/>
                <w:sz w:val="24"/>
                <w:szCs w:val="24"/>
              </w:rPr>
              <w:t>Ramoškaitė-Sverdiolienė</w:t>
            </w:r>
            <w:proofErr w:type="spellEnd"/>
            <w:r w:rsidRPr="00525762">
              <w:rPr>
                <w:rFonts w:ascii="Times New Roman" w:eastAsia="Times New Roman" w:hAnsi="Times New Roman"/>
                <w:sz w:val="24"/>
                <w:szCs w:val="24"/>
              </w:rPr>
              <w:t xml:space="preserve"> (melodijų </w:t>
            </w:r>
            <w:proofErr w:type="spellStart"/>
            <w:r w:rsidRPr="00525762">
              <w:rPr>
                <w:rFonts w:ascii="Times New Roman" w:eastAsia="Times New Roman" w:hAnsi="Times New Roman"/>
                <w:sz w:val="24"/>
                <w:szCs w:val="24"/>
              </w:rPr>
              <w:t>parengėja</w:t>
            </w:r>
            <w:proofErr w:type="spellEnd"/>
            <w:r w:rsidRPr="00525762">
              <w:rPr>
                <w:rFonts w:ascii="Times New Roman" w:eastAsia="Times New Roman" w:hAnsi="Times New Roman"/>
                <w:sz w:val="24"/>
                <w:szCs w:val="24"/>
              </w:rPr>
              <w:t xml:space="preserve">), mokslinė redaktorė – vyresn. m. d. dr. B. </w:t>
            </w:r>
            <w:proofErr w:type="spellStart"/>
            <w:r w:rsidRPr="00525762">
              <w:rPr>
                <w:rFonts w:ascii="Times New Roman" w:eastAsia="Times New Roman" w:hAnsi="Times New Roman"/>
                <w:sz w:val="24"/>
                <w:szCs w:val="24"/>
              </w:rPr>
              <w:t>Stundžienė</w:t>
            </w:r>
            <w:proofErr w:type="spellEnd"/>
            <w:r w:rsidRPr="00525762">
              <w:rPr>
                <w:rFonts w:ascii="Times New Roman" w:eastAsia="Times New Roman" w:hAnsi="Times New Roman"/>
                <w:sz w:val="24"/>
                <w:szCs w:val="24"/>
              </w:rPr>
              <w:t xml:space="preserve">, melodijų redaktorė – vyresn. m. d. dr. A. </w:t>
            </w:r>
            <w:proofErr w:type="spellStart"/>
            <w:r w:rsidRPr="00525762">
              <w:rPr>
                <w:rFonts w:ascii="Times New Roman" w:eastAsia="Times New Roman" w:hAnsi="Times New Roman"/>
                <w:sz w:val="24"/>
                <w:szCs w:val="24"/>
              </w:rPr>
              <w:t>Žičkienė</w:t>
            </w:r>
            <w:proofErr w:type="spellEnd"/>
            <w:r w:rsidRPr="00525762">
              <w:rPr>
                <w:rFonts w:ascii="Times New Roman" w:eastAsia="Times New Roman" w:hAnsi="Times New Roman"/>
                <w:sz w:val="24"/>
                <w:szCs w:val="24"/>
              </w:rPr>
              <w:t xml:space="preserve">; leidinio rengimo procese taip pat dalyvauja kiti LLTI Dainyno skyriaus mokslininkai (numatoma apimtis – apie 25 a. l.). Pradedamas rengti LLD tomas „Kalendorinių apeigų dainos“ (2 knyga). Vykdytojai: – m. d. dr. J. </w:t>
            </w:r>
            <w:proofErr w:type="spellStart"/>
            <w:r w:rsidRPr="00525762">
              <w:rPr>
                <w:rFonts w:ascii="Times New Roman" w:eastAsia="Times New Roman" w:hAnsi="Times New Roman"/>
                <w:sz w:val="24"/>
                <w:szCs w:val="24"/>
              </w:rPr>
              <w:t>Ūsaitytė</w:t>
            </w:r>
            <w:proofErr w:type="spellEnd"/>
            <w:r w:rsidRPr="00525762">
              <w:rPr>
                <w:rFonts w:ascii="Times New Roman" w:eastAsia="Times New Roman" w:hAnsi="Times New Roman"/>
                <w:sz w:val="24"/>
                <w:szCs w:val="24"/>
              </w:rPr>
              <w:t xml:space="preserve"> (dainų tekstų </w:t>
            </w:r>
            <w:proofErr w:type="spellStart"/>
            <w:r w:rsidRPr="00525762">
              <w:rPr>
                <w:rFonts w:ascii="Times New Roman" w:eastAsia="Times New Roman" w:hAnsi="Times New Roman"/>
                <w:sz w:val="24"/>
                <w:szCs w:val="24"/>
              </w:rPr>
              <w:t>parengėja</w:t>
            </w:r>
            <w:proofErr w:type="spellEnd"/>
            <w:r w:rsidRPr="00525762">
              <w:rPr>
                <w:rFonts w:ascii="Times New Roman" w:eastAsia="Times New Roman" w:hAnsi="Times New Roman"/>
                <w:sz w:val="24"/>
                <w:szCs w:val="24"/>
              </w:rPr>
              <w:t xml:space="preserve">) ir vyresn. m. d. dr. A. </w:t>
            </w:r>
            <w:proofErr w:type="spellStart"/>
            <w:r w:rsidRPr="00525762">
              <w:rPr>
                <w:rFonts w:ascii="Times New Roman" w:eastAsia="Times New Roman" w:hAnsi="Times New Roman"/>
                <w:sz w:val="24"/>
                <w:szCs w:val="24"/>
              </w:rPr>
              <w:t>Žičkienė</w:t>
            </w:r>
            <w:proofErr w:type="spellEnd"/>
            <w:r w:rsidRPr="00525762">
              <w:rPr>
                <w:rFonts w:ascii="Times New Roman" w:eastAsia="Times New Roman" w:hAnsi="Times New Roman"/>
                <w:sz w:val="24"/>
                <w:szCs w:val="24"/>
              </w:rPr>
              <w:t xml:space="preserve"> (melodijų </w:t>
            </w:r>
            <w:proofErr w:type="spellStart"/>
            <w:r w:rsidRPr="00525762">
              <w:rPr>
                <w:rFonts w:ascii="Times New Roman" w:eastAsia="Times New Roman" w:hAnsi="Times New Roman"/>
                <w:sz w:val="24"/>
                <w:szCs w:val="24"/>
              </w:rPr>
              <w:t>parengėja</w:t>
            </w:r>
            <w:proofErr w:type="spellEnd"/>
            <w:r w:rsidRPr="00525762">
              <w:rPr>
                <w:rFonts w:ascii="Times New Roman" w:eastAsia="Times New Roman" w:hAnsi="Times New Roman"/>
                <w:sz w:val="24"/>
                <w:szCs w:val="24"/>
              </w:rPr>
              <w:t xml:space="preserve">), mokslinė redaktorė –m. d. dr. V. </w:t>
            </w:r>
            <w:proofErr w:type="spellStart"/>
            <w:r w:rsidRPr="00525762">
              <w:rPr>
                <w:rFonts w:ascii="Times New Roman" w:eastAsia="Times New Roman" w:hAnsi="Times New Roman"/>
                <w:sz w:val="24"/>
                <w:szCs w:val="24"/>
              </w:rPr>
              <w:t>Daugirdaitė</w:t>
            </w:r>
            <w:proofErr w:type="spellEnd"/>
            <w:r w:rsidRPr="00525762">
              <w:rPr>
                <w:rFonts w:ascii="Times New Roman" w:eastAsia="Times New Roman" w:hAnsi="Times New Roman"/>
                <w:sz w:val="24"/>
                <w:szCs w:val="24"/>
              </w:rPr>
              <w:t xml:space="preserve">, melodijų redaktorė –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Ž. </w:t>
            </w:r>
            <w:proofErr w:type="spellStart"/>
            <w:r w:rsidRPr="00525762">
              <w:rPr>
                <w:rFonts w:ascii="Times New Roman" w:eastAsia="Times New Roman" w:hAnsi="Times New Roman"/>
                <w:sz w:val="24"/>
                <w:szCs w:val="24"/>
              </w:rPr>
              <w:t>Ramoškaitė-Sverdiolienė</w:t>
            </w:r>
            <w:proofErr w:type="spellEnd"/>
            <w:r w:rsidRPr="00525762">
              <w:rPr>
                <w:rFonts w:ascii="Times New Roman" w:eastAsia="Times New Roman" w:hAnsi="Times New Roman"/>
                <w:sz w:val="24"/>
                <w:szCs w:val="24"/>
              </w:rPr>
              <w:t xml:space="preserve">; leidinio rengimo procese taip pat dalyvauja kiti LLTI Dainyno skyriaus mokslininkai (numatoma apimtis – apie 25 a. l.).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Pradedamas rengti fundamentinio daugiatomio mokslinio leidinio „Lietuvių pasakojamoji tautosaka“ (LPT) tomas „</w:t>
            </w:r>
            <w:proofErr w:type="spellStart"/>
            <w:r w:rsidRPr="00525762">
              <w:rPr>
                <w:rFonts w:ascii="Times New Roman" w:eastAsia="Times New Roman" w:hAnsi="Times New Roman"/>
                <w:sz w:val="24"/>
                <w:szCs w:val="24"/>
              </w:rPr>
              <w:t>Etiologinės</w:t>
            </w:r>
            <w:proofErr w:type="spellEnd"/>
            <w:r w:rsidRPr="00525762">
              <w:rPr>
                <w:rFonts w:ascii="Times New Roman" w:eastAsia="Times New Roman" w:hAnsi="Times New Roman"/>
                <w:sz w:val="24"/>
                <w:szCs w:val="24"/>
              </w:rPr>
              <w:t xml:space="preserve"> sakmės“ (t. 2). Pagrindinė vykdytoja – vyresn. m. d. dr. R. </w:t>
            </w:r>
            <w:proofErr w:type="spellStart"/>
            <w:r w:rsidRPr="00525762">
              <w:rPr>
                <w:rFonts w:ascii="Times New Roman" w:eastAsia="Times New Roman" w:hAnsi="Times New Roman"/>
                <w:sz w:val="24"/>
                <w:szCs w:val="24"/>
              </w:rPr>
              <w:t>Racėnaitė</w:t>
            </w:r>
            <w:proofErr w:type="spellEnd"/>
            <w:r w:rsidRPr="00525762">
              <w:rPr>
                <w:rFonts w:ascii="Times New Roman" w:eastAsia="Times New Roman" w:hAnsi="Times New Roman"/>
                <w:sz w:val="24"/>
                <w:szCs w:val="24"/>
              </w:rPr>
              <w:t xml:space="preserve"> ir kiti LLTI skyriaus mokslininkai (numatoma apimtis – apie 30 a. l.).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Pradedamas rengti LPT tomas „Stebuklinės pasakos“ (t. 2). Pagrindinė vykdytoja –m. d. dr. J. </w:t>
            </w:r>
            <w:proofErr w:type="spellStart"/>
            <w:r w:rsidRPr="00525762">
              <w:rPr>
                <w:rFonts w:ascii="Times New Roman" w:eastAsia="Times New Roman" w:hAnsi="Times New Roman"/>
                <w:sz w:val="24"/>
                <w:szCs w:val="24"/>
              </w:rPr>
              <w:t>Šlekonytė</w:t>
            </w:r>
            <w:proofErr w:type="spellEnd"/>
            <w:r w:rsidRPr="00525762">
              <w:rPr>
                <w:rFonts w:ascii="Times New Roman" w:eastAsia="Times New Roman" w:hAnsi="Times New Roman"/>
                <w:sz w:val="24"/>
                <w:szCs w:val="24"/>
              </w:rPr>
              <w:t xml:space="preserve"> ir kiti LLTI skyriaus mokslininkai (numatoma apimtis – apie 30 a. l.).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populiarus folkloro leidinys – lietuviškų vaišių dainų rinktinė. Vykdytojos – vyresn. m. d. dr. V. Ivanauskaitė-</w:t>
            </w:r>
            <w:proofErr w:type="spellStart"/>
            <w:r w:rsidRPr="00525762">
              <w:rPr>
                <w:rFonts w:ascii="Times New Roman" w:eastAsia="Times New Roman" w:hAnsi="Times New Roman"/>
                <w:sz w:val="24"/>
                <w:szCs w:val="24"/>
              </w:rPr>
              <w:t>Šeibutienė</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Ž. </w:t>
            </w:r>
            <w:proofErr w:type="spellStart"/>
            <w:r w:rsidRPr="00525762">
              <w:rPr>
                <w:rFonts w:ascii="Times New Roman" w:eastAsia="Times New Roman" w:hAnsi="Times New Roman"/>
                <w:sz w:val="24"/>
                <w:szCs w:val="24"/>
              </w:rPr>
              <w:t>Ramoškaitė-Sverdiolienė</w:t>
            </w:r>
            <w:proofErr w:type="spellEnd"/>
            <w:r w:rsidRPr="00525762">
              <w:rPr>
                <w:rFonts w:ascii="Times New Roman" w:eastAsia="Times New Roman" w:hAnsi="Times New Roman"/>
                <w:sz w:val="24"/>
                <w:szCs w:val="24"/>
              </w:rPr>
              <w:t xml:space="preserve"> (numatoma apimtis - iki 10 a. l.).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Rengiama dviejų dalių monografija apie tradicinę mitinę baltų </w:t>
            </w:r>
            <w:proofErr w:type="spellStart"/>
            <w:r w:rsidRPr="00525762">
              <w:rPr>
                <w:rFonts w:ascii="Times New Roman" w:eastAsia="Times New Roman" w:hAnsi="Times New Roman"/>
                <w:sz w:val="24"/>
                <w:szCs w:val="24"/>
              </w:rPr>
              <w:t>kosmogoniją</w:t>
            </w:r>
            <w:proofErr w:type="spellEnd"/>
            <w:r w:rsidRPr="00525762">
              <w:rPr>
                <w:rFonts w:ascii="Times New Roman" w:eastAsia="Times New Roman" w:hAnsi="Times New Roman"/>
                <w:sz w:val="24"/>
                <w:szCs w:val="24"/>
              </w:rPr>
              <w:t xml:space="preserve"> ir eschatologiją (vyresn. m. d. dr. D. Razauskas); numatoma apimtis apie 20 a. l., planuojama parengti 2021 m.</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-Rengiama monografija „Lietuvių mįslės: funkcionavimas, stilius, poetika“ (m. d. dr. A. </w:t>
            </w:r>
            <w:proofErr w:type="spellStart"/>
            <w:r w:rsidRPr="00525762">
              <w:rPr>
                <w:rFonts w:ascii="Times New Roman" w:eastAsia="Times New Roman" w:hAnsi="Times New Roman"/>
                <w:sz w:val="24"/>
                <w:szCs w:val="24"/>
              </w:rPr>
              <w:t>Kensminienė</w:t>
            </w:r>
            <w:proofErr w:type="spellEnd"/>
            <w:r w:rsidRPr="00525762">
              <w:rPr>
                <w:rFonts w:ascii="Times New Roman" w:eastAsia="Times New Roman" w:hAnsi="Times New Roman"/>
                <w:sz w:val="24"/>
                <w:szCs w:val="24"/>
              </w:rPr>
              <w:t>); numatoma apimtis – apie 12 a. l.,.</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sz w:val="24"/>
                <w:szCs w:val="24"/>
              </w:rPr>
              <w:t>Pradedama rengti monografija „</w:t>
            </w:r>
            <w:r w:rsidRPr="00525762">
              <w:rPr>
                <w:rFonts w:ascii="Times New Roman" w:eastAsia="Times New Roman" w:hAnsi="Times New Roman"/>
                <w:color w:val="222222"/>
                <w:sz w:val="24"/>
                <w:szCs w:val="24"/>
                <w:shd w:val="clear" w:color="auto" w:fill="FFFFFF"/>
              </w:rPr>
              <w:t xml:space="preserve">Sapnas kaip folklorinis </w:t>
            </w:r>
            <w:proofErr w:type="spellStart"/>
            <w:r w:rsidRPr="00525762">
              <w:rPr>
                <w:rFonts w:ascii="Times New Roman" w:eastAsia="Times New Roman" w:hAnsi="Times New Roman"/>
                <w:color w:val="222222"/>
                <w:sz w:val="24"/>
                <w:szCs w:val="24"/>
                <w:shd w:val="clear" w:color="auto" w:fill="FFFFFF"/>
              </w:rPr>
              <w:t>naratyvas</w:t>
            </w:r>
            <w:proofErr w:type="spellEnd"/>
            <w:r w:rsidRPr="00525762">
              <w:rPr>
                <w:rFonts w:ascii="Times New Roman" w:eastAsia="Times New Roman" w:hAnsi="Times New Roman"/>
                <w:color w:val="222222"/>
                <w:sz w:val="24"/>
                <w:szCs w:val="24"/>
                <w:shd w:val="clear" w:color="auto" w:fill="FFFFFF"/>
              </w:rPr>
              <w:t>“ (darbinis pavadinimas; vyresn. m. d. dr. V. Ivanauskaitė-</w:t>
            </w:r>
            <w:proofErr w:type="spellStart"/>
            <w:r w:rsidRPr="00525762">
              <w:rPr>
                <w:rFonts w:ascii="Times New Roman" w:eastAsia="Times New Roman" w:hAnsi="Times New Roman"/>
                <w:color w:val="222222"/>
                <w:sz w:val="24"/>
                <w:szCs w:val="24"/>
                <w:shd w:val="clear" w:color="auto" w:fill="FFFFFF"/>
              </w:rPr>
              <w:t>Šeibutienė</w:t>
            </w:r>
            <w:proofErr w:type="spellEnd"/>
            <w:r w:rsidRPr="00525762">
              <w:rPr>
                <w:rFonts w:ascii="Times New Roman" w:eastAsia="Times New Roman" w:hAnsi="Times New Roman"/>
                <w:color w:val="222222"/>
                <w:sz w:val="24"/>
                <w:szCs w:val="24"/>
                <w:shd w:val="clear" w:color="auto" w:fill="FFFFFF"/>
              </w:rPr>
              <w:t xml:space="preserve">); numatoma apimtis – apie 10 a. l., </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sz w:val="24"/>
                <w:szCs w:val="24"/>
              </w:rPr>
              <w:t>Pradedama rengti monografija „</w:t>
            </w:r>
            <w:r w:rsidRPr="00525762">
              <w:rPr>
                <w:rFonts w:ascii="Times New Roman" w:eastAsia="Times New Roman" w:hAnsi="Times New Roman"/>
                <w:color w:val="222222"/>
                <w:sz w:val="24"/>
                <w:szCs w:val="24"/>
                <w:shd w:val="clear" w:color="auto" w:fill="FFFFFF"/>
              </w:rPr>
              <w:t xml:space="preserve">Ugdymo kultūra žemdirbių visuomenėje“ (darbinis pavadinimas; m. d. dr. J. Sadauskienė); numatoma apimtis – apie 10 a. l., </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Pradedama rengti monografija „Pučiamųjų instrumentų ansambliai tradicinėje Lietuvos kultūroje“ (darbinis pavadinimas; vyresn. m. d. dr. R. </w:t>
            </w:r>
            <w:proofErr w:type="spellStart"/>
            <w:r w:rsidRPr="00525762">
              <w:rPr>
                <w:rFonts w:ascii="Times New Roman" w:eastAsia="Times New Roman" w:hAnsi="Times New Roman"/>
                <w:color w:val="222222"/>
                <w:sz w:val="24"/>
                <w:szCs w:val="24"/>
                <w:shd w:val="clear" w:color="auto" w:fill="FFFFFF"/>
              </w:rPr>
              <w:t>Žarskienė</w:t>
            </w:r>
            <w:proofErr w:type="spellEnd"/>
            <w:r w:rsidRPr="00525762">
              <w:rPr>
                <w:rFonts w:ascii="Times New Roman" w:eastAsia="Times New Roman" w:hAnsi="Times New Roman"/>
                <w:color w:val="222222"/>
                <w:sz w:val="24"/>
                <w:szCs w:val="24"/>
                <w:shd w:val="clear" w:color="auto" w:fill="FFFFFF"/>
              </w:rPr>
              <w:t>); numatoma apimtis – apie 10 a. l.,.</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Organizuojami moksliniai seminarai iš ciklo „Naujausi mitologijos ir tautosakos tyrimai“ – ne mažiau kaip 6 seminarai per metus; pagrindinė vykdytoja – vyriaus. m. d. habil. dr. N. </w:t>
            </w:r>
            <w:proofErr w:type="spellStart"/>
            <w:r w:rsidRPr="00525762">
              <w:rPr>
                <w:rFonts w:ascii="Times New Roman" w:eastAsia="Times New Roman" w:hAnsi="Times New Roman"/>
                <w:color w:val="222222"/>
                <w:sz w:val="24"/>
                <w:szCs w:val="24"/>
                <w:shd w:val="clear" w:color="auto" w:fill="FFFFFF"/>
              </w:rPr>
              <w:t>Laurinkienė</w:t>
            </w:r>
            <w:proofErr w:type="spellEnd"/>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Organizuojami seminarai iš ciklo „Prigimtinė lietuvių kultūra“ – 2 seminarai per metus; pagrindinės vykdytojos – vyresn. m. d. dr. D. Vaitkevičienė, m. d. dr. G. </w:t>
            </w:r>
            <w:proofErr w:type="spellStart"/>
            <w:r w:rsidRPr="00525762">
              <w:rPr>
                <w:rFonts w:ascii="Times New Roman" w:eastAsia="Times New Roman" w:hAnsi="Times New Roman"/>
                <w:color w:val="222222"/>
                <w:sz w:val="24"/>
                <w:szCs w:val="24"/>
                <w:shd w:val="clear" w:color="auto" w:fill="FFFFFF"/>
              </w:rPr>
              <w:t>Šmitienė</w:t>
            </w:r>
            <w:proofErr w:type="spellEnd"/>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Organizuojama mokslinė konferencija iš ciklo „Profesoriaus Norberto </w:t>
            </w:r>
            <w:proofErr w:type="spellStart"/>
            <w:r w:rsidRPr="00525762">
              <w:rPr>
                <w:rFonts w:ascii="Times New Roman" w:eastAsia="Times New Roman" w:hAnsi="Times New Roman"/>
                <w:color w:val="222222"/>
                <w:sz w:val="24"/>
                <w:szCs w:val="24"/>
                <w:shd w:val="clear" w:color="auto" w:fill="FFFFFF"/>
              </w:rPr>
              <w:t>Vėliaus</w:t>
            </w:r>
            <w:proofErr w:type="spellEnd"/>
            <w:r w:rsidRPr="00525762">
              <w:rPr>
                <w:rFonts w:ascii="Times New Roman" w:eastAsia="Times New Roman" w:hAnsi="Times New Roman"/>
                <w:color w:val="222222"/>
                <w:sz w:val="24"/>
                <w:szCs w:val="24"/>
                <w:shd w:val="clear" w:color="auto" w:fill="FFFFFF"/>
              </w:rPr>
              <w:t xml:space="preserve"> skaitymai“; pagrindinė vykdytoja - vyriaus. m. d. habil. dr. N. </w:t>
            </w:r>
            <w:proofErr w:type="spellStart"/>
            <w:r w:rsidRPr="00525762">
              <w:rPr>
                <w:rFonts w:ascii="Times New Roman" w:eastAsia="Times New Roman" w:hAnsi="Times New Roman"/>
                <w:color w:val="222222"/>
                <w:sz w:val="24"/>
                <w:szCs w:val="24"/>
                <w:shd w:val="clear" w:color="auto" w:fill="FFFFFF"/>
              </w:rPr>
              <w:t>Laurinkienė</w:t>
            </w:r>
            <w:proofErr w:type="spellEnd"/>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Organizuojama nacionalinė mokslinė folkloro tyrimų konferencija. Pagrindinės vykdytojos – m. d. dr. V. </w:t>
            </w:r>
            <w:proofErr w:type="spellStart"/>
            <w:r w:rsidRPr="00525762">
              <w:rPr>
                <w:rFonts w:ascii="Times New Roman" w:eastAsia="Times New Roman" w:hAnsi="Times New Roman"/>
                <w:color w:val="222222"/>
                <w:sz w:val="24"/>
                <w:szCs w:val="24"/>
                <w:shd w:val="clear" w:color="auto" w:fill="FFFFFF"/>
              </w:rPr>
              <w:t>Daugirdaitė</w:t>
            </w:r>
            <w:proofErr w:type="spellEnd"/>
            <w:r w:rsidRPr="00525762">
              <w:rPr>
                <w:rFonts w:ascii="Times New Roman" w:eastAsia="Times New Roman" w:hAnsi="Times New Roman"/>
                <w:color w:val="222222"/>
                <w:sz w:val="24"/>
                <w:szCs w:val="24"/>
                <w:shd w:val="clear" w:color="auto" w:fill="FFFFFF"/>
              </w:rPr>
              <w:t xml:space="preserve">, m. d. dr. J. </w:t>
            </w:r>
            <w:proofErr w:type="spellStart"/>
            <w:r w:rsidRPr="00525762">
              <w:rPr>
                <w:rFonts w:ascii="Times New Roman" w:eastAsia="Times New Roman" w:hAnsi="Times New Roman"/>
                <w:color w:val="222222"/>
                <w:sz w:val="24"/>
                <w:szCs w:val="24"/>
                <w:shd w:val="clear" w:color="auto" w:fill="FFFFFF"/>
              </w:rPr>
              <w:t>Ūsaitytė</w:t>
            </w:r>
            <w:proofErr w:type="spellEnd"/>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2018 metai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Vykdomi galutiniai LLD tomo „Darbo dainos“ (3 knyga) parengimo darbai; tomas parengiamas spaudai.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LLD tomas „Kalendorinių apeigų dainos“ (2 knyga).</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LPT „</w:t>
            </w:r>
            <w:proofErr w:type="spellStart"/>
            <w:r w:rsidRPr="00525762">
              <w:rPr>
                <w:rFonts w:ascii="Times New Roman" w:eastAsia="Times New Roman" w:hAnsi="Times New Roman"/>
                <w:sz w:val="24"/>
                <w:szCs w:val="24"/>
              </w:rPr>
              <w:t>Etiologinės</w:t>
            </w:r>
            <w:proofErr w:type="spellEnd"/>
            <w:r w:rsidRPr="00525762">
              <w:rPr>
                <w:rFonts w:ascii="Times New Roman" w:eastAsia="Times New Roman" w:hAnsi="Times New Roman"/>
                <w:sz w:val="24"/>
                <w:szCs w:val="24"/>
              </w:rPr>
              <w:t xml:space="preserve"> sakmės“ t.2.</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LPT „Stebuklinės pasakos“ t.2.</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Pradedamas rengti LPP t. 4. Pagrindinė vykdytoja – m. d. dr. D. </w:t>
            </w:r>
            <w:proofErr w:type="spellStart"/>
            <w:r w:rsidRPr="00525762">
              <w:rPr>
                <w:rFonts w:ascii="Times New Roman" w:eastAsia="Times New Roman" w:hAnsi="Times New Roman"/>
                <w:sz w:val="24"/>
                <w:szCs w:val="24"/>
              </w:rPr>
              <w:t>Zaikauskienė</w:t>
            </w:r>
            <w:proofErr w:type="spellEnd"/>
            <w:r w:rsidRPr="00525762">
              <w:rPr>
                <w:rFonts w:ascii="Times New Roman" w:eastAsia="Times New Roman" w:hAnsi="Times New Roman"/>
                <w:sz w:val="24"/>
                <w:szCs w:val="24"/>
              </w:rPr>
              <w:t xml:space="preserve">, vykdytojos –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R. </w:t>
            </w:r>
            <w:proofErr w:type="spellStart"/>
            <w:r w:rsidRPr="00525762">
              <w:rPr>
                <w:rFonts w:ascii="Times New Roman" w:eastAsia="Times New Roman" w:hAnsi="Times New Roman"/>
                <w:sz w:val="24"/>
                <w:szCs w:val="24"/>
              </w:rPr>
              <w:t>Kašėtienė</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V. </w:t>
            </w:r>
            <w:proofErr w:type="spellStart"/>
            <w:r w:rsidRPr="00525762">
              <w:rPr>
                <w:rFonts w:ascii="Times New Roman" w:eastAsia="Times New Roman" w:hAnsi="Times New Roman"/>
                <w:sz w:val="24"/>
                <w:szCs w:val="24"/>
              </w:rPr>
              <w:t>Džekčioriūtė-Medeišienė</w:t>
            </w:r>
            <w:proofErr w:type="spellEnd"/>
            <w:r w:rsidRPr="00525762">
              <w:rPr>
                <w:rFonts w:ascii="Times New Roman" w:eastAsia="Times New Roman" w:hAnsi="Times New Roman"/>
                <w:sz w:val="24"/>
                <w:szCs w:val="24"/>
              </w:rPr>
              <w:t xml:space="preserve"> (numatoma apimtis – apie 50 a. l.).</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Vykdomi galutiniai populiaraus folkloro leidinio – lietuviškų vaišių dainų rinktinės – parengimo darbai; leidinys parengiamas spaudai.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Pradedamas rengti populiarus folkloro leidinys – lietuviškų </w:t>
            </w:r>
            <w:proofErr w:type="spellStart"/>
            <w:r w:rsidRPr="00525762">
              <w:rPr>
                <w:rFonts w:ascii="Times New Roman" w:eastAsia="Times New Roman" w:hAnsi="Times New Roman"/>
                <w:sz w:val="24"/>
                <w:szCs w:val="24"/>
              </w:rPr>
              <w:t>talalinių</w:t>
            </w:r>
            <w:proofErr w:type="spellEnd"/>
            <w:r w:rsidRPr="00525762">
              <w:rPr>
                <w:rFonts w:ascii="Times New Roman" w:eastAsia="Times New Roman" w:hAnsi="Times New Roman"/>
                <w:sz w:val="24"/>
                <w:szCs w:val="24"/>
              </w:rPr>
              <w:t xml:space="preserve"> rinktinė. Vykdytojai – vyresn. m. d. dr. B. </w:t>
            </w:r>
            <w:proofErr w:type="spellStart"/>
            <w:r w:rsidRPr="00525762">
              <w:rPr>
                <w:rFonts w:ascii="Times New Roman" w:eastAsia="Times New Roman" w:hAnsi="Times New Roman"/>
                <w:sz w:val="24"/>
                <w:szCs w:val="24"/>
              </w:rPr>
              <w:t>Stundžienė</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P. Krikščiūnas, vyresn. m. d. dr. A. </w:t>
            </w:r>
            <w:proofErr w:type="spellStart"/>
            <w:r w:rsidRPr="00525762">
              <w:rPr>
                <w:rFonts w:ascii="Times New Roman" w:eastAsia="Times New Roman" w:hAnsi="Times New Roman"/>
                <w:sz w:val="24"/>
                <w:szCs w:val="24"/>
              </w:rPr>
              <w:t>Nakienė</w:t>
            </w:r>
            <w:proofErr w:type="spellEnd"/>
            <w:r w:rsidRPr="00525762">
              <w:rPr>
                <w:rFonts w:ascii="Times New Roman" w:eastAsia="Times New Roman" w:hAnsi="Times New Roman"/>
                <w:sz w:val="24"/>
                <w:szCs w:val="24"/>
              </w:rPr>
              <w:t xml:space="preserve"> (numatoma apimtis – iki 10 a. l.). </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sz w:val="24"/>
                <w:szCs w:val="24"/>
              </w:rPr>
              <w:t>Toliau rengiamos penkios teorinės monografijos</w:t>
            </w:r>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Organizuojami moksliniai seminarai iš ciklų „Naujausi mitologijos ir tautosakos tyrimai“ (ne mažiau kaip 6 seminarai per metus) ir „Prigimtinė lietuvių kultūra“ (2 per metus).</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Organizuojama mokslinė konferencija iš ciklo „Profesoriaus Norberto </w:t>
            </w:r>
            <w:proofErr w:type="spellStart"/>
            <w:r w:rsidRPr="00525762">
              <w:rPr>
                <w:rFonts w:ascii="Times New Roman" w:eastAsia="Times New Roman" w:hAnsi="Times New Roman"/>
                <w:color w:val="222222"/>
                <w:sz w:val="24"/>
                <w:szCs w:val="24"/>
                <w:shd w:val="clear" w:color="auto" w:fill="FFFFFF"/>
              </w:rPr>
              <w:t>Vėliaus</w:t>
            </w:r>
            <w:proofErr w:type="spellEnd"/>
            <w:r w:rsidRPr="00525762">
              <w:rPr>
                <w:rFonts w:ascii="Times New Roman" w:eastAsia="Times New Roman" w:hAnsi="Times New Roman"/>
                <w:color w:val="222222"/>
                <w:sz w:val="24"/>
                <w:szCs w:val="24"/>
                <w:shd w:val="clear" w:color="auto" w:fill="FFFFFF"/>
              </w:rPr>
              <w:t xml:space="preserve"> skaitymai“; pagrindinė vykdytoja – vyresn. m. d. dr. R. </w:t>
            </w:r>
            <w:proofErr w:type="spellStart"/>
            <w:r w:rsidRPr="00525762">
              <w:rPr>
                <w:rFonts w:ascii="Times New Roman" w:eastAsia="Times New Roman" w:hAnsi="Times New Roman"/>
                <w:color w:val="222222"/>
                <w:sz w:val="24"/>
                <w:szCs w:val="24"/>
                <w:shd w:val="clear" w:color="auto" w:fill="FFFFFF"/>
              </w:rPr>
              <w:t>Racėnaitė</w:t>
            </w:r>
            <w:proofErr w:type="spellEnd"/>
            <w:r w:rsidRPr="00525762">
              <w:rPr>
                <w:rFonts w:ascii="Times New Roman" w:eastAsia="Times New Roman" w:hAnsi="Times New Roman"/>
                <w:color w:val="222222"/>
                <w:sz w:val="24"/>
                <w:szCs w:val="24"/>
                <w:shd w:val="clear" w:color="auto" w:fill="FFFFFF"/>
              </w:rPr>
              <w:t xml:space="preserve">.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color w:val="222222"/>
                <w:sz w:val="24"/>
                <w:szCs w:val="24"/>
                <w:shd w:val="clear" w:color="auto" w:fill="FFFFFF"/>
              </w:rPr>
              <w:t xml:space="preserve">Organizuojama tarptautinė mokslinė Šiaurės ir Baltijos šalių folkloro archyvų tinklo konferencija </w:t>
            </w:r>
            <w:r w:rsidRPr="00525762">
              <w:rPr>
                <w:rFonts w:ascii="Times New Roman" w:eastAsia="Times New Roman" w:hAnsi="Times New Roman"/>
                <w:sz w:val="24"/>
                <w:szCs w:val="24"/>
              </w:rPr>
              <w:t xml:space="preserve">„Trys Baltijos šalys: šimtmečio istorija archyvuose“, skirta visų trijų Baltijos šalių  nepriklausomybės </w:t>
            </w:r>
            <w:r w:rsidRPr="00525762">
              <w:rPr>
                <w:rFonts w:ascii="Times New Roman" w:eastAsia="Times New Roman" w:hAnsi="Times New Roman"/>
                <w:sz w:val="24"/>
                <w:szCs w:val="24"/>
              </w:rPr>
              <w:lastRenderedPageBreak/>
              <w:t xml:space="preserve">šimtmečiui (numatoma surengti 2018 m. rugsėjo mėn. Vilniuje); vykdytojos – vyresn. m. d. dr. L. Būgienė, vyresn. m. d. dr. R. </w:t>
            </w:r>
            <w:proofErr w:type="spellStart"/>
            <w:r w:rsidRPr="00525762">
              <w:rPr>
                <w:rFonts w:ascii="Times New Roman" w:eastAsia="Times New Roman" w:hAnsi="Times New Roman"/>
                <w:sz w:val="24"/>
                <w:szCs w:val="24"/>
              </w:rPr>
              <w:t>Žarskienė</w:t>
            </w:r>
            <w:proofErr w:type="spellEnd"/>
            <w:r w:rsidRPr="00525762">
              <w:rPr>
                <w:rFonts w:ascii="Times New Roman" w:eastAsia="Times New Roman" w:hAnsi="Times New Roman"/>
                <w:sz w:val="24"/>
                <w:szCs w:val="24"/>
              </w:rPr>
              <w:t xml:space="preserve">, vyresn. m. d. dr. A. </w:t>
            </w:r>
            <w:proofErr w:type="spellStart"/>
            <w:r w:rsidRPr="00525762">
              <w:rPr>
                <w:rFonts w:ascii="Times New Roman" w:eastAsia="Times New Roman" w:hAnsi="Times New Roman"/>
                <w:sz w:val="24"/>
                <w:szCs w:val="24"/>
              </w:rPr>
              <w:t>Nakienė</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G. </w:t>
            </w:r>
            <w:proofErr w:type="spellStart"/>
            <w:r w:rsidRPr="00525762">
              <w:rPr>
                <w:rFonts w:ascii="Times New Roman" w:eastAsia="Times New Roman" w:hAnsi="Times New Roman"/>
                <w:sz w:val="24"/>
                <w:szCs w:val="24"/>
              </w:rPr>
              <w:t>Kadžytė</w:t>
            </w:r>
            <w:proofErr w:type="spellEnd"/>
            <w:r w:rsidRPr="00525762">
              <w:rPr>
                <w:rFonts w:ascii="Times New Roman" w:eastAsia="Times New Roman" w:hAnsi="Times New Roman"/>
                <w:sz w:val="24"/>
                <w:szCs w:val="24"/>
              </w:rPr>
              <w:t xml:space="preserve"> ir kiti LLTI Sakytinės tautosakos, Dainyno ir Tautosakos archyvo skyrių mokslininkai.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2019 metai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LLD tomas „Kalendorinių apeigų dainos“ (2 knyga).</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LPT „</w:t>
            </w:r>
            <w:proofErr w:type="spellStart"/>
            <w:r w:rsidRPr="00525762">
              <w:rPr>
                <w:rFonts w:ascii="Times New Roman" w:eastAsia="Times New Roman" w:hAnsi="Times New Roman"/>
                <w:sz w:val="24"/>
                <w:szCs w:val="24"/>
              </w:rPr>
              <w:t>Etiologinės</w:t>
            </w:r>
            <w:proofErr w:type="spellEnd"/>
            <w:r w:rsidRPr="00525762">
              <w:rPr>
                <w:rFonts w:ascii="Times New Roman" w:eastAsia="Times New Roman" w:hAnsi="Times New Roman"/>
                <w:sz w:val="24"/>
                <w:szCs w:val="24"/>
              </w:rPr>
              <w:t xml:space="preserve"> sakmės“ t.2.</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LPT „Stebuklinės pasakos“ t.2.</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LPP t. 4.</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Rengiama lietuviškų </w:t>
            </w:r>
            <w:proofErr w:type="spellStart"/>
            <w:r w:rsidRPr="00525762">
              <w:rPr>
                <w:rFonts w:ascii="Times New Roman" w:eastAsia="Times New Roman" w:hAnsi="Times New Roman"/>
                <w:sz w:val="24"/>
                <w:szCs w:val="24"/>
              </w:rPr>
              <w:t>talalinių</w:t>
            </w:r>
            <w:proofErr w:type="spellEnd"/>
            <w:r w:rsidRPr="00525762">
              <w:rPr>
                <w:rFonts w:ascii="Times New Roman" w:eastAsia="Times New Roman" w:hAnsi="Times New Roman"/>
                <w:sz w:val="24"/>
                <w:szCs w:val="24"/>
              </w:rPr>
              <w:t xml:space="preserve"> rinktinė.</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Vykdomi galutiniai monografijos „Lietuvių mįslės: funkcionavimas, stilius, poetika“ (m. d. dr. A. </w:t>
            </w:r>
            <w:proofErr w:type="spellStart"/>
            <w:r w:rsidRPr="00525762">
              <w:rPr>
                <w:rFonts w:ascii="Times New Roman" w:eastAsia="Times New Roman" w:hAnsi="Times New Roman"/>
                <w:sz w:val="24"/>
                <w:szCs w:val="24"/>
              </w:rPr>
              <w:t>Kensminienė</w:t>
            </w:r>
            <w:proofErr w:type="spellEnd"/>
            <w:r w:rsidRPr="00525762">
              <w:rPr>
                <w:rFonts w:ascii="Times New Roman" w:eastAsia="Times New Roman" w:hAnsi="Times New Roman"/>
                <w:sz w:val="24"/>
                <w:szCs w:val="24"/>
              </w:rPr>
              <w:t>) parengimo darbai; monografija parengiama spaudai.</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sz w:val="24"/>
                <w:szCs w:val="24"/>
              </w:rPr>
              <w:t>Toliau rengiamos keturios teorinės monografijos.</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Organizuojami moksliniai seminarai iš ciklų „Naujausi mitologijos ir tautosakos tyrimai“ (ne mažiau kaip 6 seminarai per metus) ir „Prigimtinė lietuvių kultūra“ (2 per metus).</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Organizuojama mokslinė konferencija iš ciklo „Profesoriaus Norberto </w:t>
            </w:r>
            <w:proofErr w:type="spellStart"/>
            <w:r w:rsidRPr="00525762">
              <w:rPr>
                <w:rFonts w:ascii="Times New Roman" w:eastAsia="Times New Roman" w:hAnsi="Times New Roman"/>
                <w:color w:val="222222"/>
                <w:sz w:val="24"/>
                <w:szCs w:val="24"/>
                <w:shd w:val="clear" w:color="auto" w:fill="FFFFFF"/>
              </w:rPr>
              <w:t>Vėliaus</w:t>
            </w:r>
            <w:proofErr w:type="spellEnd"/>
            <w:r w:rsidRPr="00525762">
              <w:rPr>
                <w:rFonts w:ascii="Times New Roman" w:eastAsia="Times New Roman" w:hAnsi="Times New Roman"/>
                <w:color w:val="222222"/>
                <w:sz w:val="24"/>
                <w:szCs w:val="24"/>
                <w:shd w:val="clear" w:color="auto" w:fill="FFFFFF"/>
              </w:rPr>
              <w:t xml:space="preserve"> skaitymai“; pagrindinė vykdytoja – m. d. dr. J. </w:t>
            </w:r>
            <w:proofErr w:type="spellStart"/>
            <w:r w:rsidRPr="00525762">
              <w:rPr>
                <w:rFonts w:ascii="Times New Roman" w:eastAsia="Times New Roman" w:hAnsi="Times New Roman"/>
                <w:color w:val="222222"/>
                <w:sz w:val="24"/>
                <w:szCs w:val="24"/>
                <w:shd w:val="clear" w:color="auto" w:fill="FFFFFF"/>
              </w:rPr>
              <w:t>Šlekonytė</w:t>
            </w:r>
            <w:proofErr w:type="spellEnd"/>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Organizuojama metinė mokslinė asociacijos „Tarptautinė baladžių komisija“ (</w:t>
            </w:r>
            <w:r w:rsidRPr="00525762">
              <w:rPr>
                <w:rFonts w:ascii="Times New Roman" w:eastAsia="Times New Roman" w:hAnsi="Times New Roman"/>
                <w:i/>
                <w:color w:val="222222"/>
                <w:sz w:val="24"/>
                <w:szCs w:val="24"/>
                <w:shd w:val="clear" w:color="auto" w:fill="FFFFFF"/>
              </w:rPr>
              <w:t xml:space="preserve">International </w:t>
            </w:r>
            <w:proofErr w:type="spellStart"/>
            <w:r w:rsidRPr="00525762">
              <w:rPr>
                <w:rFonts w:ascii="Times New Roman" w:eastAsia="Times New Roman" w:hAnsi="Times New Roman"/>
                <w:i/>
                <w:color w:val="222222"/>
                <w:sz w:val="24"/>
                <w:szCs w:val="24"/>
                <w:shd w:val="clear" w:color="auto" w:fill="FFFFFF"/>
              </w:rPr>
              <w:t>Ballad</w:t>
            </w:r>
            <w:proofErr w:type="spellEnd"/>
            <w:r w:rsidRPr="00525762">
              <w:rPr>
                <w:rFonts w:ascii="Times New Roman" w:eastAsia="Times New Roman" w:hAnsi="Times New Roman"/>
                <w:i/>
                <w:color w:val="222222"/>
                <w:sz w:val="24"/>
                <w:szCs w:val="24"/>
                <w:shd w:val="clear" w:color="auto" w:fill="FFFFFF"/>
              </w:rPr>
              <w:t xml:space="preserve"> </w:t>
            </w:r>
            <w:proofErr w:type="spellStart"/>
            <w:r w:rsidRPr="00525762">
              <w:rPr>
                <w:rFonts w:ascii="Times New Roman" w:eastAsia="Times New Roman" w:hAnsi="Times New Roman"/>
                <w:i/>
                <w:color w:val="222222"/>
                <w:sz w:val="24"/>
                <w:szCs w:val="24"/>
                <w:shd w:val="clear" w:color="auto" w:fill="FFFFFF"/>
              </w:rPr>
              <w:t>Commission</w:t>
            </w:r>
            <w:proofErr w:type="spellEnd"/>
            <w:r w:rsidRPr="00525762">
              <w:rPr>
                <w:rFonts w:ascii="Times New Roman" w:eastAsia="Times New Roman" w:hAnsi="Times New Roman"/>
                <w:i/>
                <w:color w:val="222222"/>
                <w:sz w:val="24"/>
                <w:szCs w:val="24"/>
                <w:shd w:val="clear" w:color="auto" w:fill="FFFFFF"/>
              </w:rPr>
              <w:t xml:space="preserve"> / </w:t>
            </w:r>
            <w:proofErr w:type="spellStart"/>
            <w:r w:rsidRPr="00525762">
              <w:rPr>
                <w:rFonts w:ascii="Times New Roman" w:eastAsia="Times New Roman" w:hAnsi="Times New Roman"/>
                <w:i/>
                <w:color w:val="444444"/>
                <w:sz w:val="24"/>
                <w:szCs w:val="24"/>
                <w:shd w:val="clear" w:color="auto" w:fill="FFFFFF"/>
              </w:rPr>
              <w:t>Kommission</w:t>
            </w:r>
            <w:proofErr w:type="spellEnd"/>
            <w:r w:rsidRPr="00525762">
              <w:rPr>
                <w:rFonts w:ascii="Times New Roman" w:eastAsia="Times New Roman" w:hAnsi="Times New Roman"/>
                <w:i/>
                <w:color w:val="444444"/>
                <w:sz w:val="24"/>
                <w:szCs w:val="24"/>
                <w:shd w:val="clear" w:color="auto" w:fill="FFFFFF"/>
              </w:rPr>
              <w:t xml:space="preserve"> </w:t>
            </w:r>
            <w:proofErr w:type="spellStart"/>
            <w:r w:rsidRPr="00525762">
              <w:rPr>
                <w:rFonts w:ascii="Times New Roman" w:eastAsia="Times New Roman" w:hAnsi="Times New Roman"/>
                <w:i/>
                <w:color w:val="444444"/>
                <w:sz w:val="24"/>
                <w:szCs w:val="24"/>
                <w:shd w:val="clear" w:color="auto" w:fill="FFFFFF"/>
              </w:rPr>
              <w:t>für</w:t>
            </w:r>
            <w:proofErr w:type="spellEnd"/>
            <w:r w:rsidRPr="00525762">
              <w:rPr>
                <w:rFonts w:ascii="Times New Roman" w:eastAsia="Times New Roman" w:hAnsi="Times New Roman"/>
                <w:i/>
                <w:color w:val="444444"/>
                <w:sz w:val="24"/>
                <w:szCs w:val="24"/>
                <w:shd w:val="clear" w:color="auto" w:fill="FFFFFF"/>
              </w:rPr>
              <w:t xml:space="preserve"> </w:t>
            </w:r>
            <w:proofErr w:type="spellStart"/>
            <w:r w:rsidRPr="00525762">
              <w:rPr>
                <w:rFonts w:ascii="Times New Roman" w:eastAsia="Times New Roman" w:hAnsi="Times New Roman"/>
                <w:i/>
                <w:color w:val="444444"/>
                <w:sz w:val="24"/>
                <w:szCs w:val="24"/>
                <w:shd w:val="clear" w:color="auto" w:fill="FFFFFF"/>
              </w:rPr>
              <w:t>Volksdichtung</w:t>
            </w:r>
            <w:proofErr w:type="spellEnd"/>
            <w:r w:rsidRPr="00525762">
              <w:rPr>
                <w:rFonts w:ascii="Times New Roman" w:eastAsia="Times New Roman" w:hAnsi="Times New Roman"/>
                <w:color w:val="222222"/>
                <w:sz w:val="24"/>
                <w:szCs w:val="24"/>
                <w:shd w:val="clear" w:color="auto" w:fill="FFFFFF"/>
              </w:rPr>
              <w:t xml:space="preserve">) konferencija Vilniuje. Vykdytojos – m. d. dr. J. </w:t>
            </w:r>
            <w:proofErr w:type="spellStart"/>
            <w:r w:rsidRPr="00525762">
              <w:rPr>
                <w:rFonts w:ascii="Times New Roman" w:eastAsia="Times New Roman" w:hAnsi="Times New Roman"/>
                <w:color w:val="222222"/>
                <w:sz w:val="24"/>
                <w:szCs w:val="24"/>
                <w:shd w:val="clear" w:color="auto" w:fill="FFFFFF"/>
              </w:rPr>
              <w:t>Ūsaitytė</w:t>
            </w:r>
            <w:proofErr w:type="spellEnd"/>
            <w:r w:rsidRPr="00525762">
              <w:rPr>
                <w:rFonts w:ascii="Times New Roman" w:eastAsia="Times New Roman" w:hAnsi="Times New Roman"/>
                <w:color w:val="222222"/>
                <w:sz w:val="24"/>
                <w:szCs w:val="24"/>
                <w:shd w:val="clear" w:color="auto" w:fill="FFFFFF"/>
              </w:rPr>
              <w:t xml:space="preserve">, </w:t>
            </w:r>
            <w:proofErr w:type="spellStart"/>
            <w:r w:rsidRPr="00525762">
              <w:rPr>
                <w:rFonts w:ascii="Times New Roman" w:eastAsia="Times New Roman" w:hAnsi="Times New Roman"/>
                <w:color w:val="222222"/>
                <w:sz w:val="24"/>
                <w:szCs w:val="24"/>
                <w:shd w:val="clear" w:color="auto" w:fill="FFFFFF"/>
              </w:rPr>
              <w:t>vyresn</w:t>
            </w:r>
            <w:proofErr w:type="spellEnd"/>
            <w:r w:rsidRPr="00525762">
              <w:rPr>
                <w:rFonts w:ascii="Times New Roman" w:eastAsia="Times New Roman" w:hAnsi="Times New Roman"/>
                <w:color w:val="222222"/>
                <w:sz w:val="24"/>
                <w:szCs w:val="24"/>
                <w:shd w:val="clear" w:color="auto" w:fill="FFFFFF"/>
              </w:rPr>
              <w:t xml:space="preserve">, m. d. dr. B. </w:t>
            </w:r>
            <w:proofErr w:type="spellStart"/>
            <w:r w:rsidRPr="00525762">
              <w:rPr>
                <w:rFonts w:ascii="Times New Roman" w:eastAsia="Times New Roman" w:hAnsi="Times New Roman"/>
                <w:color w:val="222222"/>
                <w:sz w:val="24"/>
                <w:szCs w:val="24"/>
                <w:shd w:val="clear" w:color="auto" w:fill="FFFFFF"/>
              </w:rPr>
              <w:t>Stundžienė</w:t>
            </w:r>
            <w:proofErr w:type="spellEnd"/>
            <w:r w:rsidRPr="00525762">
              <w:rPr>
                <w:rFonts w:ascii="Times New Roman" w:eastAsia="Times New Roman" w:hAnsi="Times New Roman"/>
                <w:color w:val="222222"/>
                <w:sz w:val="24"/>
                <w:szCs w:val="24"/>
                <w:shd w:val="clear" w:color="auto" w:fill="FFFFFF"/>
              </w:rPr>
              <w:t xml:space="preserve">, m. d. dr. G. </w:t>
            </w:r>
            <w:proofErr w:type="spellStart"/>
            <w:r w:rsidRPr="00525762">
              <w:rPr>
                <w:rFonts w:ascii="Times New Roman" w:eastAsia="Times New Roman" w:hAnsi="Times New Roman"/>
                <w:color w:val="222222"/>
                <w:sz w:val="24"/>
                <w:szCs w:val="24"/>
                <w:shd w:val="clear" w:color="auto" w:fill="FFFFFF"/>
              </w:rPr>
              <w:t>Šmitienė</w:t>
            </w:r>
            <w:proofErr w:type="spellEnd"/>
            <w:r w:rsidRPr="00525762">
              <w:rPr>
                <w:rFonts w:ascii="Times New Roman" w:eastAsia="Times New Roman" w:hAnsi="Times New Roman"/>
                <w:color w:val="222222"/>
                <w:sz w:val="24"/>
                <w:szCs w:val="24"/>
                <w:shd w:val="clear" w:color="auto" w:fill="FFFFFF"/>
              </w:rPr>
              <w:t xml:space="preserve">, </w:t>
            </w:r>
            <w:proofErr w:type="spellStart"/>
            <w:r w:rsidRPr="00525762">
              <w:rPr>
                <w:rFonts w:ascii="Times New Roman" w:eastAsia="Times New Roman" w:hAnsi="Times New Roman"/>
                <w:color w:val="222222"/>
                <w:sz w:val="24"/>
                <w:szCs w:val="24"/>
                <w:shd w:val="clear" w:color="auto" w:fill="FFFFFF"/>
              </w:rPr>
              <w:t>jaun</w:t>
            </w:r>
            <w:proofErr w:type="spellEnd"/>
            <w:r w:rsidRPr="00525762">
              <w:rPr>
                <w:rFonts w:ascii="Times New Roman" w:eastAsia="Times New Roman" w:hAnsi="Times New Roman"/>
                <w:color w:val="222222"/>
                <w:sz w:val="24"/>
                <w:szCs w:val="24"/>
                <w:shd w:val="clear" w:color="auto" w:fill="FFFFFF"/>
              </w:rPr>
              <w:t xml:space="preserve">. m. d. M. </w:t>
            </w:r>
            <w:proofErr w:type="spellStart"/>
            <w:r w:rsidRPr="00525762">
              <w:rPr>
                <w:rFonts w:ascii="Times New Roman" w:eastAsia="Times New Roman" w:hAnsi="Times New Roman"/>
                <w:color w:val="222222"/>
                <w:sz w:val="24"/>
                <w:szCs w:val="24"/>
                <w:shd w:val="clear" w:color="auto" w:fill="FFFFFF"/>
              </w:rPr>
              <w:t>Liugaitė</w:t>
            </w:r>
            <w:proofErr w:type="spellEnd"/>
            <w:r w:rsidRPr="00525762">
              <w:rPr>
                <w:rFonts w:ascii="Times New Roman" w:eastAsia="Times New Roman" w:hAnsi="Times New Roman"/>
                <w:color w:val="222222"/>
                <w:sz w:val="24"/>
                <w:szCs w:val="24"/>
                <w:shd w:val="clear" w:color="auto" w:fill="FFFFFF"/>
              </w:rPr>
              <w:t>-Černiauskienė ir kiti LLTI Dainyno skyriaus mokslininkai.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color w:val="222222"/>
                <w:sz w:val="24"/>
                <w:szCs w:val="24"/>
                <w:shd w:val="clear" w:color="auto" w:fill="FFFFFF"/>
              </w:rPr>
              <w:t>2020 metai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LLD tomas „Kalendorinių apeigų dainos“ (2 knyga).</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LPT „</w:t>
            </w:r>
            <w:proofErr w:type="spellStart"/>
            <w:r w:rsidRPr="00525762">
              <w:rPr>
                <w:rFonts w:ascii="Times New Roman" w:eastAsia="Times New Roman" w:hAnsi="Times New Roman"/>
                <w:sz w:val="24"/>
                <w:szCs w:val="24"/>
              </w:rPr>
              <w:t>Etiologinės</w:t>
            </w:r>
            <w:proofErr w:type="spellEnd"/>
            <w:r w:rsidRPr="00525762">
              <w:rPr>
                <w:rFonts w:ascii="Times New Roman" w:eastAsia="Times New Roman" w:hAnsi="Times New Roman"/>
                <w:sz w:val="24"/>
                <w:szCs w:val="24"/>
              </w:rPr>
              <w:t xml:space="preserve"> sakmės“ t.2.</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LPT „Stebuklinės pasakos“ t.2.</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Rengiamas LPP t. 4.</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Vykdomi galutiniai populiaraus folkloro leidinio – lietuviškų </w:t>
            </w:r>
            <w:proofErr w:type="spellStart"/>
            <w:r w:rsidRPr="00525762">
              <w:rPr>
                <w:rFonts w:ascii="Times New Roman" w:eastAsia="Times New Roman" w:hAnsi="Times New Roman"/>
                <w:sz w:val="24"/>
                <w:szCs w:val="24"/>
              </w:rPr>
              <w:t>talalinių</w:t>
            </w:r>
            <w:proofErr w:type="spellEnd"/>
            <w:r w:rsidRPr="00525762">
              <w:rPr>
                <w:rFonts w:ascii="Times New Roman" w:eastAsia="Times New Roman" w:hAnsi="Times New Roman"/>
                <w:sz w:val="24"/>
                <w:szCs w:val="24"/>
              </w:rPr>
              <w:t xml:space="preserve"> rinktinės – parengimo darbai; leidinys parengiamas spaudai.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Pradedamas rengti straipsnių rinkinys anglų kalba apie naujausias folklorinės raiškos formas – tradicinių folkloro žanrų transformacijas, naujai kuriamus folkloro „</w:t>
            </w:r>
            <w:proofErr w:type="spellStart"/>
            <w:r w:rsidRPr="00525762">
              <w:rPr>
                <w:rFonts w:ascii="Times New Roman" w:eastAsia="Times New Roman" w:hAnsi="Times New Roman"/>
                <w:sz w:val="24"/>
                <w:szCs w:val="24"/>
              </w:rPr>
              <w:t>anti</w:t>
            </w:r>
            <w:proofErr w:type="spellEnd"/>
            <w:r w:rsidRPr="00525762">
              <w:rPr>
                <w:rFonts w:ascii="Times New Roman" w:eastAsia="Times New Roman" w:hAnsi="Times New Roman"/>
                <w:sz w:val="24"/>
                <w:szCs w:val="24"/>
              </w:rPr>
              <w:t>-žanrus“ (</w:t>
            </w:r>
            <w:proofErr w:type="spellStart"/>
            <w:r w:rsidRPr="00525762">
              <w:rPr>
                <w:rFonts w:ascii="Times New Roman" w:eastAsia="Times New Roman" w:hAnsi="Times New Roman"/>
                <w:sz w:val="24"/>
                <w:szCs w:val="24"/>
              </w:rPr>
              <w:t>antipatarles</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antisakmes</w:t>
            </w:r>
            <w:proofErr w:type="spellEnd"/>
            <w:r w:rsidRPr="00525762">
              <w:rPr>
                <w:rFonts w:ascii="Times New Roman" w:eastAsia="Times New Roman" w:hAnsi="Times New Roman"/>
                <w:sz w:val="24"/>
                <w:szCs w:val="24"/>
              </w:rPr>
              <w:t xml:space="preserve"> ir pan.), tradicinio folkloro žanrų parodijas, internetinį folklorą ir pan. Vykdytojai – vyresn. m. d. dr. L. Būgienė (rinkinio sudarytoja), m. d. dr. D. </w:t>
            </w:r>
            <w:proofErr w:type="spellStart"/>
            <w:r w:rsidRPr="00525762">
              <w:rPr>
                <w:rFonts w:ascii="Times New Roman" w:eastAsia="Times New Roman" w:hAnsi="Times New Roman"/>
                <w:sz w:val="24"/>
                <w:szCs w:val="24"/>
              </w:rPr>
              <w:t>Zaikauskienė</w:t>
            </w:r>
            <w:proofErr w:type="spellEnd"/>
            <w:r w:rsidRPr="00525762">
              <w:rPr>
                <w:rFonts w:ascii="Times New Roman" w:eastAsia="Times New Roman" w:hAnsi="Times New Roman"/>
                <w:sz w:val="24"/>
                <w:szCs w:val="24"/>
              </w:rPr>
              <w:t xml:space="preserve">, m. d. dr. J. </w:t>
            </w:r>
            <w:proofErr w:type="spellStart"/>
            <w:r w:rsidRPr="00525762">
              <w:rPr>
                <w:rFonts w:ascii="Times New Roman" w:eastAsia="Times New Roman" w:hAnsi="Times New Roman"/>
                <w:sz w:val="24"/>
                <w:szCs w:val="24"/>
              </w:rPr>
              <w:t>Šlekonytė</w:t>
            </w:r>
            <w:proofErr w:type="spellEnd"/>
            <w:r w:rsidRPr="00525762">
              <w:rPr>
                <w:rFonts w:ascii="Times New Roman" w:eastAsia="Times New Roman" w:hAnsi="Times New Roman"/>
                <w:sz w:val="24"/>
                <w:szCs w:val="24"/>
              </w:rPr>
              <w:t xml:space="preserve">, vyresn. m. d. dr. R. </w:t>
            </w:r>
            <w:proofErr w:type="spellStart"/>
            <w:r w:rsidRPr="00525762">
              <w:rPr>
                <w:rFonts w:ascii="Times New Roman" w:eastAsia="Times New Roman" w:hAnsi="Times New Roman"/>
                <w:sz w:val="24"/>
                <w:szCs w:val="24"/>
              </w:rPr>
              <w:t>Racėnaitė</w:t>
            </w:r>
            <w:proofErr w:type="spellEnd"/>
            <w:r w:rsidRPr="00525762">
              <w:rPr>
                <w:rFonts w:ascii="Times New Roman" w:eastAsia="Times New Roman" w:hAnsi="Times New Roman"/>
                <w:sz w:val="24"/>
                <w:szCs w:val="24"/>
              </w:rPr>
              <w:t xml:space="preserve">, m. d. dr. A. </w:t>
            </w:r>
            <w:proofErr w:type="spellStart"/>
            <w:r w:rsidRPr="00525762">
              <w:rPr>
                <w:rFonts w:ascii="Times New Roman" w:eastAsia="Times New Roman" w:hAnsi="Times New Roman"/>
                <w:sz w:val="24"/>
                <w:szCs w:val="24"/>
              </w:rPr>
              <w:t>Kensminienė</w:t>
            </w:r>
            <w:proofErr w:type="spellEnd"/>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m. d. P. Krikščiūnas, kiti LLTI Sakytinės tautosakos, Dainyno ir Tautosakos archyvo skyrių mokslininkai. Numatoma apimtis – iki 10 a. l., rinkinį vertimui į anglų k.</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Toliau rengiamos keturios teorinės monografijos. </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Organizuojami moksliniai seminarai iš ciklų „Naujausi mitologijos ir tautosakos tyrimai“ (ne mažiau kaip 6 seminarai per metus) ir „Prigimtinė lietuvių kultūra“ (2 per metus).</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Organizuojama mokslinė konferencija iš ciklo „Profesoriaus Norberto </w:t>
            </w:r>
            <w:proofErr w:type="spellStart"/>
            <w:r w:rsidRPr="00525762">
              <w:rPr>
                <w:rFonts w:ascii="Times New Roman" w:eastAsia="Times New Roman" w:hAnsi="Times New Roman"/>
                <w:color w:val="222222"/>
                <w:sz w:val="24"/>
                <w:szCs w:val="24"/>
                <w:shd w:val="clear" w:color="auto" w:fill="FFFFFF"/>
              </w:rPr>
              <w:t>Vėliaus</w:t>
            </w:r>
            <w:proofErr w:type="spellEnd"/>
            <w:r w:rsidRPr="00525762">
              <w:rPr>
                <w:rFonts w:ascii="Times New Roman" w:eastAsia="Times New Roman" w:hAnsi="Times New Roman"/>
                <w:color w:val="222222"/>
                <w:sz w:val="24"/>
                <w:szCs w:val="24"/>
                <w:shd w:val="clear" w:color="auto" w:fill="FFFFFF"/>
              </w:rPr>
              <w:t xml:space="preserve"> skaitymai“; pagrindinis vykdytojas – vyresn. m. d. dr. D. Razauskas.</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color w:val="222222"/>
                <w:sz w:val="24"/>
                <w:szCs w:val="24"/>
                <w:shd w:val="clear" w:color="auto" w:fill="FFFFFF"/>
              </w:rPr>
              <w:t xml:space="preserve">Organizuojama nacionalinė mokslinė folkloro tyrimų konferencija; pagrindinės vykdytojos – m. d. dr. G. </w:t>
            </w:r>
            <w:proofErr w:type="spellStart"/>
            <w:r w:rsidRPr="00525762">
              <w:rPr>
                <w:rFonts w:ascii="Times New Roman" w:eastAsia="Times New Roman" w:hAnsi="Times New Roman"/>
                <w:color w:val="222222"/>
                <w:sz w:val="24"/>
                <w:szCs w:val="24"/>
                <w:shd w:val="clear" w:color="auto" w:fill="FFFFFF"/>
              </w:rPr>
              <w:t>Šmitienė</w:t>
            </w:r>
            <w:proofErr w:type="spellEnd"/>
            <w:r w:rsidRPr="00525762">
              <w:rPr>
                <w:rFonts w:ascii="Times New Roman" w:eastAsia="Times New Roman" w:hAnsi="Times New Roman"/>
                <w:color w:val="222222"/>
                <w:sz w:val="24"/>
                <w:szCs w:val="24"/>
                <w:shd w:val="clear" w:color="auto" w:fill="FFFFFF"/>
              </w:rPr>
              <w:t xml:space="preserve">, vyresn. m. d. dr. A. </w:t>
            </w:r>
            <w:proofErr w:type="spellStart"/>
            <w:r w:rsidRPr="00525762">
              <w:rPr>
                <w:rFonts w:ascii="Times New Roman" w:eastAsia="Times New Roman" w:hAnsi="Times New Roman"/>
                <w:color w:val="222222"/>
                <w:sz w:val="24"/>
                <w:szCs w:val="24"/>
                <w:shd w:val="clear" w:color="auto" w:fill="FFFFFF"/>
              </w:rPr>
              <w:t>Žičkienė</w:t>
            </w:r>
            <w:proofErr w:type="spellEnd"/>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2021 metai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Vykdomi galutiniai LLD tomo „Kalendorinių apeigų dainos“ (2 knyga) parengimo darbai; tomas parengiamas spaudai.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Vykdomi galutiniai LPT „</w:t>
            </w:r>
            <w:proofErr w:type="spellStart"/>
            <w:r w:rsidRPr="00525762">
              <w:rPr>
                <w:rFonts w:ascii="Times New Roman" w:eastAsia="Times New Roman" w:hAnsi="Times New Roman"/>
                <w:sz w:val="24"/>
                <w:szCs w:val="24"/>
              </w:rPr>
              <w:t>Etiologinės</w:t>
            </w:r>
            <w:proofErr w:type="spellEnd"/>
            <w:r w:rsidRPr="00525762">
              <w:rPr>
                <w:rFonts w:ascii="Times New Roman" w:eastAsia="Times New Roman" w:hAnsi="Times New Roman"/>
                <w:sz w:val="24"/>
                <w:szCs w:val="24"/>
              </w:rPr>
              <w:t xml:space="preserve"> sakmės“ t.2 parengimo darbai; tomas parengiamas spaudai.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Vykdomi galutiniai LPT „Stebuklinės pasakos“ t.2. parengimo darbai; tomas parengiamas spaudai.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Vykdomi galutiniai LPP t. 4 parengimo darbai; tomas parengiamas spaudai.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Baigiamas rengti straipsnių rinkinys apie naujausias folklorinės raiškos formas; rinkinys parengiamas vertimui į anglų k.</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Baigiamos rengti spaudai keturios monografijos: apie tradicinę mitinę baltų </w:t>
            </w:r>
            <w:proofErr w:type="spellStart"/>
            <w:r w:rsidRPr="00525762">
              <w:rPr>
                <w:rFonts w:ascii="Times New Roman" w:eastAsia="Times New Roman" w:hAnsi="Times New Roman"/>
                <w:sz w:val="24"/>
                <w:szCs w:val="24"/>
              </w:rPr>
              <w:t>kosmogoniją</w:t>
            </w:r>
            <w:proofErr w:type="spellEnd"/>
            <w:r w:rsidRPr="00525762">
              <w:rPr>
                <w:rFonts w:ascii="Times New Roman" w:eastAsia="Times New Roman" w:hAnsi="Times New Roman"/>
                <w:sz w:val="24"/>
                <w:szCs w:val="24"/>
              </w:rPr>
              <w:t xml:space="preserve"> ir eschatologiją (2 dalys; vyresn. m. d. dr. D. Razauskas); „</w:t>
            </w:r>
            <w:r w:rsidRPr="00525762">
              <w:rPr>
                <w:rFonts w:ascii="Times New Roman" w:eastAsia="Times New Roman" w:hAnsi="Times New Roman"/>
                <w:color w:val="222222"/>
                <w:sz w:val="24"/>
                <w:szCs w:val="24"/>
                <w:shd w:val="clear" w:color="auto" w:fill="FFFFFF"/>
              </w:rPr>
              <w:t xml:space="preserve">Sapnas kaip folklorinis </w:t>
            </w:r>
            <w:proofErr w:type="spellStart"/>
            <w:r w:rsidRPr="00525762">
              <w:rPr>
                <w:rFonts w:ascii="Times New Roman" w:eastAsia="Times New Roman" w:hAnsi="Times New Roman"/>
                <w:color w:val="222222"/>
                <w:sz w:val="24"/>
                <w:szCs w:val="24"/>
                <w:shd w:val="clear" w:color="auto" w:fill="FFFFFF"/>
              </w:rPr>
              <w:t>naratyvas</w:t>
            </w:r>
            <w:proofErr w:type="spellEnd"/>
            <w:r w:rsidRPr="00525762">
              <w:rPr>
                <w:rFonts w:ascii="Times New Roman" w:eastAsia="Times New Roman" w:hAnsi="Times New Roman"/>
                <w:color w:val="222222"/>
                <w:sz w:val="24"/>
                <w:szCs w:val="24"/>
                <w:shd w:val="clear" w:color="auto" w:fill="FFFFFF"/>
              </w:rPr>
              <w:t>“ (darbinis pavadinimas; vyresn. m. d. dr. V. Ivanauskaitė-</w:t>
            </w:r>
            <w:proofErr w:type="spellStart"/>
            <w:r w:rsidRPr="00525762">
              <w:rPr>
                <w:rFonts w:ascii="Times New Roman" w:eastAsia="Times New Roman" w:hAnsi="Times New Roman"/>
                <w:color w:val="222222"/>
                <w:sz w:val="24"/>
                <w:szCs w:val="24"/>
                <w:shd w:val="clear" w:color="auto" w:fill="FFFFFF"/>
              </w:rPr>
              <w:t>Šeibutienė</w:t>
            </w:r>
            <w:proofErr w:type="spellEnd"/>
            <w:r w:rsidRPr="00525762">
              <w:rPr>
                <w:rFonts w:ascii="Times New Roman" w:eastAsia="Times New Roman" w:hAnsi="Times New Roman"/>
                <w:color w:val="222222"/>
                <w:sz w:val="24"/>
                <w:szCs w:val="24"/>
                <w:shd w:val="clear" w:color="auto" w:fill="FFFFFF"/>
              </w:rPr>
              <w:t xml:space="preserve">); </w:t>
            </w:r>
            <w:r w:rsidRPr="00525762">
              <w:rPr>
                <w:rFonts w:ascii="Times New Roman" w:eastAsia="Times New Roman" w:hAnsi="Times New Roman"/>
                <w:sz w:val="24"/>
                <w:szCs w:val="24"/>
              </w:rPr>
              <w:t>„</w:t>
            </w:r>
            <w:r w:rsidRPr="00525762">
              <w:rPr>
                <w:rFonts w:ascii="Times New Roman" w:eastAsia="Times New Roman" w:hAnsi="Times New Roman"/>
                <w:color w:val="222222"/>
                <w:sz w:val="24"/>
                <w:szCs w:val="24"/>
                <w:shd w:val="clear" w:color="auto" w:fill="FFFFFF"/>
              </w:rPr>
              <w:t xml:space="preserve">Ugdymo kultūra žemdirbių visuomenėje“ (darbinis pavadinimas; m. d. dr. J. Sadauskienė); „Pučiamųjų instrumentų ansambliai tradicinėje Lietuvos kultūroje“ (darbinis pavadinimas; vyresn. m. d. dr. R. </w:t>
            </w:r>
            <w:proofErr w:type="spellStart"/>
            <w:r w:rsidRPr="00525762">
              <w:rPr>
                <w:rFonts w:ascii="Times New Roman" w:eastAsia="Times New Roman" w:hAnsi="Times New Roman"/>
                <w:color w:val="222222"/>
                <w:sz w:val="24"/>
                <w:szCs w:val="24"/>
                <w:shd w:val="clear" w:color="auto" w:fill="FFFFFF"/>
              </w:rPr>
              <w:t>Žarskienė</w:t>
            </w:r>
            <w:proofErr w:type="spellEnd"/>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lastRenderedPageBreak/>
              <w:t>Organizuojami moksliniai seminarai iš ciklų „Naujausi mitologijos ir tautosakos tyrimai“ (ne mažiau kaip 6 seminarai per metus) ir „Prigimtinė lietuvių kultūra“ (2 per metus).</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 xml:space="preserve">Organizuojama mokslinė konferencija iš ciklo „Profesoriaus Norberto </w:t>
            </w:r>
            <w:proofErr w:type="spellStart"/>
            <w:r w:rsidRPr="00525762">
              <w:rPr>
                <w:rFonts w:ascii="Times New Roman" w:eastAsia="Times New Roman" w:hAnsi="Times New Roman"/>
                <w:color w:val="222222"/>
                <w:sz w:val="24"/>
                <w:szCs w:val="24"/>
                <w:shd w:val="clear" w:color="auto" w:fill="FFFFFF"/>
              </w:rPr>
              <w:t>Vėliaus</w:t>
            </w:r>
            <w:proofErr w:type="spellEnd"/>
            <w:r w:rsidRPr="00525762">
              <w:rPr>
                <w:rFonts w:ascii="Times New Roman" w:eastAsia="Times New Roman" w:hAnsi="Times New Roman"/>
                <w:color w:val="222222"/>
                <w:sz w:val="24"/>
                <w:szCs w:val="24"/>
                <w:shd w:val="clear" w:color="auto" w:fill="FFFFFF"/>
              </w:rPr>
              <w:t xml:space="preserve"> skaitymai“; pagrindinė vykdytoja – vyriaus. m. d. habil. dr. N. </w:t>
            </w:r>
            <w:proofErr w:type="spellStart"/>
            <w:r w:rsidRPr="00525762">
              <w:rPr>
                <w:rFonts w:ascii="Times New Roman" w:eastAsia="Times New Roman" w:hAnsi="Times New Roman"/>
                <w:color w:val="222222"/>
                <w:sz w:val="24"/>
                <w:szCs w:val="24"/>
                <w:shd w:val="clear" w:color="auto" w:fill="FFFFFF"/>
              </w:rPr>
              <w:t>Laurinkienė</w:t>
            </w:r>
            <w:proofErr w:type="spellEnd"/>
            <w:r w:rsidRPr="00525762">
              <w:rPr>
                <w:rFonts w:ascii="Times New Roman" w:eastAsia="Times New Roman" w:hAnsi="Times New Roman"/>
                <w:color w:val="222222"/>
                <w:sz w:val="24"/>
                <w:szCs w:val="24"/>
                <w:shd w:val="clear" w:color="auto" w:fill="FFFFFF"/>
              </w:rPr>
              <w:t xml:space="preserve">. </w:t>
            </w:r>
          </w:p>
          <w:p w:rsidR="00525762" w:rsidRPr="00525762" w:rsidRDefault="00525762" w:rsidP="00525762">
            <w:pPr>
              <w:tabs>
                <w:tab w:val="left" w:pos="426"/>
              </w:tabs>
              <w:spacing w:after="0" w:line="240" w:lineRule="auto"/>
              <w:ind w:right="-63"/>
              <w:jc w:val="both"/>
              <w:rPr>
                <w:rFonts w:ascii="Times New Roman" w:eastAsia="Times New Roman" w:hAnsi="Times New Roman"/>
                <w:color w:val="222222"/>
                <w:sz w:val="24"/>
                <w:szCs w:val="24"/>
                <w:shd w:val="clear" w:color="auto" w:fill="FFFFFF"/>
              </w:rPr>
            </w:pPr>
            <w:r w:rsidRPr="00525762">
              <w:rPr>
                <w:rFonts w:ascii="Times New Roman" w:eastAsia="Times New Roman" w:hAnsi="Times New Roman"/>
                <w:color w:val="222222"/>
                <w:sz w:val="24"/>
                <w:szCs w:val="24"/>
                <w:shd w:val="clear" w:color="auto" w:fill="FFFFFF"/>
              </w:rPr>
              <w:t>Organizuojama nacionalinė mokslinė folkloro tyrimų konferencija; pagrindinės vykdytojos – vyresn. m. d. dr. V. Ivanauskaitė-</w:t>
            </w:r>
            <w:proofErr w:type="spellStart"/>
            <w:r w:rsidRPr="00525762">
              <w:rPr>
                <w:rFonts w:ascii="Times New Roman" w:eastAsia="Times New Roman" w:hAnsi="Times New Roman"/>
                <w:color w:val="222222"/>
                <w:sz w:val="24"/>
                <w:szCs w:val="24"/>
                <w:shd w:val="clear" w:color="auto" w:fill="FFFFFF"/>
              </w:rPr>
              <w:t>Šeibutienė</w:t>
            </w:r>
            <w:proofErr w:type="spellEnd"/>
            <w:r w:rsidRPr="00525762">
              <w:rPr>
                <w:rFonts w:ascii="Times New Roman" w:eastAsia="Times New Roman" w:hAnsi="Times New Roman"/>
                <w:color w:val="222222"/>
                <w:sz w:val="24"/>
                <w:szCs w:val="24"/>
                <w:shd w:val="clear" w:color="auto" w:fill="FFFFFF"/>
              </w:rPr>
              <w:t xml:space="preserve">, vyresn. m. d. dr. B. </w:t>
            </w:r>
            <w:proofErr w:type="spellStart"/>
            <w:r w:rsidRPr="00525762">
              <w:rPr>
                <w:rFonts w:ascii="Times New Roman" w:eastAsia="Times New Roman" w:hAnsi="Times New Roman"/>
                <w:color w:val="222222"/>
                <w:sz w:val="24"/>
                <w:szCs w:val="24"/>
                <w:shd w:val="clear" w:color="auto" w:fill="FFFFFF"/>
              </w:rPr>
              <w:t>Stundžienė</w:t>
            </w:r>
            <w:proofErr w:type="spellEnd"/>
            <w:r w:rsidRPr="00525762">
              <w:rPr>
                <w:rFonts w:ascii="Times New Roman" w:eastAsia="Times New Roman" w:hAnsi="Times New Roman"/>
                <w:color w:val="222222"/>
                <w:sz w:val="24"/>
                <w:szCs w:val="24"/>
                <w:shd w:val="clear" w:color="auto" w:fill="FFFFFF"/>
              </w:rPr>
              <w:t>.</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Per visą programos vykdymo laikotarpį: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Rengiami moksliniai straipsniai iš ciklo „Rašytinis folkloras“ (darbinis pavadinimas), reprezentuojantys folklorą kaip rašto kultūros dalį, jo gyvavimą ir sklaidą rašytiniu pavidalu, sąsajas su individualia kūryba ir </w:t>
            </w:r>
            <w:proofErr w:type="spellStart"/>
            <w:r w:rsidRPr="00525762">
              <w:rPr>
                <w:rFonts w:ascii="Times New Roman" w:eastAsia="Times New Roman" w:hAnsi="Times New Roman"/>
                <w:sz w:val="24"/>
                <w:szCs w:val="24"/>
              </w:rPr>
              <w:t>egodokumentika</w:t>
            </w:r>
            <w:proofErr w:type="spellEnd"/>
            <w:r w:rsidRPr="00525762">
              <w:rPr>
                <w:rFonts w:ascii="Times New Roman" w:eastAsia="Times New Roman" w:hAnsi="Times New Roman"/>
                <w:sz w:val="24"/>
                <w:szCs w:val="24"/>
              </w:rPr>
              <w:t xml:space="preserve">. Numatoma parengti ne mažiau kaip 10 mokslo straipsnių šia tematika „Tautosakos darbams“ ir kitiems mokslo žurnalams bei internetinei žiniasklaidai. Vykdytojai – vyresn. m. d. dr. B. </w:t>
            </w:r>
            <w:proofErr w:type="spellStart"/>
            <w:r w:rsidRPr="00525762">
              <w:rPr>
                <w:rFonts w:ascii="Times New Roman" w:eastAsia="Times New Roman" w:hAnsi="Times New Roman"/>
                <w:sz w:val="24"/>
                <w:szCs w:val="24"/>
              </w:rPr>
              <w:t>Stundžienė</w:t>
            </w:r>
            <w:proofErr w:type="spellEnd"/>
            <w:r w:rsidRPr="00525762">
              <w:rPr>
                <w:rFonts w:ascii="Times New Roman" w:eastAsia="Times New Roman" w:hAnsi="Times New Roman"/>
                <w:sz w:val="24"/>
                <w:szCs w:val="24"/>
              </w:rPr>
              <w:t xml:space="preserve">, vyresn. m. d. dr. A. </w:t>
            </w:r>
            <w:proofErr w:type="spellStart"/>
            <w:r w:rsidRPr="00525762">
              <w:rPr>
                <w:rFonts w:ascii="Times New Roman" w:eastAsia="Times New Roman" w:hAnsi="Times New Roman"/>
                <w:sz w:val="24"/>
                <w:szCs w:val="24"/>
              </w:rPr>
              <w:t>Nakienė</w:t>
            </w:r>
            <w:proofErr w:type="spellEnd"/>
            <w:r w:rsidRPr="00525762">
              <w:rPr>
                <w:rFonts w:ascii="Times New Roman" w:eastAsia="Times New Roman" w:hAnsi="Times New Roman"/>
                <w:sz w:val="24"/>
                <w:szCs w:val="24"/>
              </w:rPr>
              <w:t xml:space="preserve">, m. d. dr. J. </w:t>
            </w:r>
            <w:proofErr w:type="spellStart"/>
            <w:r w:rsidRPr="00525762">
              <w:rPr>
                <w:rFonts w:ascii="Times New Roman" w:eastAsia="Times New Roman" w:hAnsi="Times New Roman"/>
                <w:sz w:val="24"/>
                <w:szCs w:val="24"/>
              </w:rPr>
              <w:t>Ūsaitytė</w:t>
            </w:r>
            <w:proofErr w:type="spellEnd"/>
            <w:r w:rsidRPr="00525762">
              <w:rPr>
                <w:rFonts w:ascii="Times New Roman" w:eastAsia="Times New Roman" w:hAnsi="Times New Roman"/>
                <w:sz w:val="24"/>
                <w:szCs w:val="24"/>
              </w:rPr>
              <w:t xml:space="preserve">, m. d. dr. G. </w:t>
            </w:r>
            <w:proofErr w:type="spellStart"/>
            <w:r w:rsidRPr="00525762">
              <w:rPr>
                <w:rFonts w:ascii="Times New Roman" w:eastAsia="Times New Roman" w:hAnsi="Times New Roman"/>
                <w:sz w:val="24"/>
                <w:szCs w:val="24"/>
              </w:rPr>
              <w:t>Šmitienė</w:t>
            </w:r>
            <w:proofErr w:type="spellEnd"/>
            <w:r w:rsidRPr="00525762">
              <w:rPr>
                <w:rFonts w:ascii="Times New Roman" w:eastAsia="Times New Roman" w:hAnsi="Times New Roman"/>
                <w:sz w:val="24"/>
                <w:szCs w:val="24"/>
              </w:rPr>
              <w:t xml:space="preserve"> ir kt. LLTI Sakytinės tautosakos, Dainyno ir Tautosakos archyvo skyrių mokslininkai.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Vykdomi programos rezultatų viešinimo darbai: knygų pristatymai, anotacijos spaudoje ir internetinėje žiniasklaidoje, viešos paskaitos, pasisakymai, interviu ir kt. Vykdytojai – </w:t>
            </w:r>
            <w:proofErr w:type="spellStart"/>
            <w:r w:rsidRPr="00525762">
              <w:rPr>
                <w:rFonts w:ascii="Times New Roman" w:eastAsia="Times New Roman" w:hAnsi="Times New Roman"/>
                <w:sz w:val="24"/>
                <w:szCs w:val="24"/>
              </w:rPr>
              <w:t>jaun</w:t>
            </w:r>
            <w:proofErr w:type="spellEnd"/>
            <w:r w:rsidRPr="00525762">
              <w:rPr>
                <w:rFonts w:ascii="Times New Roman" w:eastAsia="Times New Roman" w:hAnsi="Times New Roman"/>
                <w:sz w:val="24"/>
                <w:szCs w:val="24"/>
              </w:rPr>
              <w:t xml:space="preserve">. m. d. G. </w:t>
            </w:r>
            <w:proofErr w:type="spellStart"/>
            <w:r w:rsidRPr="00525762">
              <w:rPr>
                <w:rFonts w:ascii="Times New Roman" w:eastAsia="Times New Roman" w:hAnsi="Times New Roman"/>
                <w:sz w:val="24"/>
                <w:szCs w:val="24"/>
              </w:rPr>
              <w:t>Kadžytė</w:t>
            </w:r>
            <w:proofErr w:type="spellEnd"/>
            <w:r w:rsidRPr="00525762">
              <w:rPr>
                <w:rFonts w:ascii="Times New Roman" w:eastAsia="Times New Roman" w:hAnsi="Times New Roman"/>
                <w:sz w:val="24"/>
                <w:szCs w:val="24"/>
              </w:rPr>
              <w:t xml:space="preserve"> ir kiti programoje dalyvaujantys LLTI Sakytinės tautosakos, Dainyno ir Tautosakos archyvo skyrių mokslininkai.</w:t>
            </w:r>
          </w:p>
        </w:tc>
      </w:tr>
      <w:tr w:rsidR="00525762" w:rsidRPr="00525762" w:rsidTr="00501796">
        <w:tc>
          <w:tcPr>
            <w:tcW w:w="9759" w:type="dxa"/>
          </w:tcPr>
          <w:p w:rsidR="00525762" w:rsidRPr="00525762" w:rsidRDefault="00525762" w:rsidP="00525762">
            <w:pPr>
              <w:tabs>
                <w:tab w:val="left" w:pos="426"/>
              </w:tabs>
              <w:spacing w:after="0" w:line="240" w:lineRule="auto"/>
              <w:ind w:right="-63"/>
              <w:jc w:val="both"/>
              <w:rPr>
                <w:rFonts w:ascii="Times New Roman" w:eastAsia="Times New Roman" w:hAnsi="Times New Roman"/>
                <w:b/>
                <w:sz w:val="24"/>
                <w:szCs w:val="24"/>
              </w:rPr>
            </w:pPr>
            <w:r w:rsidRPr="00525762">
              <w:rPr>
                <w:rFonts w:ascii="Times New Roman" w:eastAsia="Times New Roman" w:hAnsi="Times New Roman"/>
                <w:b/>
                <w:sz w:val="24"/>
                <w:szCs w:val="24"/>
              </w:rPr>
              <w:lastRenderedPageBreak/>
              <w:t xml:space="preserve">    6. </w:t>
            </w:r>
            <w:r w:rsidRPr="00525762">
              <w:rPr>
                <w:rFonts w:ascii="Times New Roman" w:eastAsia="Times New Roman" w:hAnsi="Times New Roman"/>
                <w:b/>
                <w:bCs/>
                <w:color w:val="000000"/>
                <w:sz w:val="24"/>
                <w:szCs w:val="24"/>
                <w:shd w:val="clear" w:color="auto" w:fill="FFFFFF"/>
                <w:lang w:eastAsia="lt-LT"/>
              </w:rPr>
              <w:t>Preliminarus lėšų paskirstymas uždaviniams vykdyti: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6.1. Fundamentinės lietuvių dainų, pasakų, sakmių ir patarlių bei priežodžių publikacijos leis šiuos lietuvių dvasinės kultūros šaltinius įvesti į aktyvią mokslinę apyvartą ir padaryti prieinamus visuomenei.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GB"/>
              </w:rPr>
            </w:pPr>
            <w:proofErr w:type="spellStart"/>
            <w:r w:rsidRPr="00525762">
              <w:rPr>
                <w:rFonts w:ascii="Times New Roman" w:eastAsia="Times New Roman" w:hAnsi="Times New Roman"/>
                <w:sz w:val="24"/>
                <w:szCs w:val="24"/>
                <w:lang w:val="en-GB"/>
              </w:rPr>
              <w:t>Programos</w:t>
            </w:r>
            <w:proofErr w:type="spellEnd"/>
            <w:r w:rsidRPr="00525762">
              <w:rPr>
                <w:rFonts w:ascii="Times New Roman" w:eastAsia="Times New Roman" w:hAnsi="Times New Roman"/>
                <w:sz w:val="24"/>
                <w:szCs w:val="24"/>
                <w:lang w:val="en-GB"/>
              </w:rPr>
              <w:t xml:space="preserve"> 3.1 </w:t>
            </w:r>
            <w:proofErr w:type="spellStart"/>
            <w:r w:rsidRPr="00525762">
              <w:rPr>
                <w:rFonts w:ascii="Times New Roman" w:eastAsia="Times New Roman" w:hAnsi="Times New Roman"/>
                <w:sz w:val="24"/>
                <w:szCs w:val="24"/>
                <w:lang w:val="en-GB"/>
              </w:rPr>
              <w:t>papunktyje</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nurodytų</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uždavinių</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įgyvendinimui</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skiriama</w:t>
            </w:r>
            <w:proofErr w:type="spellEnd"/>
            <w:r w:rsidRPr="00525762">
              <w:rPr>
                <w:rFonts w:ascii="Times New Roman" w:eastAsia="Times New Roman" w:hAnsi="Times New Roman"/>
                <w:sz w:val="24"/>
                <w:szCs w:val="24"/>
                <w:lang w:val="en-GB"/>
              </w:rPr>
              <w:t>:</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GB"/>
              </w:rPr>
            </w:pPr>
            <w:r w:rsidRPr="00525762">
              <w:rPr>
                <w:rFonts w:ascii="Times New Roman" w:eastAsia="Times New Roman" w:hAnsi="Times New Roman"/>
                <w:sz w:val="24"/>
                <w:szCs w:val="24"/>
                <w:lang w:val="en-GB"/>
              </w:rPr>
              <w:t xml:space="preserve">2017 </w:t>
            </w:r>
            <w:proofErr w:type="spellStart"/>
            <w:r w:rsidRPr="00525762">
              <w:rPr>
                <w:rFonts w:ascii="Times New Roman" w:eastAsia="Times New Roman" w:hAnsi="Times New Roman"/>
                <w:sz w:val="24"/>
                <w:szCs w:val="24"/>
                <w:lang w:val="en-GB"/>
              </w:rPr>
              <w:t>metais</w:t>
            </w:r>
            <w:proofErr w:type="spellEnd"/>
            <w:r w:rsidRPr="00525762">
              <w:rPr>
                <w:rFonts w:ascii="Times New Roman" w:eastAsia="Times New Roman" w:hAnsi="Times New Roman"/>
                <w:sz w:val="24"/>
                <w:szCs w:val="24"/>
                <w:lang w:val="en-GB"/>
              </w:rPr>
              <w:t xml:space="preserve"> – 6 </w:t>
            </w:r>
            <w:proofErr w:type="spellStart"/>
            <w:r w:rsidRPr="00525762">
              <w:rPr>
                <w:rFonts w:ascii="Times New Roman" w:eastAsia="Times New Roman" w:hAnsi="Times New Roman"/>
                <w:sz w:val="24"/>
                <w:szCs w:val="24"/>
                <w:lang w:val="en-GB"/>
              </w:rPr>
              <w:t>n.e</w:t>
            </w:r>
            <w:proofErr w:type="gramStart"/>
            <w:r w:rsidRPr="00525762">
              <w:rPr>
                <w:rFonts w:ascii="Times New Roman" w:eastAsia="Times New Roman" w:hAnsi="Times New Roman"/>
                <w:sz w:val="24"/>
                <w:szCs w:val="24"/>
                <w:lang w:val="en-GB"/>
              </w:rPr>
              <w:t>.</w:t>
            </w:r>
            <w:proofErr w:type="spellEnd"/>
            <w:r w:rsidRPr="00525762">
              <w:rPr>
                <w:rFonts w:ascii="Times New Roman" w:eastAsia="Times New Roman" w:hAnsi="Times New Roman"/>
                <w:sz w:val="24"/>
                <w:szCs w:val="24"/>
                <w:lang w:val="en-GB"/>
              </w:rPr>
              <w:t>/</w:t>
            </w:r>
            <w:proofErr w:type="gramEnd"/>
            <w:r w:rsidRPr="00525762">
              <w:rPr>
                <w:rFonts w:ascii="Times New Roman" w:eastAsia="Times New Roman" w:hAnsi="Times New Roman"/>
                <w:sz w:val="24"/>
                <w:szCs w:val="24"/>
                <w:lang w:val="en-GB"/>
              </w:rPr>
              <w:t xml:space="preserve"> 57,5tūkst. </w:t>
            </w:r>
            <w:proofErr w:type="spellStart"/>
            <w:r w:rsidRPr="00525762">
              <w:rPr>
                <w:rFonts w:ascii="Times New Roman" w:eastAsia="Times New Roman" w:hAnsi="Times New Roman"/>
                <w:sz w:val="24"/>
                <w:szCs w:val="24"/>
                <w:lang w:val="en-GB"/>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2018 metais – 6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w:t>
            </w:r>
            <w:r w:rsidRPr="00525762">
              <w:rPr>
                <w:rFonts w:ascii="Times New Roman" w:eastAsia="Times New Roman" w:hAnsi="Times New Roman"/>
                <w:sz w:val="24"/>
                <w:szCs w:val="24"/>
                <w:lang w:val="en-GB"/>
              </w:rPr>
              <w:t xml:space="preserve"> 57,5tūkst. </w:t>
            </w:r>
            <w:proofErr w:type="spellStart"/>
            <w:r w:rsidRPr="00525762">
              <w:rPr>
                <w:rFonts w:ascii="Times New Roman" w:eastAsia="Times New Roman" w:hAnsi="Times New Roman"/>
                <w:sz w:val="24"/>
                <w:szCs w:val="24"/>
                <w:lang w:val="en-GB"/>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2019 metais – 6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w:t>
            </w:r>
            <w:r w:rsidRPr="00525762">
              <w:rPr>
                <w:rFonts w:ascii="Times New Roman" w:eastAsia="Times New Roman" w:hAnsi="Times New Roman"/>
                <w:sz w:val="24"/>
                <w:szCs w:val="24"/>
                <w:lang w:val="en-GB"/>
              </w:rPr>
              <w:t xml:space="preserve"> 57,5tūkst. </w:t>
            </w:r>
            <w:proofErr w:type="spellStart"/>
            <w:r w:rsidRPr="00525762">
              <w:rPr>
                <w:rFonts w:ascii="Times New Roman" w:eastAsia="Times New Roman" w:hAnsi="Times New Roman"/>
                <w:sz w:val="24"/>
                <w:szCs w:val="24"/>
                <w:lang w:val="en-GB"/>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2020 metais – 6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w:t>
            </w:r>
            <w:r w:rsidRPr="00525762">
              <w:rPr>
                <w:rFonts w:ascii="Times New Roman" w:eastAsia="Times New Roman" w:hAnsi="Times New Roman"/>
                <w:sz w:val="24"/>
                <w:szCs w:val="24"/>
                <w:lang w:val="en-GB"/>
              </w:rPr>
              <w:t xml:space="preserve"> 57,5tūkst. </w:t>
            </w:r>
            <w:proofErr w:type="spellStart"/>
            <w:r w:rsidRPr="00525762">
              <w:rPr>
                <w:rFonts w:ascii="Times New Roman" w:eastAsia="Times New Roman" w:hAnsi="Times New Roman"/>
                <w:sz w:val="24"/>
                <w:szCs w:val="24"/>
                <w:lang w:val="en-GB"/>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2021 metais – 6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w:t>
            </w:r>
            <w:r w:rsidRPr="00525762">
              <w:rPr>
                <w:rFonts w:ascii="Times New Roman" w:eastAsia="Times New Roman" w:hAnsi="Times New Roman"/>
                <w:sz w:val="24"/>
                <w:szCs w:val="24"/>
                <w:lang w:val="en-GB"/>
              </w:rPr>
              <w:t xml:space="preserve">57,5tūkst. </w:t>
            </w:r>
            <w:proofErr w:type="spellStart"/>
            <w:r w:rsidRPr="00525762">
              <w:rPr>
                <w:rFonts w:ascii="Times New Roman" w:eastAsia="Times New Roman" w:hAnsi="Times New Roman"/>
                <w:sz w:val="24"/>
                <w:szCs w:val="24"/>
                <w:lang w:val="en-GB"/>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6.2.</w:t>
            </w:r>
            <w:r w:rsidRPr="00525762">
              <w:rPr>
                <w:rFonts w:ascii="Times New Roman" w:eastAsia="Times New Roman" w:hAnsi="Times New Roman"/>
                <w:b/>
                <w:sz w:val="24"/>
                <w:szCs w:val="24"/>
              </w:rPr>
              <w:t xml:space="preserve"> </w:t>
            </w:r>
            <w:r w:rsidRPr="00525762">
              <w:rPr>
                <w:rFonts w:ascii="Times New Roman" w:eastAsia="Times New Roman" w:hAnsi="Times New Roman"/>
                <w:sz w:val="24"/>
                <w:szCs w:val="24"/>
              </w:rPr>
              <w:t xml:space="preserve">Teoriniai lietuvių folkloro, mitologijos ir tradicinės folklorinės kultūros tyrimai leis kompleksiškai ištirti atskirų šios unikalios lietuvių dvasinės kultūros sričių istoriją.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GB"/>
              </w:rPr>
            </w:pPr>
            <w:proofErr w:type="spellStart"/>
            <w:r w:rsidRPr="00525762">
              <w:rPr>
                <w:rFonts w:ascii="Times New Roman" w:eastAsia="Times New Roman" w:hAnsi="Times New Roman"/>
                <w:sz w:val="24"/>
                <w:szCs w:val="24"/>
                <w:lang w:val="en-GB"/>
              </w:rPr>
              <w:t>Programos</w:t>
            </w:r>
            <w:proofErr w:type="spellEnd"/>
            <w:r w:rsidRPr="00525762">
              <w:rPr>
                <w:rFonts w:ascii="Times New Roman" w:eastAsia="Times New Roman" w:hAnsi="Times New Roman"/>
                <w:sz w:val="24"/>
                <w:szCs w:val="24"/>
                <w:lang w:val="en-GB"/>
              </w:rPr>
              <w:t xml:space="preserve"> 3.2 </w:t>
            </w:r>
            <w:proofErr w:type="spellStart"/>
            <w:r w:rsidRPr="00525762">
              <w:rPr>
                <w:rFonts w:ascii="Times New Roman" w:eastAsia="Times New Roman" w:hAnsi="Times New Roman"/>
                <w:sz w:val="24"/>
                <w:szCs w:val="24"/>
                <w:lang w:val="en-GB"/>
              </w:rPr>
              <w:t>papunktyje</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nurodytų</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uždavinių</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įgyvendinimui</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skiriama</w:t>
            </w:r>
            <w:proofErr w:type="spellEnd"/>
            <w:r w:rsidRPr="00525762">
              <w:rPr>
                <w:rFonts w:ascii="Times New Roman" w:eastAsia="Times New Roman" w:hAnsi="Times New Roman"/>
                <w:sz w:val="24"/>
                <w:szCs w:val="24"/>
                <w:lang w:val="en-GB"/>
              </w:rPr>
              <w:t>:</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GB"/>
              </w:rPr>
            </w:pPr>
            <w:r w:rsidRPr="00525762">
              <w:rPr>
                <w:rFonts w:ascii="Times New Roman" w:eastAsia="Times New Roman" w:hAnsi="Times New Roman"/>
                <w:sz w:val="24"/>
                <w:szCs w:val="24"/>
                <w:lang w:val="en-GB"/>
              </w:rPr>
              <w:t xml:space="preserve">2017 </w:t>
            </w:r>
            <w:proofErr w:type="spellStart"/>
            <w:r w:rsidRPr="00525762">
              <w:rPr>
                <w:rFonts w:ascii="Times New Roman" w:eastAsia="Times New Roman" w:hAnsi="Times New Roman"/>
                <w:sz w:val="24"/>
                <w:szCs w:val="24"/>
                <w:lang w:val="en-GB"/>
              </w:rPr>
              <w:t>metais</w:t>
            </w:r>
            <w:proofErr w:type="spellEnd"/>
            <w:r w:rsidRPr="00525762">
              <w:rPr>
                <w:rFonts w:ascii="Times New Roman" w:eastAsia="Times New Roman" w:hAnsi="Times New Roman"/>
                <w:sz w:val="24"/>
                <w:szCs w:val="24"/>
                <w:lang w:val="en-GB"/>
              </w:rPr>
              <w:t xml:space="preserve"> – 4 </w:t>
            </w:r>
            <w:proofErr w:type="spellStart"/>
            <w:r w:rsidRPr="00525762">
              <w:rPr>
                <w:rFonts w:ascii="Times New Roman" w:eastAsia="Times New Roman" w:hAnsi="Times New Roman"/>
                <w:sz w:val="24"/>
                <w:szCs w:val="24"/>
                <w:lang w:val="en-GB"/>
              </w:rPr>
              <w:t>n.e</w:t>
            </w:r>
            <w:proofErr w:type="gramStart"/>
            <w:r w:rsidRPr="00525762">
              <w:rPr>
                <w:rFonts w:ascii="Times New Roman" w:eastAsia="Times New Roman" w:hAnsi="Times New Roman"/>
                <w:sz w:val="24"/>
                <w:szCs w:val="24"/>
                <w:lang w:val="en-GB"/>
              </w:rPr>
              <w:t>.</w:t>
            </w:r>
            <w:proofErr w:type="spellEnd"/>
            <w:r w:rsidRPr="00525762">
              <w:rPr>
                <w:rFonts w:ascii="Times New Roman" w:eastAsia="Times New Roman" w:hAnsi="Times New Roman"/>
                <w:sz w:val="24"/>
                <w:szCs w:val="24"/>
                <w:lang w:val="en-GB"/>
              </w:rPr>
              <w:t>/</w:t>
            </w:r>
            <w:proofErr w:type="gramEnd"/>
            <w:r w:rsidRPr="00525762">
              <w:rPr>
                <w:rFonts w:ascii="Times New Roman" w:eastAsia="Times New Roman" w:hAnsi="Times New Roman"/>
                <w:sz w:val="24"/>
                <w:szCs w:val="24"/>
                <w:lang w:val="en-GB"/>
              </w:rPr>
              <w:t xml:space="preserve"> 38,4</w:t>
            </w:r>
            <w:r w:rsidRPr="00525762">
              <w:rPr>
                <w:rFonts w:ascii="Times New Roman" w:eastAsia="Times New Roman" w:hAnsi="Times New Roman"/>
                <w:sz w:val="24"/>
                <w:szCs w:val="24"/>
              </w:rPr>
              <w:t xml:space="preserve">tūkst. </w:t>
            </w:r>
            <w:proofErr w:type="spellStart"/>
            <w:r w:rsidRPr="00525762">
              <w:rPr>
                <w:rFonts w:ascii="Times New Roman" w:eastAsia="Times New Roman" w:hAnsi="Times New Roman"/>
                <w:sz w:val="24"/>
                <w:szCs w:val="24"/>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2018 metais – 4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w:t>
            </w:r>
            <w:r w:rsidRPr="00525762">
              <w:rPr>
                <w:rFonts w:ascii="Times New Roman" w:eastAsia="Times New Roman" w:hAnsi="Times New Roman"/>
                <w:sz w:val="24"/>
                <w:szCs w:val="24"/>
                <w:lang w:val="en-GB"/>
              </w:rPr>
              <w:t xml:space="preserve"> 38,4</w:t>
            </w:r>
            <w:r w:rsidRPr="00525762">
              <w:rPr>
                <w:rFonts w:ascii="Times New Roman" w:eastAsia="Times New Roman" w:hAnsi="Times New Roman"/>
                <w:sz w:val="24"/>
                <w:szCs w:val="24"/>
              </w:rPr>
              <w:t xml:space="preserve">tūkst. </w:t>
            </w:r>
            <w:proofErr w:type="spellStart"/>
            <w:r w:rsidRPr="00525762">
              <w:rPr>
                <w:rFonts w:ascii="Times New Roman" w:eastAsia="Times New Roman" w:hAnsi="Times New Roman"/>
                <w:sz w:val="24"/>
                <w:szCs w:val="24"/>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2019 metais – 4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38,4tūkst. </w:t>
            </w:r>
            <w:proofErr w:type="spellStart"/>
            <w:r w:rsidRPr="00525762">
              <w:rPr>
                <w:rFonts w:ascii="Times New Roman" w:eastAsia="Times New Roman" w:hAnsi="Times New Roman"/>
                <w:sz w:val="24"/>
                <w:szCs w:val="24"/>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2020 metais – 4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38,4tūkst. </w:t>
            </w:r>
            <w:proofErr w:type="spellStart"/>
            <w:r w:rsidRPr="00525762">
              <w:rPr>
                <w:rFonts w:ascii="Times New Roman" w:eastAsia="Times New Roman" w:hAnsi="Times New Roman"/>
                <w:sz w:val="24"/>
                <w:szCs w:val="24"/>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2021 metais – 4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w:t>
            </w:r>
            <w:r w:rsidRPr="00525762">
              <w:rPr>
                <w:rFonts w:ascii="Times New Roman" w:eastAsia="Times New Roman" w:hAnsi="Times New Roman"/>
                <w:sz w:val="24"/>
                <w:szCs w:val="24"/>
                <w:lang w:val="en-GB"/>
              </w:rPr>
              <w:t>38,4</w:t>
            </w:r>
            <w:r w:rsidRPr="00525762">
              <w:rPr>
                <w:rFonts w:ascii="Times New Roman" w:eastAsia="Times New Roman" w:hAnsi="Times New Roman"/>
                <w:sz w:val="24"/>
                <w:szCs w:val="24"/>
              </w:rPr>
              <w:t xml:space="preserve">tūkst. </w:t>
            </w:r>
            <w:proofErr w:type="spellStart"/>
            <w:r w:rsidRPr="00525762">
              <w:rPr>
                <w:rFonts w:ascii="Times New Roman" w:eastAsia="Times New Roman" w:hAnsi="Times New Roman"/>
                <w:sz w:val="24"/>
                <w:szCs w:val="24"/>
              </w:rPr>
              <w:t>Eur</w:t>
            </w:r>
            <w:proofErr w:type="spellEnd"/>
            <w:r w:rsidRPr="00525762">
              <w:rPr>
                <w:rFonts w:ascii="Times New Roman" w:eastAsia="Times New Roman" w:hAnsi="Times New Roman"/>
                <w:sz w:val="24"/>
                <w:szCs w:val="24"/>
              </w:rPr>
              <w:t xml:space="preserve">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6.3. Šiuolaikinių folkloro procesų analizė leis įvertinti kintantį folkloro vaidmenį dabarties visuomenėje ir jo raidos tendencijas.</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GB"/>
              </w:rPr>
            </w:pPr>
            <w:proofErr w:type="spellStart"/>
            <w:r w:rsidRPr="00525762">
              <w:rPr>
                <w:rFonts w:ascii="Times New Roman" w:eastAsia="Times New Roman" w:hAnsi="Times New Roman"/>
                <w:sz w:val="24"/>
                <w:szCs w:val="24"/>
                <w:lang w:val="en-GB"/>
              </w:rPr>
              <w:t>Programos</w:t>
            </w:r>
            <w:proofErr w:type="spellEnd"/>
            <w:r w:rsidRPr="00525762">
              <w:rPr>
                <w:rFonts w:ascii="Times New Roman" w:eastAsia="Times New Roman" w:hAnsi="Times New Roman"/>
                <w:sz w:val="24"/>
                <w:szCs w:val="24"/>
                <w:lang w:val="en-GB"/>
              </w:rPr>
              <w:t xml:space="preserve"> 3.3 </w:t>
            </w:r>
            <w:proofErr w:type="spellStart"/>
            <w:r w:rsidRPr="00525762">
              <w:rPr>
                <w:rFonts w:ascii="Times New Roman" w:eastAsia="Times New Roman" w:hAnsi="Times New Roman"/>
                <w:sz w:val="24"/>
                <w:szCs w:val="24"/>
                <w:lang w:val="en-GB"/>
              </w:rPr>
              <w:t>papunktyje</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nurodytų</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uždavinių</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įgyvendinimui</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skiriama</w:t>
            </w:r>
            <w:proofErr w:type="spellEnd"/>
            <w:r w:rsidRPr="00525762">
              <w:rPr>
                <w:rFonts w:ascii="Times New Roman" w:eastAsia="Times New Roman" w:hAnsi="Times New Roman"/>
                <w:sz w:val="24"/>
                <w:szCs w:val="24"/>
                <w:lang w:val="en-GB"/>
              </w:rPr>
              <w:t>:</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GB"/>
              </w:rPr>
            </w:pPr>
            <w:r w:rsidRPr="00525762">
              <w:rPr>
                <w:rFonts w:ascii="Times New Roman" w:eastAsia="Times New Roman" w:hAnsi="Times New Roman"/>
                <w:sz w:val="24"/>
                <w:szCs w:val="24"/>
                <w:lang w:val="en-GB"/>
              </w:rPr>
              <w:t xml:space="preserve">2017 </w:t>
            </w:r>
            <w:proofErr w:type="spellStart"/>
            <w:r w:rsidRPr="00525762">
              <w:rPr>
                <w:rFonts w:ascii="Times New Roman" w:eastAsia="Times New Roman" w:hAnsi="Times New Roman"/>
                <w:sz w:val="24"/>
                <w:szCs w:val="24"/>
                <w:lang w:val="en-GB"/>
              </w:rPr>
              <w:t>metais</w:t>
            </w:r>
            <w:proofErr w:type="spellEnd"/>
            <w:r w:rsidRPr="00525762">
              <w:rPr>
                <w:rFonts w:ascii="Times New Roman" w:eastAsia="Times New Roman" w:hAnsi="Times New Roman"/>
                <w:sz w:val="24"/>
                <w:szCs w:val="24"/>
                <w:lang w:val="en-GB"/>
              </w:rPr>
              <w:t xml:space="preserve"> – </w:t>
            </w:r>
            <w:r w:rsidRPr="00525762">
              <w:rPr>
                <w:rFonts w:ascii="Times New Roman" w:eastAsia="Times New Roman" w:hAnsi="Times New Roman"/>
                <w:sz w:val="24"/>
                <w:szCs w:val="24"/>
              </w:rPr>
              <w:t xml:space="preserve">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 19,2tūkst. </w:t>
            </w:r>
            <w:proofErr w:type="spellStart"/>
            <w:r w:rsidRPr="00525762">
              <w:rPr>
                <w:rFonts w:ascii="Times New Roman" w:eastAsia="Times New Roman" w:hAnsi="Times New Roman"/>
                <w:sz w:val="24"/>
                <w:szCs w:val="24"/>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2018 metais – 0,92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w:t>
            </w:r>
            <w:r w:rsidRPr="00525762">
              <w:rPr>
                <w:rFonts w:ascii="Times New Roman" w:eastAsia="Times New Roman" w:hAnsi="Times New Roman"/>
                <w:sz w:val="24"/>
                <w:szCs w:val="24"/>
                <w:lang w:val="en-GB"/>
              </w:rPr>
              <w:t xml:space="preserve"> 8,8tūkst. </w:t>
            </w:r>
            <w:proofErr w:type="spellStart"/>
            <w:r w:rsidRPr="00525762">
              <w:rPr>
                <w:rFonts w:ascii="Times New Roman" w:eastAsia="Times New Roman" w:hAnsi="Times New Roman"/>
                <w:sz w:val="24"/>
                <w:szCs w:val="24"/>
                <w:lang w:val="en-GB"/>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2019 metais – 0,92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w:t>
            </w:r>
            <w:r w:rsidRPr="00525762">
              <w:rPr>
                <w:rFonts w:ascii="Times New Roman" w:eastAsia="Times New Roman" w:hAnsi="Times New Roman"/>
                <w:sz w:val="24"/>
                <w:szCs w:val="24"/>
                <w:lang w:val="en-GB"/>
              </w:rPr>
              <w:t xml:space="preserve">  8,8tūkst. </w:t>
            </w:r>
            <w:proofErr w:type="spellStart"/>
            <w:r w:rsidRPr="00525762">
              <w:rPr>
                <w:rFonts w:ascii="Times New Roman" w:eastAsia="Times New Roman" w:hAnsi="Times New Roman"/>
                <w:sz w:val="24"/>
                <w:szCs w:val="24"/>
                <w:lang w:val="en-GB"/>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2020 metais – 0,92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8,8tūkst. </w:t>
            </w:r>
            <w:proofErr w:type="spellStart"/>
            <w:r w:rsidRPr="00525762">
              <w:rPr>
                <w:rFonts w:ascii="Times New Roman" w:eastAsia="Times New Roman" w:hAnsi="Times New Roman"/>
                <w:sz w:val="24"/>
                <w:szCs w:val="24"/>
              </w:rPr>
              <w:t>Eur</w:t>
            </w:r>
            <w:proofErr w:type="spellEnd"/>
            <w:r w:rsidRPr="00525762">
              <w:rPr>
                <w:rFonts w:ascii="Times New Roman" w:eastAsia="Times New Roman" w:hAnsi="Times New Roman"/>
                <w:sz w:val="24"/>
                <w:szCs w:val="24"/>
              </w:rPr>
              <w:t xml:space="preserve">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2021 metais – 0,92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8,8tūkst. </w:t>
            </w:r>
            <w:proofErr w:type="spellStart"/>
            <w:r w:rsidRPr="00525762">
              <w:rPr>
                <w:rFonts w:ascii="Times New Roman" w:eastAsia="Times New Roman" w:hAnsi="Times New Roman"/>
                <w:sz w:val="24"/>
                <w:szCs w:val="24"/>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b/>
                <w:sz w:val="24"/>
                <w:szCs w:val="24"/>
              </w:rPr>
            </w:pPr>
            <w:r w:rsidRPr="00525762">
              <w:rPr>
                <w:rFonts w:ascii="Times New Roman" w:eastAsia="Times New Roman" w:hAnsi="Times New Roman"/>
                <w:sz w:val="24"/>
                <w:szCs w:val="24"/>
              </w:rPr>
              <w:t xml:space="preserve">    6.4. Tarptautinių konferencijų organizavimas ir publikacijos anglų kalba parengimas leis adekvačiai pristatyti lietuvių folkloristiką tarptautiniame akademiniame kontekste.</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GB"/>
              </w:rPr>
            </w:pPr>
            <w:proofErr w:type="spellStart"/>
            <w:r w:rsidRPr="00525762">
              <w:rPr>
                <w:rFonts w:ascii="Times New Roman" w:eastAsia="Times New Roman" w:hAnsi="Times New Roman"/>
                <w:sz w:val="24"/>
                <w:szCs w:val="24"/>
                <w:lang w:val="en-GB"/>
              </w:rPr>
              <w:t>Programos</w:t>
            </w:r>
            <w:proofErr w:type="spellEnd"/>
            <w:r w:rsidRPr="00525762">
              <w:rPr>
                <w:rFonts w:ascii="Times New Roman" w:eastAsia="Times New Roman" w:hAnsi="Times New Roman"/>
                <w:sz w:val="24"/>
                <w:szCs w:val="24"/>
                <w:lang w:val="en-GB"/>
              </w:rPr>
              <w:t xml:space="preserve"> 3.4. </w:t>
            </w:r>
            <w:proofErr w:type="spellStart"/>
            <w:r w:rsidRPr="00525762">
              <w:rPr>
                <w:rFonts w:ascii="Times New Roman" w:eastAsia="Times New Roman" w:hAnsi="Times New Roman"/>
                <w:sz w:val="24"/>
                <w:szCs w:val="24"/>
                <w:lang w:val="en-GB"/>
              </w:rPr>
              <w:t>papunktyje</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nurodytų</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uždavinių</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įgyvendinimui</w:t>
            </w:r>
            <w:proofErr w:type="spell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skiriama</w:t>
            </w:r>
            <w:proofErr w:type="spellEnd"/>
            <w:r w:rsidRPr="00525762">
              <w:rPr>
                <w:rFonts w:ascii="Times New Roman" w:eastAsia="Times New Roman" w:hAnsi="Times New Roman"/>
                <w:sz w:val="24"/>
                <w:szCs w:val="24"/>
                <w:lang w:val="en-GB"/>
              </w:rPr>
              <w:t>:</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GB"/>
              </w:rPr>
            </w:pPr>
            <w:r w:rsidRPr="00525762">
              <w:rPr>
                <w:rFonts w:ascii="Times New Roman" w:eastAsia="Times New Roman" w:hAnsi="Times New Roman"/>
                <w:sz w:val="24"/>
                <w:szCs w:val="24"/>
                <w:lang w:val="en-GB"/>
              </w:rPr>
              <w:t xml:space="preserve">2017 </w:t>
            </w:r>
            <w:proofErr w:type="spellStart"/>
            <w:r w:rsidRPr="00525762">
              <w:rPr>
                <w:rFonts w:ascii="Times New Roman" w:eastAsia="Times New Roman" w:hAnsi="Times New Roman"/>
                <w:sz w:val="24"/>
                <w:szCs w:val="24"/>
                <w:lang w:val="en-GB"/>
              </w:rPr>
              <w:t>metais</w:t>
            </w:r>
            <w:proofErr w:type="spellEnd"/>
            <w:r w:rsidRPr="00525762">
              <w:rPr>
                <w:rFonts w:ascii="Times New Roman" w:eastAsia="Times New Roman" w:hAnsi="Times New Roman"/>
                <w:sz w:val="24"/>
                <w:szCs w:val="24"/>
                <w:lang w:val="en-GB"/>
              </w:rPr>
              <w:t xml:space="preserve"> – 0</w:t>
            </w:r>
            <w:proofErr w:type="gramStart"/>
            <w:r w:rsidRPr="00525762">
              <w:rPr>
                <w:rFonts w:ascii="Times New Roman" w:eastAsia="Times New Roman" w:hAnsi="Times New Roman"/>
                <w:sz w:val="24"/>
                <w:szCs w:val="24"/>
                <w:lang w:val="en-GB"/>
              </w:rPr>
              <w:t>,92</w:t>
            </w:r>
            <w:proofErr w:type="gramEnd"/>
            <w:r w:rsidRPr="00525762">
              <w:rPr>
                <w:rFonts w:ascii="Times New Roman" w:eastAsia="Times New Roman" w:hAnsi="Times New Roman"/>
                <w:sz w:val="24"/>
                <w:szCs w:val="24"/>
                <w:lang w:val="en-GB"/>
              </w:rPr>
              <w:t xml:space="preserve"> </w:t>
            </w:r>
            <w:proofErr w:type="spellStart"/>
            <w:r w:rsidRPr="00525762">
              <w:rPr>
                <w:rFonts w:ascii="Times New Roman" w:eastAsia="Times New Roman" w:hAnsi="Times New Roman"/>
                <w:sz w:val="24"/>
                <w:szCs w:val="24"/>
                <w:lang w:val="en-GB"/>
              </w:rPr>
              <w:t>n.e.</w:t>
            </w:r>
            <w:proofErr w:type="spellEnd"/>
            <w:r w:rsidRPr="00525762">
              <w:rPr>
                <w:rFonts w:ascii="Times New Roman" w:eastAsia="Times New Roman" w:hAnsi="Times New Roman"/>
                <w:sz w:val="24"/>
                <w:szCs w:val="24"/>
                <w:lang w:val="en-GB"/>
              </w:rPr>
              <w:t xml:space="preserve">/ 8,8tūkst. </w:t>
            </w:r>
            <w:proofErr w:type="spellStart"/>
            <w:r w:rsidRPr="00525762">
              <w:rPr>
                <w:rFonts w:ascii="Times New Roman" w:eastAsia="Times New Roman" w:hAnsi="Times New Roman"/>
                <w:sz w:val="24"/>
                <w:szCs w:val="24"/>
                <w:lang w:val="en-GB"/>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2018 metais – 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 19,2tūkst. </w:t>
            </w:r>
            <w:proofErr w:type="spellStart"/>
            <w:r w:rsidRPr="00525762">
              <w:rPr>
                <w:rFonts w:ascii="Times New Roman" w:eastAsia="Times New Roman" w:hAnsi="Times New Roman"/>
                <w:sz w:val="24"/>
                <w:szCs w:val="24"/>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2019 metais – 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 19,2tūkst. </w:t>
            </w:r>
            <w:proofErr w:type="spellStart"/>
            <w:r w:rsidRPr="00525762">
              <w:rPr>
                <w:rFonts w:ascii="Times New Roman" w:eastAsia="Times New Roman" w:hAnsi="Times New Roman"/>
                <w:sz w:val="24"/>
                <w:szCs w:val="24"/>
              </w:rPr>
              <w:t>Eur</w:t>
            </w:r>
            <w:proofErr w:type="spellEnd"/>
            <w:r w:rsidRPr="00525762">
              <w:rPr>
                <w:rFonts w:ascii="Times New Roman" w:eastAsia="Times New Roman" w:hAnsi="Times New Roman"/>
                <w:sz w:val="24"/>
                <w:szCs w:val="24"/>
              </w:rPr>
              <w:t xml:space="preserve">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2020 metais – 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 19,2tūkst. </w:t>
            </w:r>
            <w:proofErr w:type="spellStart"/>
            <w:r w:rsidRPr="00525762">
              <w:rPr>
                <w:rFonts w:ascii="Times New Roman" w:eastAsia="Times New Roman" w:hAnsi="Times New Roman"/>
                <w:sz w:val="24"/>
                <w:szCs w:val="24"/>
              </w:rPr>
              <w:t>Eur</w:t>
            </w:r>
            <w:proofErr w:type="spellEnd"/>
            <w:r w:rsidRPr="00525762">
              <w:rPr>
                <w:rFonts w:ascii="Times New Roman" w:eastAsia="Times New Roman" w:hAnsi="Times New Roman"/>
                <w:sz w:val="24"/>
                <w:szCs w:val="24"/>
              </w:rPr>
              <w:t xml:space="preserve">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2021 metais – 2 </w:t>
            </w:r>
            <w:proofErr w:type="spellStart"/>
            <w:r w:rsidRPr="00525762">
              <w:rPr>
                <w:rFonts w:ascii="Times New Roman" w:eastAsia="Times New Roman" w:hAnsi="Times New Roman"/>
                <w:sz w:val="24"/>
                <w:szCs w:val="24"/>
              </w:rPr>
              <w:t>n.e</w:t>
            </w:r>
            <w:proofErr w:type="spellEnd"/>
            <w:r w:rsidRPr="00525762">
              <w:rPr>
                <w:rFonts w:ascii="Times New Roman" w:eastAsia="Times New Roman" w:hAnsi="Times New Roman"/>
                <w:sz w:val="24"/>
                <w:szCs w:val="24"/>
              </w:rPr>
              <w:t xml:space="preserve">.    / 19,2tūkst. </w:t>
            </w:r>
            <w:proofErr w:type="spellStart"/>
            <w:r w:rsidRPr="00525762">
              <w:rPr>
                <w:rFonts w:ascii="Times New Roman" w:eastAsia="Times New Roman" w:hAnsi="Times New Roman"/>
                <w:sz w:val="24"/>
                <w:szCs w:val="24"/>
              </w:rPr>
              <w:t>Eur</w:t>
            </w:r>
            <w:proofErr w:type="spellEnd"/>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b/>
                <w:sz w:val="24"/>
                <w:szCs w:val="24"/>
              </w:rPr>
              <w:t xml:space="preserve">    7. Numatomi rezultatai:</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Planuojama parengti: </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lastRenderedPageBreak/>
              <w:t>„Lietuvių liaudies dainyno“ tomas „Darbo dainos“ (kn. 3) – 2017-2018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„Lietuvių liaudies dainyno“ tomas „Kalendorinių apeigų dainos“ (kn. 2) – 2017-2021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„Lietuvių patarlių ir priežodžių“ t.3 – 2017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„Lietuvių patarlių ir priežodžių“ t.4 -2018-2021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„Lietuvių pasakojamoji tautosaka: </w:t>
            </w:r>
            <w:proofErr w:type="spellStart"/>
            <w:r w:rsidRPr="00525762">
              <w:rPr>
                <w:rFonts w:ascii="Times New Roman" w:eastAsia="Times New Roman" w:hAnsi="Times New Roman"/>
                <w:sz w:val="24"/>
                <w:szCs w:val="24"/>
              </w:rPr>
              <w:t>Etiologinės</w:t>
            </w:r>
            <w:proofErr w:type="spellEnd"/>
            <w:r w:rsidRPr="00525762">
              <w:rPr>
                <w:rFonts w:ascii="Times New Roman" w:eastAsia="Times New Roman" w:hAnsi="Times New Roman"/>
                <w:sz w:val="24"/>
                <w:szCs w:val="24"/>
              </w:rPr>
              <w:t xml:space="preserve"> sakmės“ t.2. - 2017-2021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„Lietuvių pasakojamoji tautosaka: Stebuklinės pasakos“ t.2. - 2017-2021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Lietuvių vaišių dainų rinktinė -2017-2018 metais;</w:t>
            </w:r>
          </w:p>
          <w:p w:rsidR="00525762" w:rsidRPr="00525762" w:rsidRDefault="00525762" w:rsidP="00525762">
            <w:pPr>
              <w:spacing w:after="0" w:line="240" w:lineRule="auto"/>
              <w:jc w:val="both"/>
              <w:rPr>
                <w:rFonts w:ascii="Times New Roman" w:eastAsia="Times New Roman" w:hAnsi="Times New Roman"/>
                <w:sz w:val="24"/>
                <w:szCs w:val="24"/>
              </w:rPr>
            </w:pPr>
            <w:proofErr w:type="spellStart"/>
            <w:r w:rsidRPr="00525762">
              <w:rPr>
                <w:rFonts w:ascii="Times New Roman" w:eastAsia="Times New Roman" w:hAnsi="Times New Roman"/>
                <w:sz w:val="24"/>
                <w:szCs w:val="24"/>
              </w:rPr>
              <w:t>Talalinių</w:t>
            </w:r>
            <w:proofErr w:type="spellEnd"/>
            <w:r w:rsidRPr="00525762">
              <w:rPr>
                <w:rFonts w:ascii="Times New Roman" w:eastAsia="Times New Roman" w:hAnsi="Times New Roman"/>
                <w:sz w:val="24"/>
                <w:szCs w:val="24"/>
              </w:rPr>
              <w:t xml:space="preserve"> rinktinė - 2018-2020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Monografija apie tradicinę mitinę baltų </w:t>
            </w:r>
            <w:proofErr w:type="spellStart"/>
            <w:r w:rsidRPr="00525762">
              <w:rPr>
                <w:rFonts w:ascii="Times New Roman" w:eastAsia="Times New Roman" w:hAnsi="Times New Roman"/>
                <w:sz w:val="24"/>
                <w:szCs w:val="24"/>
              </w:rPr>
              <w:t>kosmogoniją</w:t>
            </w:r>
            <w:proofErr w:type="spellEnd"/>
            <w:r w:rsidRPr="00525762">
              <w:rPr>
                <w:rFonts w:ascii="Times New Roman" w:eastAsia="Times New Roman" w:hAnsi="Times New Roman"/>
                <w:sz w:val="24"/>
                <w:szCs w:val="24"/>
              </w:rPr>
              <w:t xml:space="preserve"> ir eschatologiją (2 dalys; vyresn. m. d. dr. D. Razauskas) - 2017-2021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Monografija „Lietuvių mįslės: funkcionavimas, stilius, poetika“ (m. d. dr. A. </w:t>
            </w:r>
            <w:proofErr w:type="spellStart"/>
            <w:r w:rsidRPr="00525762">
              <w:rPr>
                <w:rFonts w:ascii="Times New Roman" w:eastAsia="Times New Roman" w:hAnsi="Times New Roman"/>
                <w:sz w:val="24"/>
                <w:szCs w:val="24"/>
              </w:rPr>
              <w:t>Kensminienė</w:t>
            </w:r>
            <w:proofErr w:type="spellEnd"/>
            <w:r w:rsidRPr="00525762">
              <w:rPr>
                <w:rFonts w:ascii="Times New Roman" w:eastAsia="Times New Roman" w:hAnsi="Times New Roman"/>
                <w:sz w:val="24"/>
                <w:szCs w:val="24"/>
              </w:rPr>
              <w:t>) – 2017-2019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Monografija „</w:t>
            </w:r>
            <w:r w:rsidRPr="00525762">
              <w:rPr>
                <w:rFonts w:ascii="Times New Roman" w:eastAsia="Times New Roman" w:hAnsi="Times New Roman"/>
                <w:color w:val="222222"/>
                <w:sz w:val="24"/>
                <w:szCs w:val="24"/>
                <w:shd w:val="clear" w:color="auto" w:fill="FFFFFF"/>
              </w:rPr>
              <w:t xml:space="preserve">Sapnas kaip folklorinis </w:t>
            </w:r>
            <w:proofErr w:type="spellStart"/>
            <w:r w:rsidRPr="00525762">
              <w:rPr>
                <w:rFonts w:ascii="Times New Roman" w:eastAsia="Times New Roman" w:hAnsi="Times New Roman"/>
                <w:color w:val="222222"/>
                <w:sz w:val="24"/>
                <w:szCs w:val="24"/>
                <w:shd w:val="clear" w:color="auto" w:fill="FFFFFF"/>
              </w:rPr>
              <w:t>naratyvas</w:t>
            </w:r>
            <w:proofErr w:type="spellEnd"/>
            <w:r w:rsidRPr="00525762">
              <w:rPr>
                <w:rFonts w:ascii="Times New Roman" w:eastAsia="Times New Roman" w:hAnsi="Times New Roman"/>
                <w:color w:val="222222"/>
                <w:sz w:val="24"/>
                <w:szCs w:val="24"/>
                <w:shd w:val="clear" w:color="auto" w:fill="FFFFFF"/>
              </w:rPr>
              <w:t>“ (darbinis pavadinimas; vyresn. m. d. dr. V. Ivanauskaitė-</w:t>
            </w:r>
            <w:proofErr w:type="spellStart"/>
            <w:r w:rsidRPr="00525762">
              <w:rPr>
                <w:rFonts w:ascii="Times New Roman" w:eastAsia="Times New Roman" w:hAnsi="Times New Roman"/>
                <w:color w:val="222222"/>
                <w:sz w:val="24"/>
                <w:szCs w:val="24"/>
                <w:shd w:val="clear" w:color="auto" w:fill="FFFFFF"/>
              </w:rPr>
              <w:t>Šeibutienė</w:t>
            </w:r>
            <w:proofErr w:type="spellEnd"/>
            <w:r w:rsidRPr="00525762">
              <w:rPr>
                <w:rFonts w:ascii="Times New Roman" w:eastAsia="Times New Roman" w:hAnsi="Times New Roman"/>
                <w:color w:val="222222"/>
                <w:sz w:val="24"/>
                <w:szCs w:val="24"/>
                <w:shd w:val="clear" w:color="auto" w:fill="FFFFFF"/>
              </w:rPr>
              <w:t xml:space="preserve">) - </w:t>
            </w:r>
            <w:r w:rsidRPr="00525762">
              <w:rPr>
                <w:rFonts w:ascii="Times New Roman" w:eastAsia="Times New Roman" w:hAnsi="Times New Roman"/>
                <w:sz w:val="24"/>
                <w:szCs w:val="24"/>
              </w:rPr>
              <w:t>2017-2021 metais</w:t>
            </w:r>
            <w:r w:rsidRPr="00525762">
              <w:rPr>
                <w:rFonts w:ascii="Times New Roman" w:eastAsia="Times New Roman" w:hAnsi="Times New Roman"/>
                <w:color w:val="222222"/>
                <w:sz w:val="24"/>
                <w:szCs w:val="24"/>
                <w:shd w:val="clear" w:color="auto" w:fill="FFFFFF"/>
              </w:rPr>
              <w:t>;</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color w:val="222222"/>
                <w:sz w:val="24"/>
                <w:szCs w:val="24"/>
                <w:shd w:val="clear" w:color="auto" w:fill="FFFFFF"/>
              </w:rPr>
              <w:t xml:space="preserve"> Monografija </w:t>
            </w:r>
            <w:r w:rsidRPr="00525762">
              <w:rPr>
                <w:rFonts w:ascii="Times New Roman" w:eastAsia="Times New Roman" w:hAnsi="Times New Roman"/>
                <w:sz w:val="24"/>
                <w:szCs w:val="24"/>
              </w:rPr>
              <w:t>„</w:t>
            </w:r>
            <w:r w:rsidRPr="00525762">
              <w:rPr>
                <w:rFonts w:ascii="Times New Roman" w:eastAsia="Times New Roman" w:hAnsi="Times New Roman"/>
                <w:color w:val="222222"/>
                <w:sz w:val="24"/>
                <w:szCs w:val="24"/>
                <w:shd w:val="clear" w:color="auto" w:fill="FFFFFF"/>
              </w:rPr>
              <w:t xml:space="preserve">Ugdymo kultūra žemdirbių visuomenėje“ (darbinis pavadinimas; m. d. dr. J. Sadauskienė) - </w:t>
            </w:r>
            <w:r w:rsidRPr="00525762">
              <w:rPr>
                <w:rFonts w:ascii="Times New Roman" w:eastAsia="Times New Roman" w:hAnsi="Times New Roman"/>
                <w:sz w:val="24"/>
                <w:szCs w:val="24"/>
              </w:rPr>
              <w:t>2017-2021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color w:val="222222"/>
                <w:sz w:val="24"/>
                <w:szCs w:val="24"/>
                <w:shd w:val="clear" w:color="auto" w:fill="FFFFFF"/>
              </w:rPr>
              <w:t xml:space="preserve">Monografija „Pučiamųjų instrumentų ansambliai tradicinėje Lietuvos kultūroje“ (darbinis pavadinimas; vyresn. m. d. dr. R. </w:t>
            </w:r>
            <w:proofErr w:type="spellStart"/>
            <w:r w:rsidRPr="00525762">
              <w:rPr>
                <w:rFonts w:ascii="Times New Roman" w:eastAsia="Times New Roman" w:hAnsi="Times New Roman"/>
                <w:color w:val="222222"/>
                <w:sz w:val="24"/>
                <w:szCs w:val="24"/>
                <w:shd w:val="clear" w:color="auto" w:fill="FFFFFF"/>
              </w:rPr>
              <w:t>Žarskienė</w:t>
            </w:r>
            <w:proofErr w:type="spellEnd"/>
            <w:r w:rsidRPr="00525762">
              <w:rPr>
                <w:rFonts w:ascii="Times New Roman" w:eastAsia="Times New Roman" w:hAnsi="Times New Roman"/>
                <w:color w:val="222222"/>
                <w:sz w:val="24"/>
                <w:szCs w:val="24"/>
                <w:shd w:val="clear" w:color="auto" w:fill="FFFFFF"/>
              </w:rPr>
              <w:t xml:space="preserve">) - </w:t>
            </w:r>
            <w:r w:rsidRPr="00525762">
              <w:rPr>
                <w:rFonts w:ascii="Times New Roman" w:eastAsia="Times New Roman" w:hAnsi="Times New Roman"/>
                <w:sz w:val="24"/>
                <w:szCs w:val="24"/>
              </w:rPr>
              <w:t>2017-2021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Straipsnių rinkinys apie naujausias folklorinės raiškos formas (parengiamas vertimui į anglų k.) – 2020-2021 metais;</w:t>
            </w:r>
          </w:p>
          <w:p w:rsidR="00525762" w:rsidRPr="00525762" w:rsidRDefault="00525762" w:rsidP="00525762">
            <w:pPr>
              <w:spacing w:after="0" w:line="240" w:lineRule="auto"/>
              <w:jc w:val="both"/>
              <w:rPr>
                <w:rFonts w:ascii="Times New Roman" w:eastAsia="Times New Roman" w:hAnsi="Times New Roman"/>
                <w:sz w:val="24"/>
                <w:szCs w:val="24"/>
              </w:rPr>
            </w:pPr>
            <w:r w:rsidRPr="00525762">
              <w:rPr>
                <w:rFonts w:ascii="Times New Roman" w:eastAsia="Times New Roman" w:hAnsi="Times New Roman"/>
                <w:sz w:val="24"/>
                <w:szCs w:val="24"/>
              </w:rPr>
              <w:t>Straipsnių ciklas „Rašytinis folkloras“ (darbinis pavadinimas; ne mažiau kaip 10 straipsnių) – 2017-2021 metais.</w:t>
            </w:r>
          </w:p>
        </w:tc>
      </w:tr>
      <w:tr w:rsidR="00525762" w:rsidRPr="00525762" w:rsidTr="00501796">
        <w:tc>
          <w:tcPr>
            <w:tcW w:w="9759" w:type="dxa"/>
          </w:tcPr>
          <w:p w:rsidR="00525762" w:rsidRPr="00525762" w:rsidRDefault="00525762" w:rsidP="00525762">
            <w:pPr>
              <w:tabs>
                <w:tab w:val="left" w:pos="426"/>
              </w:tabs>
              <w:spacing w:after="0" w:line="240" w:lineRule="auto"/>
              <w:ind w:right="-63"/>
              <w:jc w:val="both"/>
              <w:rPr>
                <w:rFonts w:ascii="Times New Roman" w:eastAsia="Times New Roman" w:hAnsi="Times New Roman"/>
                <w:b/>
                <w:sz w:val="24"/>
                <w:szCs w:val="24"/>
              </w:rPr>
            </w:pPr>
            <w:r w:rsidRPr="00525762">
              <w:rPr>
                <w:rFonts w:ascii="Times New Roman" w:eastAsia="Times New Roman" w:hAnsi="Times New Roman"/>
                <w:b/>
                <w:sz w:val="24"/>
                <w:szCs w:val="24"/>
              </w:rPr>
              <w:lastRenderedPageBreak/>
              <w:t xml:space="preserve">    8. Rezultatų sklaidos priemonės:</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Siekiant kuo platesnės rezultatų sklaidos, numatoma surengti:</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8.1. dvi tarptautines mokslines konferencijas: Baltijos ir Šiaurės šalių folkloro archyvų tinklo - 2018 metais ir Tarptautinės baladžių komisijos – 2019 metais;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8.2. tris nacionalines mokslines folkloro tyrimų konferencijas (2017 metais, 2020 metais ir 2021 metais), penkias mokslines konferencijas iš ciklo „Profesoriaus Norberto </w:t>
            </w:r>
            <w:proofErr w:type="spellStart"/>
            <w:r w:rsidRPr="00525762">
              <w:rPr>
                <w:rFonts w:ascii="Times New Roman" w:eastAsia="Times New Roman" w:hAnsi="Times New Roman"/>
                <w:sz w:val="24"/>
                <w:szCs w:val="24"/>
              </w:rPr>
              <w:t>Vėliaus</w:t>
            </w:r>
            <w:proofErr w:type="spellEnd"/>
            <w:r w:rsidRPr="00525762">
              <w:rPr>
                <w:rFonts w:ascii="Times New Roman" w:eastAsia="Times New Roman" w:hAnsi="Times New Roman"/>
                <w:sz w:val="24"/>
                <w:szCs w:val="24"/>
              </w:rPr>
              <w:t xml:space="preserve"> skaitymai“ (2017-2021 metais); </w:t>
            </w:r>
          </w:p>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rPr>
            </w:pPr>
            <w:r w:rsidRPr="00525762">
              <w:rPr>
                <w:rFonts w:ascii="Times New Roman" w:eastAsia="Times New Roman" w:hAnsi="Times New Roman"/>
                <w:sz w:val="24"/>
                <w:szCs w:val="24"/>
              </w:rPr>
              <w:t xml:space="preserve">    8.3. seminarų ciklą „Naujausi mitologijos ir tautosakos tyrimai“ (ne mažiau kaip po 6 seminarus kasmet 2017-2021 metais); dešimt prigimtinės kultūros seminarų (2017-2021 metais).</w:t>
            </w:r>
          </w:p>
          <w:p w:rsidR="00525762" w:rsidRPr="00525762" w:rsidRDefault="00525762" w:rsidP="00525762">
            <w:pPr>
              <w:tabs>
                <w:tab w:val="left" w:pos="426"/>
              </w:tabs>
              <w:spacing w:after="0" w:line="240" w:lineRule="auto"/>
              <w:ind w:right="-63"/>
              <w:jc w:val="both"/>
              <w:rPr>
                <w:rFonts w:ascii="Times New Roman" w:eastAsia="Times New Roman" w:hAnsi="Times New Roman"/>
                <w:b/>
                <w:sz w:val="24"/>
                <w:szCs w:val="24"/>
              </w:rPr>
            </w:pPr>
            <w:r w:rsidRPr="00525762">
              <w:rPr>
                <w:rFonts w:ascii="Times New Roman" w:eastAsia="Times New Roman" w:hAnsi="Times New Roman"/>
                <w:sz w:val="24"/>
                <w:szCs w:val="24"/>
              </w:rPr>
              <w:t>Bus vykdomi ir kiti programos rezultatų viešinimo darbai: knygų pristatymai, anotacijos spaudoje ir internetinėje žiniasklaidoje, viešos paskaitos, pasisakymai, interviu ir kt.</w:t>
            </w:r>
          </w:p>
        </w:tc>
      </w:tr>
    </w:tbl>
    <w:p w:rsidR="00525762" w:rsidRPr="00525762" w:rsidRDefault="00525762" w:rsidP="00525762">
      <w:pPr>
        <w:tabs>
          <w:tab w:val="left" w:pos="426"/>
        </w:tabs>
        <w:spacing w:after="0" w:line="240" w:lineRule="auto"/>
        <w:rPr>
          <w:rFonts w:ascii="Times New Roman" w:eastAsia="Times New Roman" w:hAnsi="Times New Roman"/>
          <w:sz w:val="24"/>
          <w:szCs w:val="24"/>
        </w:rPr>
      </w:pPr>
      <w:r w:rsidRPr="00525762">
        <w:rPr>
          <w:rFonts w:ascii="Times New Roman" w:eastAsia="Times New Roman" w:hAnsi="Times New Roman"/>
          <w:b/>
          <w:sz w:val="24"/>
          <w:szCs w:val="24"/>
        </w:rPr>
        <w:t xml:space="preserve">    9. Preliminarus programos lėšų paskirstymas </w:t>
      </w:r>
      <w:r w:rsidRPr="00525762">
        <w:rPr>
          <w:rFonts w:ascii="Times New Roman" w:eastAsia="Times New Roman" w:hAnsi="Times New Roman"/>
          <w:sz w:val="24"/>
          <w:szCs w:val="24"/>
        </w:rPr>
        <w:t>(tūkst. eurų)</w:t>
      </w: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821"/>
        <w:gridCol w:w="943"/>
        <w:gridCol w:w="943"/>
        <w:gridCol w:w="943"/>
        <w:gridCol w:w="943"/>
        <w:gridCol w:w="943"/>
        <w:gridCol w:w="1285"/>
        <w:gridCol w:w="18"/>
      </w:tblGrid>
      <w:tr w:rsidR="00525762" w:rsidRPr="00525762" w:rsidTr="00501796">
        <w:trPr>
          <w:gridAfter w:val="1"/>
          <w:wAfter w:w="18" w:type="dxa"/>
        </w:trPr>
        <w:tc>
          <w:tcPr>
            <w:tcW w:w="925" w:type="dxa"/>
            <w:shd w:val="clear" w:color="auto" w:fill="auto"/>
          </w:tcPr>
          <w:p w:rsidR="00525762" w:rsidRPr="00525762" w:rsidRDefault="00525762" w:rsidP="00525762">
            <w:pPr>
              <w:spacing w:after="0" w:line="240" w:lineRule="auto"/>
              <w:jc w:val="center"/>
              <w:rPr>
                <w:rFonts w:ascii="Times New Roman" w:eastAsia="Times New Roman" w:hAnsi="Times New Roman"/>
              </w:rPr>
            </w:pPr>
            <w:r w:rsidRPr="00525762">
              <w:rPr>
                <w:rFonts w:ascii="Times New Roman" w:eastAsia="Times New Roman" w:hAnsi="Times New Roman"/>
              </w:rPr>
              <w:t>Eil.</w:t>
            </w:r>
          </w:p>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Nr.</w:t>
            </w:r>
          </w:p>
        </w:tc>
        <w:tc>
          <w:tcPr>
            <w:tcW w:w="2821"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Išlaidų pavadinimas</w:t>
            </w:r>
          </w:p>
        </w:tc>
        <w:tc>
          <w:tcPr>
            <w:tcW w:w="943" w:type="dxa"/>
            <w:shd w:val="clear" w:color="auto" w:fill="auto"/>
          </w:tcPr>
          <w:p w:rsidR="00525762" w:rsidRPr="00525762" w:rsidRDefault="00525762" w:rsidP="00525762">
            <w:pPr>
              <w:spacing w:after="0" w:line="240" w:lineRule="auto"/>
              <w:jc w:val="center"/>
              <w:rPr>
                <w:rFonts w:ascii="Times New Roman" w:eastAsia="Times New Roman" w:hAnsi="Times New Roman"/>
              </w:rPr>
            </w:pPr>
            <w:r w:rsidRPr="00525762">
              <w:rPr>
                <w:rFonts w:ascii="Times New Roman" w:eastAsia="Times New Roman" w:hAnsi="Times New Roman"/>
              </w:rPr>
              <w:t>20</w:t>
            </w:r>
            <w:r w:rsidRPr="00525762">
              <w:rPr>
                <w:rFonts w:ascii="Times New Roman" w:eastAsia="Times New Roman" w:hAnsi="Times New Roman"/>
                <w:lang w:val="en-US"/>
              </w:rPr>
              <w:t>17</w:t>
            </w:r>
          </w:p>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metais</w:t>
            </w:r>
          </w:p>
        </w:tc>
        <w:tc>
          <w:tcPr>
            <w:tcW w:w="943" w:type="dxa"/>
            <w:shd w:val="clear" w:color="auto" w:fill="auto"/>
          </w:tcPr>
          <w:p w:rsidR="00525762" w:rsidRPr="00525762" w:rsidRDefault="00525762" w:rsidP="00525762">
            <w:pPr>
              <w:spacing w:after="0" w:line="240" w:lineRule="auto"/>
              <w:jc w:val="center"/>
              <w:rPr>
                <w:rFonts w:ascii="Times New Roman" w:eastAsia="Times New Roman" w:hAnsi="Times New Roman"/>
              </w:rPr>
            </w:pPr>
            <w:r w:rsidRPr="00525762">
              <w:rPr>
                <w:rFonts w:ascii="Times New Roman" w:eastAsia="Times New Roman" w:hAnsi="Times New Roman"/>
              </w:rPr>
              <w:t>2018</w:t>
            </w:r>
          </w:p>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metais</w:t>
            </w:r>
          </w:p>
        </w:tc>
        <w:tc>
          <w:tcPr>
            <w:tcW w:w="943" w:type="dxa"/>
            <w:shd w:val="clear" w:color="auto" w:fill="auto"/>
          </w:tcPr>
          <w:p w:rsidR="00525762" w:rsidRPr="00525762" w:rsidRDefault="00525762" w:rsidP="00525762">
            <w:pPr>
              <w:spacing w:after="0" w:line="240" w:lineRule="auto"/>
              <w:jc w:val="center"/>
              <w:rPr>
                <w:rFonts w:ascii="Times New Roman" w:eastAsia="Times New Roman" w:hAnsi="Times New Roman"/>
              </w:rPr>
            </w:pPr>
            <w:r w:rsidRPr="00525762">
              <w:rPr>
                <w:rFonts w:ascii="Times New Roman" w:eastAsia="Times New Roman" w:hAnsi="Times New Roman"/>
              </w:rPr>
              <w:t>2019</w:t>
            </w:r>
          </w:p>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metais</w:t>
            </w:r>
          </w:p>
        </w:tc>
        <w:tc>
          <w:tcPr>
            <w:tcW w:w="943" w:type="dxa"/>
            <w:shd w:val="clear" w:color="auto" w:fill="auto"/>
          </w:tcPr>
          <w:p w:rsidR="00525762" w:rsidRPr="00525762" w:rsidRDefault="00525762" w:rsidP="00525762">
            <w:pPr>
              <w:spacing w:after="0" w:line="240" w:lineRule="auto"/>
              <w:jc w:val="center"/>
              <w:rPr>
                <w:rFonts w:ascii="Times New Roman" w:eastAsia="Times New Roman" w:hAnsi="Times New Roman"/>
              </w:rPr>
            </w:pPr>
            <w:r w:rsidRPr="00525762">
              <w:rPr>
                <w:rFonts w:ascii="Times New Roman" w:eastAsia="Times New Roman" w:hAnsi="Times New Roman"/>
              </w:rPr>
              <w:t>2020</w:t>
            </w:r>
          </w:p>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metais</w:t>
            </w:r>
          </w:p>
        </w:tc>
        <w:tc>
          <w:tcPr>
            <w:tcW w:w="943" w:type="dxa"/>
            <w:shd w:val="clear" w:color="auto" w:fill="auto"/>
          </w:tcPr>
          <w:p w:rsidR="00525762" w:rsidRPr="00525762" w:rsidRDefault="00525762" w:rsidP="00525762">
            <w:pPr>
              <w:spacing w:after="0" w:line="240" w:lineRule="auto"/>
              <w:jc w:val="center"/>
              <w:rPr>
                <w:rFonts w:ascii="Times New Roman" w:eastAsia="Times New Roman" w:hAnsi="Times New Roman"/>
              </w:rPr>
            </w:pPr>
            <w:r w:rsidRPr="00525762">
              <w:rPr>
                <w:rFonts w:ascii="Times New Roman" w:eastAsia="Times New Roman" w:hAnsi="Times New Roman"/>
              </w:rPr>
              <w:t>2021</w:t>
            </w:r>
          </w:p>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metais</w:t>
            </w:r>
          </w:p>
        </w:tc>
        <w:tc>
          <w:tcPr>
            <w:tcW w:w="1285"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Visai programai (suma)</w:t>
            </w:r>
          </w:p>
        </w:tc>
      </w:tr>
      <w:tr w:rsidR="00525762" w:rsidRPr="00525762" w:rsidTr="00501796">
        <w:trPr>
          <w:gridAfter w:val="1"/>
          <w:wAfter w:w="18" w:type="dxa"/>
        </w:trPr>
        <w:tc>
          <w:tcPr>
            <w:tcW w:w="925"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rPr>
              <w:t xml:space="preserve">1. </w:t>
            </w:r>
          </w:p>
        </w:tc>
        <w:tc>
          <w:tcPr>
            <w:tcW w:w="2821" w:type="dxa"/>
            <w:shd w:val="clear" w:color="auto" w:fill="auto"/>
          </w:tcPr>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rPr>
              <w:t>Programai skirti norminiai etatai, lėšos</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12,92/</w:t>
            </w:r>
          </w:p>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123,9</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12,92/</w:t>
            </w:r>
          </w:p>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123,9</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12,92/</w:t>
            </w:r>
          </w:p>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123,9</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12,92/</w:t>
            </w:r>
          </w:p>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123,9</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12,92/</w:t>
            </w:r>
          </w:p>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123,9</w:t>
            </w:r>
          </w:p>
        </w:tc>
        <w:tc>
          <w:tcPr>
            <w:tcW w:w="1285" w:type="dxa"/>
            <w:shd w:val="clear" w:color="auto" w:fill="auto"/>
          </w:tcPr>
          <w:p w:rsidR="00525762" w:rsidRPr="00525762" w:rsidRDefault="00525762" w:rsidP="00525762">
            <w:pPr>
              <w:spacing w:after="0" w:line="240" w:lineRule="auto"/>
              <w:rPr>
                <w:rFonts w:ascii="Times New Roman" w:eastAsia="Times New Roman" w:hAnsi="Times New Roman"/>
                <w:lang w:val="it-IT"/>
              </w:rPr>
            </w:pPr>
          </w:p>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lang w:val="it-IT"/>
              </w:rPr>
              <w:t>619,5</w:t>
            </w:r>
          </w:p>
        </w:tc>
      </w:tr>
      <w:tr w:rsidR="00525762" w:rsidRPr="00525762" w:rsidTr="00501796">
        <w:trPr>
          <w:gridAfter w:val="1"/>
          <w:wAfter w:w="18" w:type="dxa"/>
        </w:trPr>
        <w:tc>
          <w:tcPr>
            <w:tcW w:w="925" w:type="dxa"/>
            <w:shd w:val="clear" w:color="auto" w:fill="auto"/>
          </w:tcPr>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rPr>
              <w:t xml:space="preserve">2. </w:t>
            </w:r>
          </w:p>
        </w:tc>
        <w:tc>
          <w:tcPr>
            <w:tcW w:w="2821" w:type="dxa"/>
            <w:shd w:val="clear" w:color="auto" w:fill="auto"/>
          </w:tcPr>
          <w:p w:rsidR="00525762" w:rsidRPr="00525762" w:rsidRDefault="00525762" w:rsidP="00525762">
            <w:pPr>
              <w:spacing w:after="0" w:line="240" w:lineRule="auto"/>
              <w:rPr>
                <w:rFonts w:ascii="Times New Roman" w:eastAsia="Times New Roman" w:hAnsi="Times New Roman"/>
                <w:lang w:val="it-IT"/>
              </w:rPr>
            </w:pPr>
            <w:r w:rsidRPr="00525762">
              <w:rPr>
                <w:rFonts w:ascii="Times New Roman" w:eastAsia="Times New Roman" w:hAnsi="Times New Roman"/>
              </w:rPr>
              <w:t xml:space="preserve">Kitos lėšos planuojamos programai vykdyti (iš kitų, institutui skirtų valstybės biudžeto bazinio finansavimo lėšų) </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it-IT"/>
              </w:rPr>
            </w:pPr>
          </w:p>
        </w:tc>
        <w:tc>
          <w:tcPr>
            <w:tcW w:w="1285" w:type="dxa"/>
            <w:shd w:val="clear" w:color="auto" w:fill="auto"/>
          </w:tcPr>
          <w:p w:rsidR="00525762" w:rsidRPr="00525762" w:rsidRDefault="00525762" w:rsidP="00525762">
            <w:pPr>
              <w:spacing w:after="0" w:line="240" w:lineRule="auto"/>
              <w:rPr>
                <w:rFonts w:ascii="Times New Roman" w:eastAsia="Times New Roman" w:hAnsi="Times New Roman"/>
                <w:lang w:val="it-IT"/>
              </w:rPr>
            </w:pPr>
          </w:p>
        </w:tc>
      </w:tr>
      <w:tr w:rsidR="00525762" w:rsidRPr="00525762" w:rsidTr="00501796">
        <w:trPr>
          <w:gridAfter w:val="1"/>
          <w:wAfter w:w="18" w:type="dxa"/>
        </w:trPr>
        <w:tc>
          <w:tcPr>
            <w:tcW w:w="925" w:type="dxa"/>
            <w:shd w:val="clear" w:color="auto" w:fill="auto"/>
          </w:tcPr>
          <w:p w:rsidR="00525762" w:rsidRPr="00525762" w:rsidRDefault="00525762" w:rsidP="00525762">
            <w:pPr>
              <w:spacing w:after="0" w:line="240" w:lineRule="auto"/>
              <w:rPr>
                <w:rFonts w:ascii="Times New Roman" w:eastAsia="Times New Roman" w:hAnsi="Times New Roman"/>
                <w:lang w:val="it-IT"/>
              </w:rPr>
            </w:pPr>
          </w:p>
        </w:tc>
        <w:tc>
          <w:tcPr>
            <w:tcW w:w="2821" w:type="dxa"/>
            <w:shd w:val="clear" w:color="auto" w:fill="auto"/>
          </w:tcPr>
          <w:p w:rsidR="00525762" w:rsidRPr="00525762" w:rsidRDefault="00525762" w:rsidP="00525762">
            <w:pPr>
              <w:spacing w:after="0" w:line="240" w:lineRule="auto"/>
              <w:jc w:val="right"/>
              <w:rPr>
                <w:rFonts w:ascii="Times New Roman" w:eastAsia="Times New Roman" w:hAnsi="Times New Roman"/>
                <w:lang w:val="en-GB"/>
              </w:rPr>
            </w:pPr>
            <w:r w:rsidRPr="00525762">
              <w:rPr>
                <w:rFonts w:ascii="Times New Roman" w:eastAsia="Times New Roman" w:hAnsi="Times New Roman"/>
              </w:rPr>
              <w:t>Iš viso</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lang w:val="it-IT"/>
              </w:rPr>
              <w:t>123,9</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lang w:val="it-IT"/>
              </w:rPr>
              <w:t>123,9</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lang w:val="it-IT"/>
              </w:rPr>
              <w:t>123,9</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lang w:val="it-IT"/>
              </w:rPr>
              <w:t>123,9</w:t>
            </w:r>
          </w:p>
        </w:tc>
        <w:tc>
          <w:tcPr>
            <w:tcW w:w="943"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lang w:val="it-IT"/>
              </w:rPr>
              <w:t>123,9</w:t>
            </w:r>
          </w:p>
        </w:tc>
        <w:tc>
          <w:tcPr>
            <w:tcW w:w="1285" w:type="dxa"/>
            <w:shd w:val="clear" w:color="auto" w:fill="auto"/>
          </w:tcPr>
          <w:p w:rsidR="00525762" w:rsidRPr="00525762" w:rsidRDefault="00525762" w:rsidP="00525762">
            <w:pPr>
              <w:spacing w:after="0" w:line="240" w:lineRule="auto"/>
              <w:rPr>
                <w:rFonts w:ascii="Times New Roman" w:eastAsia="Times New Roman" w:hAnsi="Times New Roman"/>
                <w:lang w:val="en-GB"/>
              </w:rPr>
            </w:pPr>
            <w:r w:rsidRPr="00525762">
              <w:rPr>
                <w:rFonts w:ascii="Times New Roman" w:eastAsia="Times New Roman" w:hAnsi="Times New Roman"/>
                <w:lang w:val="en-GB"/>
              </w:rPr>
              <w:t>619,5</w:t>
            </w:r>
          </w:p>
        </w:tc>
      </w:tr>
      <w:tr w:rsidR="00525762" w:rsidRPr="00525762" w:rsidTr="00501796">
        <w:tblPrEx>
          <w:tblLook w:val="0000" w:firstRow="0" w:lastRow="0" w:firstColumn="0" w:lastColumn="0" w:noHBand="0" w:noVBand="0"/>
        </w:tblPrEx>
        <w:tc>
          <w:tcPr>
            <w:tcW w:w="9764" w:type="dxa"/>
            <w:gridSpan w:val="9"/>
          </w:tcPr>
          <w:p w:rsidR="00525762" w:rsidRPr="00525762" w:rsidRDefault="00EC0026" w:rsidP="0052576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525762" w:rsidRPr="00525762">
              <w:rPr>
                <w:rFonts w:ascii="Times New Roman" w:eastAsia="Times New Roman" w:hAnsi="Times New Roman"/>
                <w:b/>
                <w:sz w:val="24"/>
                <w:szCs w:val="24"/>
              </w:rPr>
              <w:t>10. Programos trukmė.</w:t>
            </w:r>
          </w:p>
          <w:p w:rsidR="00525762" w:rsidRPr="00525762" w:rsidRDefault="00525762" w:rsidP="00525762">
            <w:pPr>
              <w:tabs>
                <w:tab w:val="left" w:pos="426"/>
              </w:tabs>
              <w:spacing w:after="0" w:line="240" w:lineRule="auto"/>
              <w:ind w:right="-63"/>
              <w:jc w:val="both"/>
              <w:rPr>
                <w:rFonts w:ascii="Times New Roman" w:eastAsia="Times New Roman" w:hAnsi="Times New Roman"/>
                <w:b/>
                <w:sz w:val="24"/>
                <w:szCs w:val="24"/>
              </w:rPr>
            </w:pPr>
            <w:r w:rsidRPr="00525762">
              <w:rPr>
                <w:rFonts w:ascii="Times New Roman" w:eastAsia="Times New Roman" w:hAnsi="Times New Roman"/>
                <w:sz w:val="24"/>
                <w:szCs w:val="24"/>
              </w:rPr>
              <w:t>Programos pradžia 2017 - 2021 metai</w:t>
            </w:r>
          </w:p>
        </w:tc>
      </w:tr>
      <w:tr w:rsidR="00525762" w:rsidRPr="00525762" w:rsidTr="00501796">
        <w:tblPrEx>
          <w:tblLook w:val="0000" w:firstRow="0" w:lastRow="0" w:firstColumn="0" w:lastColumn="0" w:noHBand="0" w:noVBand="0"/>
        </w:tblPrEx>
        <w:tc>
          <w:tcPr>
            <w:tcW w:w="9764" w:type="dxa"/>
            <w:gridSpan w:val="9"/>
          </w:tcPr>
          <w:p w:rsidR="00525762" w:rsidRPr="00525762" w:rsidRDefault="00525762" w:rsidP="00525762">
            <w:pPr>
              <w:tabs>
                <w:tab w:val="left" w:pos="426"/>
              </w:tabs>
              <w:spacing w:after="0" w:line="240" w:lineRule="auto"/>
              <w:ind w:right="-63"/>
              <w:jc w:val="both"/>
              <w:rPr>
                <w:rFonts w:ascii="Times New Roman" w:eastAsia="Times New Roman" w:hAnsi="Times New Roman"/>
                <w:sz w:val="24"/>
                <w:szCs w:val="24"/>
                <w:lang w:val="en-US"/>
              </w:rPr>
            </w:pPr>
            <w:r w:rsidRPr="00525762">
              <w:rPr>
                <w:rFonts w:ascii="Times New Roman" w:eastAsia="Times New Roman" w:hAnsi="Times New Roman"/>
                <w:sz w:val="24"/>
                <w:szCs w:val="24"/>
              </w:rPr>
              <w:br w:type="page"/>
            </w:r>
            <w:r w:rsidR="00EC0026">
              <w:rPr>
                <w:rFonts w:ascii="Times New Roman" w:eastAsia="Times New Roman" w:hAnsi="Times New Roman"/>
                <w:sz w:val="24"/>
                <w:szCs w:val="24"/>
              </w:rPr>
              <w:t xml:space="preserve">    </w:t>
            </w:r>
            <w:r w:rsidRPr="00525762">
              <w:rPr>
                <w:rFonts w:ascii="Times New Roman" w:eastAsia="Times New Roman" w:hAnsi="Times New Roman"/>
                <w:b/>
                <w:sz w:val="24"/>
                <w:szCs w:val="24"/>
              </w:rPr>
              <w:t>11. Programos vadovas</w:t>
            </w:r>
            <w:r w:rsidR="00FA1996">
              <w:rPr>
                <w:rFonts w:ascii="Times New Roman" w:eastAsia="Times New Roman" w:hAnsi="Times New Roman"/>
                <w:b/>
                <w:sz w:val="24"/>
                <w:szCs w:val="24"/>
              </w:rPr>
              <w:t>:</w:t>
            </w:r>
            <w:r w:rsidRPr="00525762">
              <w:rPr>
                <w:rFonts w:ascii="Times New Roman" w:eastAsia="Times New Roman" w:hAnsi="Times New Roman"/>
                <w:sz w:val="24"/>
                <w:szCs w:val="24"/>
              </w:rPr>
              <w:t xml:space="preserve"> Dr. Lina Būgienė, LLTI direktoriaus pavaduotoja akademinei veiklai, LLTI Sakytinės tautosakos sk. vyresnioji m. d., tel. </w:t>
            </w:r>
            <w:r w:rsidRPr="00525762">
              <w:rPr>
                <w:rFonts w:ascii="Times New Roman" w:eastAsia="Times New Roman" w:hAnsi="Times New Roman"/>
                <w:color w:val="333333"/>
                <w:sz w:val="23"/>
                <w:szCs w:val="23"/>
                <w:shd w:val="clear" w:color="auto" w:fill="FFFFFF"/>
                <w:lang w:val="en-GB"/>
              </w:rPr>
              <w:t>+370 656 68207</w:t>
            </w:r>
            <w:r w:rsidRPr="00525762">
              <w:rPr>
                <w:rFonts w:ascii="Times New Roman" w:eastAsia="Times New Roman" w:hAnsi="Times New Roman"/>
                <w:sz w:val="24"/>
                <w:szCs w:val="24"/>
              </w:rPr>
              <w:t xml:space="preserve">; </w:t>
            </w:r>
            <w:proofErr w:type="spellStart"/>
            <w:r w:rsidRPr="00525762">
              <w:rPr>
                <w:rFonts w:ascii="Times New Roman" w:eastAsia="Times New Roman" w:hAnsi="Times New Roman"/>
                <w:sz w:val="24"/>
                <w:szCs w:val="24"/>
              </w:rPr>
              <w:t>lina</w:t>
            </w:r>
            <w:proofErr w:type="spellEnd"/>
            <w:r w:rsidRPr="00525762">
              <w:rPr>
                <w:rFonts w:ascii="Times New Roman" w:eastAsia="Times New Roman" w:hAnsi="Times New Roman"/>
                <w:sz w:val="24"/>
                <w:szCs w:val="24"/>
                <w:lang w:val="en-US"/>
              </w:rPr>
              <w:t>@</w:t>
            </w:r>
            <w:proofErr w:type="spellStart"/>
            <w:r w:rsidRPr="00525762">
              <w:rPr>
                <w:rFonts w:ascii="Times New Roman" w:eastAsia="Times New Roman" w:hAnsi="Times New Roman"/>
                <w:sz w:val="24"/>
                <w:szCs w:val="24"/>
                <w:lang w:val="en-US"/>
              </w:rPr>
              <w:t>llti.lt</w:t>
            </w:r>
            <w:proofErr w:type="spellEnd"/>
          </w:p>
        </w:tc>
      </w:tr>
    </w:tbl>
    <w:p w:rsidR="00525762" w:rsidRPr="00525762" w:rsidRDefault="00525762" w:rsidP="00525762">
      <w:pPr>
        <w:spacing w:after="0" w:line="240" w:lineRule="auto"/>
        <w:jc w:val="center"/>
        <w:rPr>
          <w:rFonts w:ascii="Times New Roman" w:eastAsia="Times New Roman" w:hAnsi="Times New Roman"/>
          <w:sz w:val="24"/>
          <w:szCs w:val="24"/>
        </w:rPr>
      </w:pPr>
      <w:r w:rsidRPr="00525762">
        <w:rPr>
          <w:rFonts w:ascii="Times New Roman" w:eastAsia="Times New Roman" w:hAnsi="Times New Roman"/>
          <w:sz w:val="24"/>
          <w:szCs w:val="24"/>
        </w:rPr>
        <w:t>_____________________________</w:t>
      </w:r>
    </w:p>
    <w:p w:rsidR="00EB69CD" w:rsidRPr="00EB69CD" w:rsidRDefault="00EB69CD" w:rsidP="00EB69CD">
      <w:pPr>
        <w:spacing w:after="0" w:line="240" w:lineRule="auto"/>
        <w:jc w:val="center"/>
        <w:rPr>
          <w:rFonts w:ascii="Times New Roman" w:eastAsia="Times New Roman" w:hAnsi="Times New Roman"/>
          <w:b/>
          <w:caps/>
          <w:sz w:val="24"/>
          <w:szCs w:val="24"/>
        </w:rPr>
      </w:pPr>
    </w:p>
    <w:p w:rsidR="00EB69CD" w:rsidRDefault="00EB69CD" w:rsidP="00EB69CD">
      <w:pPr>
        <w:spacing w:after="0" w:line="240" w:lineRule="auto"/>
        <w:ind w:left="2380" w:firstLine="340"/>
        <w:jc w:val="center"/>
        <w:rPr>
          <w:rFonts w:ascii="Times New Roman" w:eastAsia="Times New Roman" w:hAnsi="Times New Roman"/>
          <w:caps/>
          <w:sz w:val="24"/>
          <w:szCs w:val="24"/>
        </w:rPr>
        <w:sectPr w:rsidR="00EB69CD" w:rsidSect="00525762">
          <w:headerReference w:type="even" r:id="rId9"/>
          <w:headerReference w:type="default" r:id="rId10"/>
          <w:footerReference w:type="even" r:id="rId11"/>
          <w:footerReference w:type="default" r:id="rId12"/>
          <w:pgSz w:w="11906" w:h="16838"/>
          <w:pgMar w:top="539" w:right="707" w:bottom="360" w:left="1701" w:header="709" w:footer="709" w:gutter="0"/>
          <w:pgNumType w:start="1"/>
          <w:cols w:space="708"/>
          <w:titlePg/>
          <w:docGrid w:linePitch="360"/>
        </w:sectPr>
      </w:pPr>
    </w:p>
    <w:p w:rsidR="00EB69CD" w:rsidRPr="00EB69CD" w:rsidRDefault="00EB69CD" w:rsidP="00EB69CD">
      <w:pPr>
        <w:spacing w:after="0" w:line="240" w:lineRule="auto"/>
        <w:ind w:left="2380" w:firstLine="340"/>
        <w:jc w:val="center"/>
        <w:rPr>
          <w:rFonts w:ascii="Times New Roman" w:eastAsia="Times New Roman" w:hAnsi="Times New Roman"/>
          <w:caps/>
          <w:sz w:val="24"/>
          <w:szCs w:val="24"/>
        </w:rPr>
      </w:pPr>
      <w:r w:rsidRPr="00EB69CD">
        <w:rPr>
          <w:rFonts w:ascii="Times New Roman" w:eastAsia="Times New Roman" w:hAnsi="Times New Roman"/>
          <w:caps/>
          <w:sz w:val="24"/>
          <w:szCs w:val="24"/>
        </w:rPr>
        <w:lastRenderedPageBreak/>
        <w:t xml:space="preserve">  PATVIRTINTA</w:t>
      </w:r>
    </w:p>
    <w:p w:rsidR="00EB69CD" w:rsidRPr="00EB69CD" w:rsidRDefault="00EB69CD" w:rsidP="00EB69CD">
      <w:pPr>
        <w:spacing w:after="0" w:line="240" w:lineRule="auto"/>
        <w:ind w:left="4760" w:firstLine="340"/>
        <w:jc w:val="center"/>
        <w:rPr>
          <w:rFonts w:ascii="Times New Roman" w:eastAsia="Times New Roman" w:hAnsi="Times New Roman"/>
          <w:sz w:val="24"/>
          <w:szCs w:val="24"/>
        </w:rPr>
      </w:pPr>
      <w:r w:rsidRPr="00EB69CD">
        <w:rPr>
          <w:rFonts w:ascii="Times New Roman" w:eastAsia="Times New Roman" w:hAnsi="Times New Roman"/>
          <w:sz w:val="24"/>
          <w:szCs w:val="24"/>
        </w:rPr>
        <w:t xml:space="preserve">  Lietuvos Respublikos švietimo ir mokslo</w:t>
      </w:r>
    </w:p>
    <w:p w:rsidR="00EB69CD" w:rsidRPr="00EB69CD" w:rsidRDefault="00EB69CD" w:rsidP="00EB69CD">
      <w:pPr>
        <w:spacing w:after="0" w:line="240" w:lineRule="auto"/>
        <w:ind w:left="4760" w:firstLine="340"/>
        <w:jc w:val="center"/>
        <w:rPr>
          <w:rFonts w:ascii="Times New Roman" w:eastAsia="Times New Roman" w:hAnsi="Times New Roman"/>
          <w:sz w:val="24"/>
          <w:szCs w:val="24"/>
        </w:rPr>
      </w:pPr>
      <w:r w:rsidRPr="00EB69CD">
        <w:rPr>
          <w:rFonts w:ascii="Times New Roman" w:eastAsia="Times New Roman" w:hAnsi="Times New Roman"/>
          <w:sz w:val="24"/>
          <w:szCs w:val="24"/>
        </w:rPr>
        <w:t xml:space="preserve">ministro 2017 m.           d. įsakymu Nr. </w:t>
      </w:r>
    </w:p>
    <w:p w:rsidR="00EB69CD" w:rsidRPr="00EB69CD" w:rsidRDefault="00EB69CD" w:rsidP="00EB69CD">
      <w:pPr>
        <w:spacing w:after="0" w:line="240" w:lineRule="auto"/>
        <w:rPr>
          <w:rFonts w:ascii="Times New Roman" w:eastAsia="Times New Roman" w:hAnsi="Times New Roman"/>
          <w:b/>
          <w:sz w:val="24"/>
          <w:szCs w:val="24"/>
        </w:rPr>
      </w:pPr>
    </w:p>
    <w:p w:rsidR="00EB69CD" w:rsidRPr="00EB69CD" w:rsidRDefault="00EB69CD" w:rsidP="00EB69CD">
      <w:pPr>
        <w:spacing w:after="0" w:line="240" w:lineRule="auto"/>
        <w:jc w:val="center"/>
        <w:rPr>
          <w:rFonts w:ascii="Times New Roman" w:eastAsia="Times New Roman" w:hAnsi="Times New Roman"/>
          <w:b/>
          <w:sz w:val="24"/>
          <w:szCs w:val="24"/>
        </w:rPr>
      </w:pPr>
      <w:r w:rsidRPr="00EB69CD">
        <w:rPr>
          <w:rFonts w:ascii="Times New Roman" w:eastAsia="Times New Roman" w:hAnsi="Times New Roman"/>
          <w:b/>
          <w:sz w:val="24"/>
          <w:szCs w:val="24"/>
        </w:rPr>
        <w:t>LITERATŪRA KAIP SOCIALUMO LIUDININKĖ: ESTETIKA, ATMINTIS, MENTALITETAS VĖLYVUOJU SOVIETMEČIU-XXI A. PRADŽIOJE</w:t>
      </w:r>
    </w:p>
    <w:p w:rsidR="00EB69CD" w:rsidRPr="00EB69CD" w:rsidRDefault="00EB69CD" w:rsidP="00EB69CD">
      <w:pPr>
        <w:spacing w:after="0" w:line="240" w:lineRule="auto"/>
        <w:jc w:val="center"/>
        <w:rPr>
          <w:rFonts w:ascii="Times New Roman" w:eastAsia="Times New Roman" w:hAnsi="Times New Roman"/>
          <w:b/>
          <w:caps/>
          <w:sz w:val="24"/>
          <w:szCs w:val="24"/>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9"/>
      </w:tblGrid>
      <w:tr w:rsidR="00EB69CD" w:rsidRPr="00EB69CD" w:rsidTr="00501796">
        <w:tc>
          <w:tcPr>
            <w:tcW w:w="9759" w:type="dxa"/>
          </w:tcPr>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b/>
                <w:sz w:val="24"/>
                <w:szCs w:val="24"/>
              </w:rPr>
              <w:br w:type="page"/>
              <w:t xml:space="preserve">    1. Programos vykdytojas </w:t>
            </w:r>
            <w:bookmarkStart w:id="0" w:name="_GoBack"/>
            <w:bookmarkEnd w:id="0"/>
            <w:r w:rsidRPr="00EB69CD">
              <w:rPr>
                <w:rFonts w:ascii="Times New Roman" w:eastAsia="Times New Roman" w:hAnsi="Times New Roman"/>
                <w:b/>
                <w:sz w:val="24"/>
                <w:szCs w:val="24"/>
              </w:rPr>
              <w:t xml:space="preserve">- </w:t>
            </w:r>
            <w:r w:rsidRPr="00EB69CD">
              <w:rPr>
                <w:rFonts w:ascii="Times New Roman" w:eastAsia="Times New Roman" w:hAnsi="Times New Roman"/>
                <w:sz w:val="24"/>
                <w:szCs w:val="24"/>
              </w:rPr>
              <w:t>Lietuvių literatūros ir tautosakos institutas (toliau – LLTI).</w:t>
            </w:r>
          </w:p>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sz w:val="24"/>
                <w:szCs w:val="24"/>
              </w:rPr>
              <w:t>Norminiai etatai, skirti programai</w:t>
            </w:r>
            <w:r w:rsidRPr="00EB69CD">
              <w:rPr>
                <w:rFonts w:ascii="Times New Roman" w:eastAsia="Times New Roman" w:hAnsi="Times New Roman"/>
                <w:b/>
                <w:sz w:val="24"/>
                <w:szCs w:val="24"/>
              </w:rPr>
              <w:t xml:space="preserve"> - </w:t>
            </w:r>
            <w:r w:rsidRPr="00EB69CD">
              <w:rPr>
                <w:rFonts w:ascii="Times New Roman" w:eastAsia="Times New Roman" w:hAnsi="Times New Roman"/>
                <w:sz w:val="24"/>
                <w:szCs w:val="24"/>
              </w:rPr>
              <w:t>6,4.</w:t>
            </w:r>
          </w:p>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b/>
                <w:sz w:val="24"/>
                <w:szCs w:val="24"/>
              </w:rPr>
              <w:t xml:space="preserve">    2. Programos tikslas - </w:t>
            </w:r>
            <w:r w:rsidRPr="00EB69CD">
              <w:rPr>
                <w:rFonts w:ascii="Times New Roman" w:eastAsia="Times New Roman" w:hAnsi="Times New Roman"/>
                <w:sz w:val="24"/>
                <w:szCs w:val="24"/>
              </w:rPr>
              <w:t xml:space="preserve">remiantis šiuolaikinėmis metodologijomis visapusiškai analizuoti kertinius naujosios lietuvių literatūros (vėlyvojo sovietmečio – XXI a. pradžios) tapsmo bei funkcionavimo estetinius bei socialinius parametrus.  </w:t>
            </w:r>
          </w:p>
        </w:tc>
      </w:tr>
      <w:tr w:rsidR="00EB69CD" w:rsidRPr="00EB69CD" w:rsidTr="00501796">
        <w:trPr>
          <w:trHeight w:val="3111"/>
        </w:trPr>
        <w:tc>
          <w:tcPr>
            <w:tcW w:w="9759" w:type="dxa"/>
          </w:tcPr>
          <w:p w:rsidR="00EB69CD" w:rsidRPr="00EB69CD" w:rsidRDefault="00EB69CD" w:rsidP="00EB69CD">
            <w:pPr>
              <w:tabs>
                <w:tab w:val="left" w:pos="3345"/>
              </w:tabs>
              <w:spacing w:after="0" w:line="240" w:lineRule="auto"/>
              <w:jc w:val="both"/>
              <w:rPr>
                <w:rFonts w:ascii="Times New Roman" w:eastAsia="Times New Roman" w:hAnsi="Times New Roman"/>
                <w:b/>
                <w:sz w:val="24"/>
                <w:szCs w:val="24"/>
              </w:rPr>
            </w:pPr>
            <w:r w:rsidRPr="00EB69CD">
              <w:rPr>
                <w:rFonts w:ascii="Times New Roman" w:eastAsia="Times New Roman" w:hAnsi="Times New Roman"/>
                <w:b/>
                <w:sz w:val="24"/>
                <w:szCs w:val="24"/>
              </w:rPr>
              <w:t xml:space="preserve">    3. Programos uždaviniai:</w:t>
            </w:r>
            <w:r w:rsidRPr="00EB69CD">
              <w:rPr>
                <w:rFonts w:ascii="Times New Roman" w:eastAsia="Times New Roman" w:hAnsi="Times New Roman"/>
                <w:b/>
                <w:sz w:val="24"/>
                <w:szCs w:val="24"/>
              </w:rPr>
              <w:tab/>
            </w:r>
          </w:p>
          <w:p w:rsidR="00EB69CD" w:rsidRPr="00EB69CD" w:rsidRDefault="00EB69CD" w:rsidP="00EB69CD">
            <w:pPr>
              <w:tabs>
                <w:tab w:val="left" w:pos="3345"/>
              </w:tabs>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3</w:t>
            </w:r>
            <w:r w:rsidRPr="00EB69CD">
              <w:rPr>
                <w:rFonts w:ascii="Times New Roman" w:eastAsia="Times New Roman" w:hAnsi="Times New Roman"/>
                <w:b/>
                <w:sz w:val="24"/>
                <w:szCs w:val="24"/>
              </w:rPr>
              <w:t>.</w:t>
            </w:r>
            <w:r w:rsidRPr="00EB69CD">
              <w:rPr>
                <w:rFonts w:ascii="Times New Roman" w:eastAsia="Times New Roman" w:hAnsi="Times New Roman"/>
                <w:bCs/>
                <w:sz w:val="24"/>
                <w:szCs w:val="24"/>
              </w:rPr>
              <w:t>1.</w:t>
            </w:r>
            <w:r w:rsidRPr="00EB69CD">
              <w:rPr>
                <w:rFonts w:ascii="Times New Roman" w:eastAsia="Times New Roman" w:hAnsi="Times New Roman"/>
                <w:sz w:val="24"/>
                <w:szCs w:val="24"/>
              </w:rPr>
              <w:t xml:space="preserve"> rekonstruoti apibendrintą vėlyvojo sovietmečio literatūros transformacijų modelį, „</w:t>
            </w:r>
            <w:proofErr w:type="spellStart"/>
            <w:r w:rsidRPr="00EB69CD">
              <w:rPr>
                <w:rFonts w:ascii="Times New Roman" w:eastAsia="Times New Roman" w:hAnsi="Times New Roman"/>
                <w:sz w:val="24"/>
                <w:szCs w:val="24"/>
              </w:rPr>
              <w:t>homo</w:t>
            </w:r>
            <w:proofErr w:type="spellEnd"/>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sovieticus</w:t>
            </w:r>
            <w:proofErr w:type="spellEnd"/>
            <w:r w:rsidRPr="00EB69CD">
              <w:rPr>
                <w:rFonts w:ascii="Times New Roman" w:eastAsia="Times New Roman" w:hAnsi="Times New Roman"/>
                <w:sz w:val="24"/>
                <w:szCs w:val="24"/>
              </w:rPr>
              <w:t xml:space="preserve">“ erozijos ir kritinio sovietinės tikrovės vertinimo aspektais (mokslinės studijos,  straipsniai);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3.2. ištirti, kaip literatūroje atsiskleidžia pereinamojo laikotarpio mentaliteto, sąmoningumo struktūrų pokyčiai, įtraukiant į tyrimo akiratį ir tuo metu atsiradusius bei stiprėjančius ryšius su egzodo bei moderniąja pasaulio literatūra (moksliniai straipsniai, konferencijos); atskleisti </w:t>
            </w:r>
            <w:proofErr w:type="spellStart"/>
            <w:r w:rsidRPr="00EB69CD">
              <w:rPr>
                <w:rFonts w:ascii="Times New Roman" w:eastAsia="Times New Roman" w:hAnsi="Times New Roman"/>
                <w:sz w:val="24"/>
                <w:szCs w:val="24"/>
              </w:rPr>
              <w:t>tarptautiškumo</w:t>
            </w:r>
            <w:proofErr w:type="spellEnd"/>
            <w:r w:rsidRPr="00EB69CD">
              <w:rPr>
                <w:rFonts w:ascii="Times New Roman" w:eastAsia="Times New Roman" w:hAnsi="Times New Roman"/>
                <w:sz w:val="24"/>
                <w:szCs w:val="24"/>
              </w:rPr>
              <w:t xml:space="preserve"> dėmenis ir nacionalinių patirčių reikšmę platesniuose kontekstuose;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3.3. nuolat analizuoti kintantį šiuolaikinės literatūros procesą, vertinti ryškėjančias estetines tendencijas, literatūros reakcijas į socialinius pokyčius, taip pat netiesioginę socialumo raišką, literatūros lauko dinamiką (konferencijos, straipsniai, kasmetiniai aktualiųjų procesų aptarimai);  </w:t>
            </w:r>
          </w:p>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sz w:val="24"/>
                <w:szCs w:val="24"/>
              </w:rPr>
              <w:t xml:space="preserve">    3.4. plėtoti bei gludinti literatūros ir visuomenės santykių analizės metodologines prieigas, jas taikyti lietuvių literatūros tyrimams, orientuojantis į pasaulines tokio pobūdžio tyrimų tendencijas (kritiniai analitiniai darbų svarstymai, teorinio pobūdžio straipsniai); </w:t>
            </w:r>
          </w:p>
        </w:tc>
      </w:tr>
      <w:tr w:rsidR="00EB69CD" w:rsidRPr="00EB69CD" w:rsidTr="00501796">
        <w:tc>
          <w:tcPr>
            <w:tcW w:w="9759" w:type="dxa"/>
          </w:tcPr>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b/>
                <w:sz w:val="24"/>
                <w:szCs w:val="24"/>
              </w:rPr>
              <w:t xml:space="preserve">    4. Metodologinis tyrimų pagrindimas:</w:t>
            </w:r>
            <w:r w:rsidRPr="00EB69CD">
              <w:rPr>
                <w:rFonts w:ascii="Times New Roman" w:eastAsia="Times New Roman" w:hAnsi="Times New Roman"/>
                <w:sz w:val="24"/>
                <w:szCs w:val="24"/>
              </w:rPr>
              <w:t xml:space="preserve">     </w:t>
            </w:r>
          </w:p>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sz w:val="24"/>
                <w:szCs w:val="24"/>
              </w:rPr>
              <w:t>Atliekami</w:t>
            </w:r>
            <w:r w:rsidRPr="00EB69CD">
              <w:rPr>
                <w:rFonts w:ascii="Times New Roman" w:eastAsia="Times New Roman" w:hAnsi="Times New Roman"/>
                <w:b/>
                <w:sz w:val="24"/>
                <w:szCs w:val="24"/>
              </w:rPr>
              <w:t xml:space="preserve"> </w:t>
            </w:r>
            <w:r w:rsidRPr="00EB69CD">
              <w:rPr>
                <w:rFonts w:ascii="Times New Roman" w:eastAsia="Times New Roman" w:hAnsi="Times New Roman"/>
                <w:sz w:val="24"/>
                <w:szCs w:val="24"/>
              </w:rPr>
              <w:t>kompleksiniai šio laikotarpio</w:t>
            </w:r>
            <w:r w:rsidRPr="00EB69CD">
              <w:rPr>
                <w:rFonts w:ascii="Times New Roman" w:eastAsia="Times New Roman" w:hAnsi="Times New Roman"/>
                <w:b/>
                <w:sz w:val="24"/>
                <w:szCs w:val="24"/>
              </w:rPr>
              <w:t xml:space="preserve"> </w:t>
            </w:r>
            <w:r w:rsidRPr="00EB69CD">
              <w:rPr>
                <w:rFonts w:ascii="Times New Roman" w:eastAsia="Times New Roman" w:hAnsi="Times New Roman"/>
                <w:sz w:val="24"/>
                <w:szCs w:val="24"/>
              </w:rPr>
              <w:t xml:space="preserve">literatūros tyrimai glaudžiai susiję su ankstesniais </w:t>
            </w:r>
            <w:proofErr w:type="spellStart"/>
            <w:r w:rsidRPr="00EB69CD">
              <w:rPr>
                <w:rFonts w:ascii="Times New Roman" w:eastAsia="Times New Roman" w:hAnsi="Times New Roman"/>
                <w:sz w:val="24"/>
                <w:szCs w:val="24"/>
              </w:rPr>
              <w:t>Insituto</w:t>
            </w:r>
            <w:proofErr w:type="spellEnd"/>
            <w:r w:rsidRPr="00EB69CD">
              <w:rPr>
                <w:rFonts w:ascii="Times New Roman" w:eastAsia="Times New Roman" w:hAnsi="Times New Roman"/>
                <w:sz w:val="24"/>
                <w:szCs w:val="24"/>
              </w:rPr>
              <w:t xml:space="preserve"> mokslininkų darbais ir daugeliu aspektų pratęsia bei papildo programą „Sovietmečio literatūros istoriniai tyrimai“ (2012-2016 metai). Vykdant pastarąją buvo išanalizuota plati diachroninė medžiaga (maždaug 1940-1988 metai), apimanti centrinius sovietinės literatūros diegimo, raidos, funkcionavimo ir erozijos klausimus Lietuvoje, išgvildenti </w:t>
            </w:r>
            <w:proofErr w:type="spellStart"/>
            <w:r w:rsidRPr="00EB69CD">
              <w:rPr>
                <w:rFonts w:ascii="Times New Roman" w:eastAsia="Times New Roman" w:hAnsi="Times New Roman"/>
                <w:sz w:val="24"/>
                <w:szCs w:val="24"/>
              </w:rPr>
              <w:t>socrealizmo</w:t>
            </w:r>
            <w:proofErr w:type="spellEnd"/>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manipuliaciniai</w:t>
            </w:r>
            <w:proofErr w:type="spellEnd"/>
            <w:r w:rsidRPr="00EB69CD">
              <w:rPr>
                <w:rFonts w:ascii="Times New Roman" w:eastAsia="Times New Roman" w:hAnsi="Times New Roman"/>
                <w:sz w:val="24"/>
                <w:szCs w:val="24"/>
              </w:rPr>
              <w:t xml:space="preserve"> mechanizmai ir individualūs rašytojų kūrybiniai aktai paklūstant arba priešinantis niveliuojančiai komunistinei ideologijai. Taip buvo atverta perspektyva į būsimus aktualius tyrinėjimus. Jie orientuojami į vėlyvuoju sovietmečiu itin sustiprėjusius, o dažnais atvejais dominuojančius naujus kūrybinius modelius, kuriuos </w:t>
            </w:r>
            <w:proofErr w:type="spellStart"/>
            <w:r w:rsidRPr="00EB69CD">
              <w:rPr>
                <w:rFonts w:ascii="Times New Roman" w:eastAsia="Times New Roman" w:hAnsi="Times New Roman"/>
                <w:sz w:val="24"/>
                <w:szCs w:val="24"/>
              </w:rPr>
              <w:t>lėme</w:t>
            </w:r>
            <w:proofErr w:type="spellEnd"/>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kontestacinė</w:t>
            </w:r>
            <w:proofErr w:type="spellEnd"/>
            <w:r w:rsidRPr="00EB69CD">
              <w:rPr>
                <w:rFonts w:ascii="Times New Roman" w:eastAsia="Times New Roman" w:hAnsi="Times New Roman"/>
                <w:sz w:val="24"/>
                <w:szCs w:val="24"/>
              </w:rPr>
              <w:t xml:space="preserve"> rašytojų laikysena sovietinės valdžios atžvilgiu, laisva, dogmų nesuvaržyta meninė raiška, </w:t>
            </w:r>
            <w:proofErr w:type="spellStart"/>
            <w:r w:rsidRPr="00EB69CD">
              <w:rPr>
                <w:rFonts w:ascii="Times New Roman" w:eastAsia="Times New Roman" w:hAnsi="Times New Roman"/>
                <w:sz w:val="24"/>
                <w:szCs w:val="24"/>
              </w:rPr>
              <w:t>atvertis</w:t>
            </w:r>
            <w:proofErr w:type="spellEnd"/>
            <w:r w:rsidRPr="00EB69CD">
              <w:rPr>
                <w:rFonts w:ascii="Times New Roman" w:eastAsia="Times New Roman" w:hAnsi="Times New Roman"/>
                <w:sz w:val="24"/>
                <w:szCs w:val="24"/>
              </w:rPr>
              <w:t xml:space="preserve"> į moderniąją pasaulio kultūrą. Šie reiškiniai sukūrė patikimas prielaidas vėlesnei literatūros raidai, tapo integralia šiandienos savastimi, - juos būtina nuodugniai analizuoti kaip tautinės kultūros tęstinumo paradigmas. Daugelis iškiliausių dabarties lietuvių autorių kūrė / kuria ir sovietmečiu, ir Nepriklausomoje Lietuvoje, savo kūriniuose reflektuoja ir atgaivina praeitį, vaizduoja dinamiškus dabartinės tikrovės pokyčius. Tokiu būdu literatūra priklauso plačiajam socialinių vyksmų kontekstui, yra jo dalyvė ir liudininkė. Visa tai reikia nagrinėti, aprašyti ir įvertinti analitiniuose darbuose. Naujausiame etape itin aktualūs tapo estetinių bei aksiologinių transformacijų ir „pereinamojo laikotarpio“ (</w:t>
            </w:r>
            <w:proofErr w:type="spellStart"/>
            <w:r w:rsidRPr="00EB69CD">
              <w:rPr>
                <w:rFonts w:ascii="Times New Roman" w:eastAsia="Times New Roman" w:hAnsi="Times New Roman"/>
                <w:i/>
                <w:sz w:val="24"/>
                <w:szCs w:val="24"/>
              </w:rPr>
              <w:t>transition</w:t>
            </w:r>
            <w:proofErr w:type="spellEnd"/>
            <w:r w:rsidRPr="00EB69CD">
              <w:rPr>
                <w:rFonts w:ascii="Times New Roman" w:eastAsia="Times New Roman" w:hAnsi="Times New Roman"/>
                <w:sz w:val="24"/>
                <w:szCs w:val="24"/>
              </w:rPr>
              <w:t>) procesai, veikiami politinių virsmų, pasaulio globalizacijos, naujų komunikacijų bei kintančios rašytojų socialinės stratifikacijos. Šių euristinių tikslų įgyvendinimas svarbus ne tik nacionaliniame kontekste, – tai liudija įvairių šalių tyrinėtojų darbai, teikiantys nemaža turiningų inspiracijų.</w:t>
            </w:r>
            <w:r w:rsidRPr="00EB69CD">
              <w:rPr>
                <w:rFonts w:ascii="Times New Roman" w:eastAsia="Times New Roman" w:hAnsi="Times New Roman"/>
                <w:color w:val="333333"/>
                <w:sz w:val="24"/>
                <w:szCs w:val="24"/>
                <w:shd w:val="clear" w:color="auto" w:fill="FFFFFF"/>
              </w:rPr>
              <w:t xml:space="preserve"> Tad Programoje v</w:t>
            </w:r>
            <w:r w:rsidRPr="00EB69CD">
              <w:rPr>
                <w:rFonts w:ascii="Times New Roman" w:eastAsia="Times New Roman" w:hAnsi="Times New Roman"/>
                <w:sz w:val="24"/>
                <w:szCs w:val="24"/>
              </w:rPr>
              <w:t xml:space="preserve">ykdomų mokslinių tyrimų pagrindu pasiekti apibendrinimai, teorinės analitinės įžvalgos turi atsiskleisti ir tarptautiniais parametrais.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Visapusiška aktualiųjų lietuvių literatūros vyksmų stebėsena, aktualiųjų poslinkių diagnozė bei vertinimas, taip pat priskirtina prie Programos tikslų (tęstiniai akademiniai seminarai, skirti dabarties procesams).  Bendram sovietinės bei posovietinės literatūros ir kultūros problemų kompleksui analizuoti taip pat labai svarbus ryšių su egzodo bei su kitų šalių literatūromis tyrimas</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Siekiant kuo adekvačiau analizuoti XX a. antrosios pusės – XXI a. literatūros ir kultūros reiškinius būtina pasitelkti visapusišką šiuolaikinės literatūrologijos, kultūrologijos ir kitų disciplinų patirtį, sukauptą įvairiose pasaulio šalyse. Didžiulę reikšmę turi panašius socialinius procesus patyrusių Vidurio ir Rytų Europos literatūrų tyrinėjimai, kuriuose atskleidžiami viso buvusio sovietinio bloko </w:t>
            </w:r>
            <w:r w:rsidRPr="00EB69CD">
              <w:rPr>
                <w:rFonts w:ascii="Times New Roman" w:eastAsia="Times New Roman" w:hAnsi="Times New Roman"/>
                <w:sz w:val="24"/>
                <w:szCs w:val="24"/>
              </w:rPr>
              <w:lastRenderedPageBreak/>
              <w:t xml:space="preserve">ir Sovietų Sąjungos kultūrų transformacijos, </w:t>
            </w:r>
            <w:proofErr w:type="spellStart"/>
            <w:r w:rsidRPr="00EB69CD">
              <w:rPr>
                <w:rFonts w:ascii="Times New Roman" w:eastAsia="Times New Roman" w:hAnsi="Times New Roman"/>
                <w:sz w:val="24"/>
                <w:szCs w:val="24"/>
              </w:rPr>
              <w:t>socrealizmo</w:t>
            </w:r>
            <w:proofErr w:type="spellEnd"/>
            <w:r w:rsidRPr="00EB69CD">
              <w:rPr>
                <w:rFonts w:ascii="Times New Roman" w:eastAsia="Times New Roman" w:hAnsi="Times New Roman"/>
                <w:sz w:val="24"/>
                <w:szCs w:val="24"/>
              </w:rPr>
              <w:t xml:space="preserve"> kritinė analizė. Jie šiandien aktyviai vykdomi tiek šiose šalyse, tiek Vakarų Europoje ir JAV, naudojant plačią empirinę medžiagą bei </w:t>
            </w:r>
            <w:proofErr w:type="spellStart"/>
            <w:r w:rsidRPr="00EB69CD">
              <w:rPr>
                <w:rFonts w:ascii="Times New Roman" w:eastAsia="Times New Roman" w:hAnsi="Times New Roman"/>
                <w:sz w:val="24"/>
                <w:szCs w:val="24"/>
              </w:rPr>
              <w:t>daugiakrypčius</w:t>
            </w:r>
            <w:proofErr w:type="spellEnd"/>
            <w:r w:rsidRPr="00EB69CD">
              <w:rPr>
                <w:rFonts w:ascii="Times New Roman" w:eastAsia="Times New Roman" w:hAnsi="Times New Roman"/>
                <w:sz w:val="24"/>
                <w:szCs w:val="24"/>
              </w:rPr>
              <w:t xml:space="preserve"> metodologinius rakursus (plg., pvz.: </w:t>
            </w:r>
            <w:proofErr w:type="spellStart"/>
            <w:r w:rsidRPr="00EB69CD">
              <w:rPr>
                <w:rFonts w:ascii="Times New Roman" w:eastAsia="Times New Roman" w:hAnsi="Times New Roman"/>
                <w:color w:val="333333"/>
                <w:sz w:val="24"/>
                <w:szCs w:val="24"/>
                <w:shd w:val="clear" w:color="auto" w:fill="FFFFFF"/>
              </w:rPr>
              <w:t>Frow</w:t>
            </w:r>
            <w:proofErr w:type="spellEnd"/>
            <w:r w:rsidRPr="00EB69CD">
              <w:rPr>
                <w:rFonts w:ascii="Times New Roman" w:eastAsia="Times New Roman" w:hAnsi="Times New Roman"/>
                <w:color w:val="333333"/>
                <w:sz w:val="24"/>
                <w:szCs w:val="24"/>
                <w:shd w:val="clear" w:color="auto" w:fill="FFFFFF"/>
              </w:rPr>
              <w:t xml:space="preserve">, </w:t>
            </w:r>
            <w:proofErr w:type="spellStart"/>
            <w:r w:rsidRPr="00EB69CD">
              <w:rPr>
                <w:rFonts w:ascii="Times New Roman" w:eastAsia="Times New Roman" w:hAnsi="Times New Roman"/>
                <w:color w:val="333333"/>
                <w:sz w:val="24"/>
                <w:szCs w:val="24"/>
                <w:shd w:val="clear" w:color="auto" w:fill="FFFFFF"/>
              </w:rPr>
              <w:t>John</w:t>
            </w:r>
            <w:proofErr w:type="spellEnd"/>
            <w:r w:rsidRPr="00EB69CD">
              <w:rPr>
                <w:rFonts w:ascii="Times New Roman" w:eastAsia="Times New Roman" w:hAnsi="Times New Roman"/>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The</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Practice</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of</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Value</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Essays</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on</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Literature</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in</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Cultural</w:t>
            </w:r>
            <w:proofErr w:type="spellEnd"/>
            <w:r w:rsidRPr="00EB69CD">
              <w:rPr>
                <w:rFonts w:ascii="Times New Roman" w:eastAsia="Times New Roman" w:hAnsi="Times New Roman"/>
                <w:iCs/>
                <w:color w:val="333333"/>
                <w:sz w:val="24"/>
                <w:szCs w:val="24"/>
                <w:shd w:val="clear" w:color="auto" w:fill="FFFFFF"/>
              </w:rPr>
              <w:t xml:space="preserve"> </w:t>
            </w:r>
            <w:proofErr w:type="spellStart"/>
            <w:r w:rsidRPr="00EB69CD">
              <w:rPr>
                <w:rFonts w:ascii="Times New Roman" w:eastAsia="Times New Roman" w:hAnsi="Times New Roman"/>
                <w:iCs/>
                <w:color w:val="333333"/>
                <w:sz w:val="24"/>
                <w:szCs w:val="24"/>
                <w:shd w:val="clear" w:color="auto" w:fill="FFFFFF"/>
              </w:rPr>
              <w:t>Studies</w:t>
            </w:r>
            <w:proofErr w:type="spellEnd"/>
            <w:r w:rsidRPr="00EB69CD">
              <w:rPr>
                <w:rFonts w:ascii="Times New Roman" w:eastAsia="Times New Roman" w:hAnsi="Times New Roman"/>
                <w:color w:val="333333"/>
                <w:sz w:val="24"/>
                <w:szCs w:val="24"/>
                <w:shd w:val="clear" w:color="auto" w:fill="FFFFFF"/>
              </w:rPr>
              <w:t xml:space="preserve">. </w:t>
            </w:r>
            <w:proofErr w:type="spellStart"/>
            <w:r w:rsidRPr="00EB69CD">
              <w:rPr>
                <w:rFonts w:ascii="Times New Roman" w:eastAsia="Times New Roman" w:hAnsi="Times New Roman"/>
                <w:color w:val="333333"/>
                <w:sz w:val="24"/>
                <w:szCs w:val="24"/>
                <w:shd w:val="clear" w:color="auto" w:fill="FFFFFF"/>
                <w:lang w:val="pl-PL"/>
              </w:rPr>
              <w:t>Crawley</w:t>
            </w:r>
            <w:proofErr w:type="spellEnd"/>
            <w:r w:rsidRPr="00EB69CD">
              <w:rPr>
                <w:rFonts w:ascii="Times New Roman" w:eastAsia="Times New Roman" w:hAnsi="Times New Roman"/>
                <w:color w:val="333333"/>
                <w:sz w:val="24"/>
                <w:szCs w:val="24"/>
                <w:shd w:val="clear" w:color="auto" w:fill="FFFFFF"/>
                <w:lang w:val="pl-PL"/>
              </w:rPr>
              <w:t>: UWAP, 2013; [</w:t>
            </w:r>
            <w:proofErr w:type="spellStart"/>
            <w:r w:rsidRPr="00EB69CD">
              <w:rPr>
                <w:rFonts w:ascii="Times New Roman" w:eastAsia="Times New Roman" w:hAnsi="Times New Roman"/>
                <w:color w:val="333333"/>
                <w:sz w:val="24"/>
                <w:szCs w:val="24"/>
                <w:shd w:val="clear" w:color="auto" w:fill="FFFFFF"/>
                <w:lang w:val="pl-PL"/>
              </w:rPr>
              <w:t>serija</w:t>
            </w:r>
            <w:proofErr w:type="spellEnd"/>
            <w:r w:rsidRPr="00EB69CD">
              <w:rPr>
                <w:rFonts w:ascii="Times New Roman" w:eastAsia="Times New Roman" w:hAnsi="Times New Roman"/>
                <w:color w:val="333333"/>
                <w:sz w:val="24"/>
                <w:szCs w:val="24"/>
                <w:shd w:val="clear" w:color="auto" w:fill="FFFFFF"/>
                <w:lang w:val="pl-PL"/>
              </w:rPr>
              <w:t xml:space="preserve">] Kultura po przejściach, osoby z przeszłością. Polski dyskurs </w:t>
            </w:r>
            <w:proofErr w:type="spellStart"/>
            <w:r w:rsidRPr="00EB69CD">
              <w:rPr>
                <w:rFonts w:ascii="Times New Roman" w:eastAsia="Times New Roman" w:hAnsi="Times New Roman"/>
                <w:color w:val="333333"/>
                <w:sz w:val="24"/>
                <w:szCs w:val="24"/>
                <w:shd w:val="clear" w:color="auto" w:fill="FFFFFF"/>
                <w:lang w:val="pl-PL"/>
              </w:rPr>
              <w:t>postzależnościowy</w:t>
            </w:r>
            <w:proofErr w:type="spellEnd"/>
            <w:r w:rsidRPr="00EB69CD">
              <w:rPr>
                <w:rFonts w:ascii="Times New Roman" w:eastAsia="Times New Roman" w:hAnsi="Times New Roman"/>
                <w:color w:val="333333"/>
                <w:sz w:val="24"/>
                <w:szCs w:val="24"/>
                <w:shd w:val="clear" w:color="auto" w:fill="FFFFFF"/>
                <w:lang w:val="pl-PL"/>
              </w:rPr>
              <w:t xml:space="preserve"> – konteksty i perspektywy badawcze (red. </w:t>
            </w:r>
            <w:proofErr w:type="spellStart"/>
            <w:r w:rsidRPr="00EB69CD">
              <w:rPr>
                <w:rFonts w:ascii="Times New Roman" w:eastAsia="Times New Roman" w:hAnsi="Times New Roman"/>
                <w:color w:val="333333"/>
                <w:sz w:val="24"/>
                <w:szCs w:val="24"/>
                <w:shd w:val="clear" w:color="auto" w:fill="FFFFFF"/>
                <w:lang w:val="en-US"/>
              </w:rPr>
              <w:t>Ryszard</w:t>
            </w:r>
            <w:proofErr w:type="spellEnd"/>
            <w:r w:rsidRPr="00EB69CD">
              <w:rPr>
                <w:rFonts w:ascii="Times New Roman" w:eastAsia="Times New Roman" w:hAnsi="Times New Roman"/>
                <w:color w:val="333333"/>
                <w:sz w:val="24"/>
                <w:szCs w:val="24"/>
                <w:shd w:val="clear" w:color="auto" w:fill="FFFFFF"/>
                <w:lang w:val="en-US"/>
              </w:rPr>
              <w:t xml:space="preserve"> </w:t>
            </w:r>
            <w:proofErr w:type="spellStart"/>
            <w:r w:rsidRPr="00EB69CD">
              <w:rPr>
                <w:rFonts w:ascii="Times New Roman" w:eastAsia="Times New Roman" w:hAnsi="Times New Roman"/>
                <w:color w:val="333333"/>
                <w:sz w:val="24"/>
                <w:szCs w:val="24"/>
                <w:shd w:val="clear" w:color="auto" w:fill="FFFFFF"/>
                <w:lang w:val="en-US"/>
              </w:rPr>
              <w:t>Nycz</w:t>
            </w:r>
            <w:proofErr w:type="spellEnd"/>
            <w:r w:rsidRPr="00EB69CD">
              <w:rPr>
                <w:rFonts w:ascii="Times New Roman" w:eastAsia="Times New Roman" w:hAnsi="Times New Roman"/>
                <w:color w:val="333333"/>
                <w:sz w:val="24"/>
                <w:szCs w:val="24"/>
                <w:shd w:val="clear" w:color="auto" w:fill="FFFFFF"/>
                <w:lang w:val="en-US"/>
              </w:rPr>
              <w:t xml:space="preserve">), </w:t>
            </w:r>
            <w:proofErr w:type="spellStart"/>
            <w:r w:rsidRPr="00EB69CD">
              <w:rPr>
                <w:rFonts w:ascii="Times New Roman" w:eastAsia="Times New Roman" w:hAnsi="Times New Roman"/>
                <w:color w:val="333333"/>
                <w:sz w:val="24"/>
                <w:szCs w:val="24"/>
                <w:shd w:val="clear" w:color="auto" w:fill="FFFFFF"/>
                <w:lang w:val="en-US"/>
              </w:rPr>
              <w:t>Kraków</w:t>
            </w:r>
            <w:proofErr w:type="spellEnd"/>
            <w:r w:rsidRPr="00EB69CD">
              <w:rPr>
                <w:rFonts w:ascii="Times New Roman" w:eastAsia="Times New Roman" w:hAnsi="Times New Roman"/>
                <w:color w:val="333333"/>
                <w:sz w:val="24"/>
                <w:szCs w:val="24"/>
                <w:shd w:val="clear" w:color="auto" w:fill="FFFFFF"/>
              </w:rPr>
              <w:t xml:space="preserve">: </w:t>
            </w:r>
            <w:proofErr w:type="spellStart"/>
            <w:r w:rsidRPr="00EB69CD">
              <w:rPr>
                <w:rFonts w:ascii="Times New Roman" w:eastAsia="Times New Roman" w:hAnsi="Times New Roman"/>
                <w:color w:val="333333"/>
                <w:sz w:val="24"/>
                <w:szCs w:val="24"/>
                <w:shd w:val="clear" w:color="auto" w:fill="FFFFFF"/>
              </w:rPr>
              <w:t>Universitas</w:t>
            </w:r>
            <w:proofErr w:type="spellEnd"/>
            <w:r w:rsidRPr="00EB69CD">
              <w:rPr>
                <w:rFonts w:ascii="Times New Roman" w:eastAsia="Times New Roman" w:hAnsi="Times New Roman"/>
                <w:color w:val="333333"/>
                <w:sz w:val="24"/>
                <w:szCs w:val="24"/>
                <w:shd w:val="clear" w:color="auto" w:fill="FFFFFF"/>
              </w:rPr>
              <w:t xml:space="preserve">, t. 1-5, </w:t>
            </w:r>
            <w:r w:rsidRPr="00EB69CD">
              <w:rPr>
                <w:rFonts w:ascii="Times New Roman" w:eastAsia="Times New Roman" w:hAnsi="Times New Roman"/>
                <w:color w:val="333333"/>
                <w:sz w:val="24"/>
                <w:szCs w:val="24"/>
                <w:shd w:val="clear" w:color="auto" w:fill="FFFFFF"/>
                <w:lang w:val="en-US"/>
              </w:rPr>
              <w:t xml:space="preserve">2011-2015; </w:t>
            </w:r>
            <w:proofErr w:type="spellStart"/>
            <w:r w:rsidRPr="00EB69CD">
              <w:rPr>
                <w:rFonts w:ascii="Times New Roman" w:eastAsia="Times New Roman" w:hAnsi="Times New Roman"/>
                <w:color w:val="000000"/>
                <w:sz w:val="24"/>
                <w:szCs w:val="24"/>
                <w:lang w:eastAsia="lt-LT"/>
              </w:rPr>
              <w:t>Zimma</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Pierre</w:t>
            </w:r>
            <w:proofErr w:type="spellEnd"/>
            <w:proofErr w:type="gramStart"/>
            <w:r w:rsidRPr="00EB69CD">
              <w:rPr>
                <w:rFonts w:ascii="Times New Roman" w:eastAsia="Times New Roman" w:hAnsi="Times New Roman"/>
                <w:color w:val="000000"/>
                <w:sz w:val="24"/>
                <w:szCs w:val="24"/>
                <w:lang w:eastAsia="lt-LT"/>
              </w:rPr>
              <w:t>, </w:t>
            </w:r>
            <w:proofErr w:type="spellStart"/>
            <w:r w:rsidRPr="00EB69CD">
              <w:rPr>
                <w:rFonts w:ascii="Times New Roman" w:eastAsia="Times New Roman" w:hAnsi="Times New Roman"/>
                <w:iCs/>
                <w:color w:val="000000"/>
                <w:sz w:val="24"/>
                <w:szCs w:val="24"/>
                <w:lang w:eastAsia="lt-LT"/>
              </w:rPr>
              <w:t>Texte</w:t>
            </w:r>
            <w:proofErr w:type="spellEnd"/>
            <w:proofErr w:type="gramEnd"/>
            <w:r w:rsidRPr="00EB69CD">
              <w:rPr>
                <w:rFonts w:ascii="Times New Roman" w:eastAsia="Times New Roman" w:hAnsi="Times New Roman"/>
                <w:iCs/>
                <w:color w:val="000000"/>
                <w:sz w:val="24"/>
                <w:szCs w:val="24"/>
                <w:lang w:eastAsia="lt-LT"/>
              </w:rPr>
              <w:t xml:space="preserve"> et </w:t>
            </w:r>
            <w:proofErr w:type="spellStart"/>
            <w:r w:rsidRPr="00EB69CD">
              <w:rPr>
                <w:rFonts w:ascii="Times New Roman" w:eastAsia="Times New Roman" w:hAnsi="Times New Roman"/>
                <w:iCs/>
                <w:color w:val="000000"/>
                <w:sz w:val="24"/>
                <w:szCs w:val="24"/>
                <w:lang w:eastAsia="lt-LT"/>
              </w:rPr>
              <w:t>société</w:t>
            </w:r>
            <w:proofErr w:type="spellEnd"/>
            <w:r w:rsidRPr="00EB69CD">
              <w:rPr>
                <w:rFonts w:ascii="Times New Roman" w:eastAsia="Times New Roman" w:hAnsi="Times New Roman"/>
                <w:color w:val="000000"/>
                <w:sz w:val="24"/>
                <w:szCs w:val="24"/>
                <w:lang w:eastAsia="lt-LT"/>
              </w:rPr>
              <w:t xml:space="preserve">, Paris: </w:t>
            </w:r>
            <w:proofErr w:type="spellStart"/>
            <w:r w:rsidRPr="00EB69CD">
              <w:rPr>
                <w:rFonts w:ascii="Times New Roman" w:eastAsia="Times New Roman" w:hAnsi="Times New Roman"/>
                <w:color w:val="000000"/>
                <w:sz w:val="24"/>
                <w:szCs w:val="24"/>
                <w:lang w:eastAsia="lt-LT"/>
              </w:rPr>
              <w:t>L’Harmattan</w:t>
            </w:r>
            <w:proofErr w:type="spellEnd"/>
            <w:r w:rsidRPr="00EB69CD">
              <w:rPr>
                <w:rFonts w:ascii="Times New Roman" w:eastAsia="Times New Roman" w:hAnsi="Times New Roman"/>
                <w:color w:val="000000"/>
                <w:sz w:val="24"/>
                <w:szCs w:val="24"/>
                <w:lang w:eastAsia="lt-LT"/>
              </w:rPr>
              <w:t xml:space="preserve">, 2011; </w:t>
            </w:r>
            <w:proofErr w:type="spellStart"/>
            <w:r w:rsidRPr="00EB69CD">
              <w:rPr>
                <w:rFonts w:ascii="Times New Roman" w:eastAsia="Times New Roman" w:hAnsi="Times New Roman"/>
                <w:color w:val="000000"/>
                <w:sz w:val="24"/>
                <w:szCs w:val="24"/>
                <w:lang w:eastAsia="lt-LT"/>
              </w:rPr>
              <w:t>Yourchak,Alexei</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Everything</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Was</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Forever</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Until</w:t>
            </w:r>
            <w:proofErr w:type="spellEnd"/>
            <w:r w:rsidRPr="00EB69CD">
              <w:rPr>
                <w:rFonts w:ascii="Times New Roman" w:eastAsia="Times New Roman" w:hAnsi="Times New Roman"/>
                <w:color w:val="000000"/>
                <w:sz w:val="24"/>
                <w:szCs w:val="24"/>
                <w:lang w:eastAsia="lt-LT"/>
              </w:rPr>
              <w:t xml:space="preserve"> It </w:t>
            </w:r>
            <w:proofErr w:type="spellStart"/>
            <w:r w:rsidRPr="00EB69CD">
              <w:rPr>
                <w:rFonts w:ascii="Times New Roman" w:eastAsia="Times New Roman" w:hAnsi="Times New Roman"/>
                <w:color w:val="000000"/>
                <w:sz w:val="24"/>
                <w:szCs w:val="24"/>
                <w:lang w:eastAsia="lt-LT"/>
              </w:rPr>
              <w:t>Was</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No</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More</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The</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Last</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Soviet</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Generation</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Princeton</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and</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Oxford</w:t>
            </w:r>
            <w:proofErr w:type="spellEnd"/>
            <w:r w:rsidRPr="00EB69CD">
              <w:rPr>
                <w:rFonts w:ascii="Times New Roman" w:eastAsia="Times New Roman" w:hAnsi="Times New Roman"/>
                <w:color w:val="000000"/>
                <w:sz w:val="24"/>
                <w:szCs w:val="24"/>
                <w:lang w:eastAsia="lt-LT"/>
              </w:rPr>
              <w:t xml:space="preserve">: </w:t>
            </w:r>
            <w:proofErr w:type="spellStart"/>
            <w:r w:rsidRPr="00EB69CD">
              <w:rPr>
                <w:rFonts w:ascii="Times New Roman" w:eastAsia="Times New Roman" w:hAnsi="Times New Roman"/>
                <w:color w:val="000000"/>
                <w:sz w:val="24"/>
                <w:szCs w:val="24"/>
                <w:lang w:eastAsia="lt-LT"/>
              </w:rPr>
              <w:t>Princetins</w:t>
            </w:r>
            <w:proofErr w:type="spellEnd"/>
            <w:r w:rsidRPr="00EB69CD">
              <w:rPr>
                <w:rFonts w:ascii="Times New Roman" w:eastAsia="Times New Roman" w:hAnsi="Times New Roman"/>
                <w:color w:val="000000"/>
                <w:sz w:val="24"/>
                <w:szCs w:val="24"/>
                <w:lang w:eastAsia="lt-LT"/>
              </w:rPr>
              <w:t xml:space="preserve"> University Press, 2005; </w:t>
            </w:r>
            <w:r w:rsidRPr="00EB69CD">
              <w:rPr>
                <w:rFonts w:ascii="Times New Roman" w:eastAsia="Times New Roman" w:hAnsi="Times New Roman"/>
                <w:color w:val="585858"/>
                <w:sz w:val="24"/>
                <w:szCs w:val="24"/>
                <w:shd w:val="clear" w:color="auto" w:fill="FFFFFF"/>
                <w:lang w:val="en-GB"/>
              </w:rPr>
              <w:t>Jeffrey C. Alexander, Trauma: A Social Theory:</w:t>
            </w:r>
            <w:r w:rsidRPr="00EB69CD">
              <w:rPr>
                <w:rFonts w:ascii="Times New Roman" w:eastAsia="Times New Roman" w:hAnsi="Times New Roman"/>
                <w:color w:val="585858"/>
                <w:sz w:val="24"/>
                <w:szCs w:val="24"/>
                <w:lang w:val="en-GB"/>
              </w:rPr>
              <w:t xml:space="preserve"> Polity Press, 2012). </w:t>
            </w:r>
            <w:r w:rsidRPr="00EB69CD">
              <w:rPr>
                <w:rFonts w:ascii="Times New Roman" w:eastAsia="Times New Roman" w:hAnsi="Times New Roman"/>
                <w:color w:val="000000"/>
                <w:sz w:val="24"/>
                <w:szCs w:val="24"/>
                <w:lang w:eastAsia="lt-LT"/>
              </w:rPr>
              <w:t>Tokio pobūdžio darbus k</w:t>
            </w:r>
            <w:r w:rsidRPr="00EB69CD">
              <w:rPr>
                <w:rFonts w:ascii="Times New Roman" w:eastAsia="Times New Roman" w:hAnsi="Times New Roman"/>
                <w:sz w:val="24"/>
                <w:szCs w:val="24"/>
              </w:rPr>
              <w:t xml:space="preserve">ūrybingai pritaikant ir adaptuojant atsiveria esminiai literatūrinio lauko ypatumai, taip pat kultūriniai-sociologiniai </w:t>
            </w:r>
            <w:proofErr w:type="spellStart"/>
            <w:r w:rsidRPr="00EB69CD">
              <w:rPr>
                <w:rFonts w:ascii="Times New Roman" w:eastAsia="Times New Roman" w:hAnsi="Times New Roman"/>
                <w:sz w:val="24"/>
                <w:szCs w:val="24"/>
              </w:rPr>
              <w:t>sąlygotumai</w:t>
            </w:r>
            <w:proofErr w:type="spellEnd"/>
            <w:r w:rsidRPr="00EB69CD">
              <w:rPr>
                <w:rFonts w:ascii="Times New Roman" w:eastAsia="Times New Roman" w:hAnsi="Times New Roman"/>
                <w:sz w:val="24"/>
                <w:szCs w:val="24"/>
              </w:rPr>
              <w:t xml:space="preserve">, būdingi ir lietuvių literatūroje. Šiuose tyrinėjimo baruose </w:t>
            </w:r>
            <w:proofErr w:type="spellStart"/>
            <w:r w:rsidRPr="00EB69CD">
              <w:rPr>
                <w:rFonts w:ascii="Times New Roman" w:eastAsia="Times New Roman" w:hAnsi="Times New Roman"/>
                <w:sz w:val="24"/>
                <w:szCs w:val="24"/>
              </w:rPr>
              <w:t>simbiotiškai</w:t>
            </w:r>
            <w:proofErr w:type="spellEnd"/>
            <w:r w:rsidRPr="00EB69CD">
              <w:rPr>
                <w:rFonts w:ascii="Times New Roman" w:eastAsia="Times New Roman" w:hAnsi="Times New Roman"/>
                <w:sz w:val="24"/>
                <w:szCs w:val="24"/>
              </w:rPr>
              <w:t xml:space="preserve"> derinamos kuo įvairiausios  metodologinės prieigos, iš kurių svarbiausios: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visuminė (holistinė) perspektyva, apjungianti literatūrinius, antropologinius ir sociokultūrinius tyrinėjimo aspektus;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diachroniniai atskirų literatūrinio proceso etapų tyrinėjimai; tradicijų – novatoriškumo – konvencijų kaitos klausimai;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individualių meninių manifestacijų analizė bei interpretacija; literatūrinės grupuotės, kartos, meninių įtakų ir „galios centrai“;</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poetikos modelių, naratyvinių tipų ir kitų raiškos būdų tyrinėjimas;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komparatyvinė</w:t>
            </w:r>
            <w:proofErr w:type="spellEnd"/>
            <w:r w:rsidRPr="00EB69CD">
              <w:rPr>
                <w:rFonts w:ascii="Times New Roman" w:eastAsia="Times New Roman" w:hAnsi="Times New Roman"/>
                <w:sz w:val="24"/>
                <w:szCs w:val="24"/>
              </w:rPr>
              <w:t xml:space="preserve"> perspektyva, leidžianti atskleisti nacionalinės literatūros sąveikas bei santykius su platesniais kūrybos arealais.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Remiantis </w:t>
            </w:r>
            <w:proofErr w:type="spellStart"/>
            <w:r w:rsidRPr="00EB69CD">
              <w:rPr>
                <w:rFonts w:ascii="Times New Roman" w:eastAsia="Times New Roman" w:hAnsi="Times New Roman"/>
                <w:sz w:val="24"/>
                <w:szCs w:val="24"/>
              </w:rPr>
              <w:t>plačiaisias</w:t>
            </w:r>
            <w:proofErr w:type="spellEnd"/>
            <w:r w:rsidRPr="00EB69CD">
              <w:rPr>
                <w:rFonts w:ascii="Times New Roman" w:eastAsia="Times New Roman" w:hAnsi="Times New Roman"/>
                <w:sz w:val="24"/>
                <w:szCs w:val="24"/>
              </w:rPr>
              <w:t xml:space="preserve"> teoriniais arealais, Programoje pasitelkiamos konkrečios metodologinės procedūros. Priklausomai nuo analizuojamo reiškinio ir objekto specifikos jose taikomos konkrečios analitinės procedūros: empirinė literatūrinio gyvenimo faktų analizė; hermeneutinė literatūros kūrinių interpretacija, siekianti iškelti ir apibūdinti estetinę raišką; </w:t>
            </w:r>
            <w:proofErr w:type="spellStart"/>
            <w:r w:rsidRPr="00EB69CD">
              <w:rPr>
                <w:rFonts w:ascii="Times New Roman" w:eastAsia="Times New Roman" w:hAnsi="Times New Roman"/>
                <w:sz w:val="24"/>
                <w:szCs w:val="24"/>
              </w:rPr>
              <w:t>sociokritiniai</w:t>
            </w:r>
            <w:proofErr w:type="spellEnd"/>
            <w:r w:rsidRPr="00EB69CD">
              <w:rPr>
                <w:rFonts w:ascii="Times New Roman" w:eastAsia="Times New Roman" w:hAnsi="Times New Roman"/>
                <w:sz w:val="24"/>
                <w:szCs w:val="24"/>
              </w:rPr>
              <w:t xml:space="preserve"> literatūros tekstų tyrimai socialumo rakursais; praeities vaizdavimo, atminties įprasminimo būdų </w:t>
            </w:r>
            <w:proofErr w:type="spellStart"/>
            <w:r w:rsidRPr="00EB69CD">
              <w:rPr>
                <w:rFonts w:ascii="Times New Roman" w:eastAsia="Times New Roman" w:hAnsi="Times New Roman"/>
                <w:sz w:val="24"/>
                <w:szCs w:val="24"/>
              </w:rPr>
              <w:t>deskripcija</w:t>
            </w:r>
            <w:proofErr w:type="spellEnd"/>
            <w:r w:rsidRPr="00EB69CD">
              <w:rPr>
                <w:rFonts w:ascii="Times New Roman" w:eastAsia="Times New Roman" w:hAnsi="Times New Roman"/>
                <w:sz w:val="24"/>
                <w:szCs w:val="24"/>
              </w:rPr>
              <w:t xml:space="preserve">, memuarinių liudijimų tyrimai; literatūrinės „mados“ ir </w:t>
            </w:r>
            <w:proofErr w:type="spellStart"/>
            <w:r w:rsidRPr="00EB69CD">
              <w:rPr>
                <w:rFonts w:ascii="Times New Roman" w:eastAsia="Times New Roman" w:hAnsi="Times New Roman"/>
                <w:sz w:val="24"/>
                <w:szCs w:val="24"/>
              </w:rPr>
              <w:t>konjuktūros</w:t>
            </w:r>
            <w:proofErr w:type="spellEnd"/>
            <w:r w:rsidRPr="00EB69CD">
              <w:rPr>
                <w:rFonts w:ascii="Times New Roman" w:eastAsia="Times New Roman" w:hAnsi="Times New Roman"/>
                <w:sz w:val="24"/>
                <w:szCs w:val="24"/>
              </w:rPr>
              <w:t>; šių reiškinių analizė sociumo kontekste; „</w:t>
            </w:r>
            <w:proofErr w:type="spellStart"/>
            <w:r w:rsidRPr="00EB69CD">
              <w:rPr>
                <w:rFonts w:ascii="Times New Roman" w:eastAsia="Times New Roman" w:hAnsi="Times New Roman"/>
                <w:color w:val="000000"/>
                <w:sz w:val="24"/>
                <w:szCs w:val="24"/>
                <w:shd w:val="clear" w:color="auto" w:fill="FFFFFF"/>
                <w:lang w:val="pl-PL"/>
              </w:rPr>
              <w:t>naujojo</w:t>
            </w:r>
            <w:proofErr w:type="spellEnd"/>
            <w:r w:rsidRPr="00EB69CD">
              <w:rPr>
                <w:rFonts w:ascii="Times New Roman" w:eastAsia="Times New Roman" w:hAnsi="Times New Roman"/>
                <w:color w:val="000000"/>
                <w:sz w:val="24"/>
                <w:szCs w:val="24"/>
                <w:shd w:val="clear" w:color="auto" w:fill="FFFFFF"/>
                <w:lang w:val="pl-PL"/>
              </w:rPr>
              <w:t xml:space="preserve"> </w:t>
            </w:r>
            <w:proofErr w:type="spellStart"/>
            <w:r w:rsidRPr="00EB69CD">
              <w:rPr>
                <w:rFonts w:ascii="Times New Roman" w:eastAsia="Times New Roman" w:hAnsi="Times New Roman"/>
                <w:color w:val="000000"/>
                <w:sz w:val="24"/>
                <w:szCs w:val="24"/>
                <w:shd w:val="clear" w:color="auto" w:fill="FFFFFF"/>
                <w:lang w:val="pl-PL"/>
              </w:rPr>
              <w:t>istorizmo</w:t>
            </w:r>
            <w:proofErr w:type="spellEnd"/>
            <w:r w:rsidRPr="00EB69CD">
              <w:rPr>
                <w:rFonts w:ascii="Times New Roman" w:eastAsia="Times New Roman" w:hAnsi="Times New Roman"/>
                <w:color w:val="000000"/>
                <w:sz w:val="24"/>
                <w:szCs w:val="24"/>
                <w:shd w:val="clear" w:color="auto" w:fill="FFFFFF"/>
                <w:lang w:val="pl-PL"/>
              </w:rPr>
              <w:t xml:space="preserve">” </w:t>
            </w:r>
            <w:proofErr w:type="spellStart"/>
            <w:r w:rsidRPr="00EB69CD">
              <w:rPr>
                <w:rFonts w:ascii="Times New Roman" w:eastAsia="Times New Roman" w:hAnsi="Times New Roman"/>
                <w:color w:val="000000"/>
                <w:sz w:val="24"/>
                <w:szCs w:val="24"/>
                <w:shd w:val="clear" w:color="auto" w:fill="FFFFFF"/>
                <w:lang w:val="pl-PL"/>
              </w:rPr>
              <w:t>ir</w:t>
            </w:r>
            <w:proofErr w:type="spellEnd"/>
            <w:r w:rsidRPr="00EB69CD">
              <w:rPr>
                <w:rFonts w:ascii="Times New Roman" w:eastAsia="Times New Roman" w:hAnsi="Times New Roman"/>
                <w:color w:val="000000"/>
                <w:sz w:val="24"/>
                <w:szCs w:val="24"/>
                <w:shd w:val="clear" w:color="auto" w:fill="FFFFFF"/>
                <w:lang w:val="pl-PL"/>
              </w:rPr>
              <w:t xml:space="preserve"> </w:t>
            </w:r>
            <w:proofErr w:type="spellStart"/>
            <w:r w:rsidRPr="00EB69CD">
              <w:rPr>
                <w:rFonts w:ascii="Times New Roman" w:eastAsia="Times New Roman" w:hAnsi="Times New Roman"/>
                <w:color w:val="000000"/>
                <w:sz w:val="24"/>
                <w:szCs w:val="24"/>
                <w:shd w:val="clear" w:color="auto" w:fill="FFFFFF"/>
                <w:lang w:val="pl-PL"/>
              </w:rPr>
              <w:t>feminizmo</w:t>
            </w:r>
            <w:proofErr w:type="spellEnd"/>
            <w:r w:rsidRPr="00EB69CD">
              <w:rPr>
                <w:rFonts w:ascii="Times New Roman" w:eastAsia="Times New Roman" w:hAnsi="Times New Roman"/>
                <w:color w:val="000000"/>
                <w:sz w:val="24"/>
                <w:szCs w:val="24"/>
                <w:shd w:val="clear" w:color="auto" w:fill="FFFFFF"/>
                <w:lang w:val="pl-PL"/>
              </w:rPr>
              <w:t xml:space="preserve"> </w:t>
            </w:r>
            <w:proofErr w:type="spellStart"/>
            <w:r w:rsidRPr="00EB69CD">
              <w:rPr>
                <w:rFonts w:ascii="Times New Roman" w:eastAsia="Times New Roman" w:hAnsi="Times New Roman"/>
                <w:color w:val="000000"/>
                <w:sz w:val="24"/>
                <w:szCs w:val="24"/>
                <w:shd w:val="clear" w:color="auto" w:fill="FFFFFF"/>
                <w:lang w:val="pl-PL"/>
              </w:rPr>
              <w:t>prieigos</w:t>
            </w:r>
            <w:proofErr w:type="spellEnd"/>
            <w:r w:rsidRPr="00EB69CD">
              <w:rPr>
                <w:rFonts w:ascii="Times New Roman" w:eastAsia="Times New Roman" w:hAnsi="Times New Roman"/>
                <w:color w:val="000000"/>
                <w:sz w:val="24"/>
                <w:szCs w:val="24"/>
                <w:shd w:val="clear" w:color="auto" w:fill="FFFFFF"/>
                <w:lang w:val="pl-PL"/>
              </w:rPr>
              <w:t xml:space="preserve">; </w:t>
            </w:r>
            <w:proofErr w:type="spellStart"/>
            <w:r w:rsidRPr="00EB69CD">
              <w:rPr>
                <w:rFonts w:ascii="Times New Roman" w:eastAsia="Times New Roman" w:hAnsi="Times New Roman"/>
                <w:sz w:val="24"/>
                <w:szCs w:val="24"/>
              </w:rPr>
              <w:t>postkolonialinės</w:t>
            </w:r>
            <w:proofErr w:type="spellEnd"/>
            <w:r w:rsidRPr="00EB69CD">
              <w:rPr>
                <w:rFonts w:ascii="Times New Roman" w:eastAsia="Times New Roman" w:hAnsi="Times New Roman"/>
                <w:sz w:val="24"/>
                <w:szCs w:val="24"/>
              </w:rPr>
              <w:t xml:space="preserve"> studijos, „centrų“ ir „periferijų“ santykių analizė.</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Minėti metodologiniai rakursai taikomi rengiant ir svarstant konkrečius analitinius darbus, skirtus tiek platesnei teorinei problematikai, tiek atskiriems meniniams fenomenams (žanrams, poetikos kategorijoms, kūrinio struktūros komponentams, iškiliesiems autoriams ir pan.).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Programą vykdant, atliekant teorinius-analitinius darbus būtini empiriniai tyrimai; bus renkama, klasifikuojama ir nagrinėjama medžiaga (literatūriniai tekstai ir rankraščiai, faktografinė-archyvinė dokumentika, rašytojų prisiminimai, recepcijos liudijimai etc.). Dabartinio proceso stebėsenai ir analizei svarbūs nuolatiniai akademiniai seminarai, skirti aptarti naujausios grožinės literatūros kūriniams bei reiškiniams.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Programa turėtų būti </w:t>
            </w:r>
            <w:proofErr w:type="spellStart"/>
            <w:r w:rsidRPr="00EB69CD">
              <w:rPr>
                <w:rFonts w:ascii="Times New Roman" w:eastAsia="Times New Roman" w:hAnsi="Times New Roman"/>
                <w:sz w:val="24"/>
                <w:szCs w:val="24"/>
              </w:rPr>
              <w:t>įgyvendinima</w:t>
            </w:r>
            <w:proofErr w:type="spellEnd"/>
            <w:r w:rsidRPr="00EB69CD">
              <w:rPr>
                <w:rFonts w:ascii="Times New Roman" w:eastAsia="Times New Roman" w:hAnsi="Times New Roman"/>
                <w:sz w:val="24"/>
                <w:szCs w:val="24"/>
              </w:rPr>
              <w:t xml:space="preserve"> taip pat tikslingai pasitelkiant ir vykdomus istorijos, politologijos, sociologijos tyrimus, kurie skirti panašaus laikotarpio reiškinių analizei. Numatomas bendradarbiavimas su kitų sričių bei </w:t>
            </w:r>
            <w:proofErr w:type="spellStart"/>
            <w:r w:rsidRPr="00EB69CD">
              <w:rPr>
                <w:rFonts w:ascii="Times New Roman" w:eastAsia="Times New Roman" w:hAnsi="Times New Roman"/>
                <w:sz w:val="24"/>
                <w:szCs w:val="24"/>
              </w:rPr>
              <w:t>atinkamų</w:t>
            </w:r>
            <w:proofErr w:type="spellEnd"/>
            <w:r w:rsidRPr="00EB69CD">
              <w:rPr>
                <w:rFonts w:ascii="Times New Roman" w:eastAsia="Times New Roman" w:hAnsi="Times New Roman"/>
                <w:sz w:val="24"/>
                <w:szCs w:val="24"/>
              </w:rPr>
              <w:t xml:space="preserve"> institucijų ir mokslo įstaigų mokslininkais Lietuvoje ir užsienyje (visų pirma – su VU ir LII filologais, kultūrologais, istorikais).</w:t>
            </w:r>
          </w:p>
        </w:tc>
      </w:tr>
      <w:tr w:rsidR="00EB69CD" w:rsidRPr="00EB69CD" w:rsidTr="00501796">
        <w:trPr>
          <w:trHeight w:val="1248"/>
        </w:trPr>
        <w:tc>
          <w:tcPr>
            <w:tcW w:w="9759" w:type="dxa"/>
          </w:tcPr>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b/>
                <w:sz w:val="24"/>
                <w:szCs w:val="24"/>
              </w:rPr>
              <w:lastRenderedPageBreak/>
              <w:t xml:space="preserve">    5</w:t>
            </w:r>
            <w:r w:rsidRPr="00EB69CD">
              <w:rPr>
                <w:rFonts w:ascii="Times New Roman" w:eastAsia="Times New Roman" w:hAnsi="Times New Roman"/>
                <w:sz w:val="24"/>
                <w:szCs w:val="24"/>
              </w:rPr>
              <w:t>.</w:t>
            </w:r>
            <w:r w:rsidRPr="00EB69CD">
              <w:rPr>
                <w:rFonts w:ascii="Times New Roman" w:eastAsia="Times New Roman" w:hAnsi="Times New Roman"/>
                <w:b/>
                <w:sz w:val="24"/>
                <w:szCs w:val="24"/>
              </w:rPr>
              <w:t xml:space="preserve"> Tyrimų planas ir jų charakteristika; detalus įgyvendinimo planas</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2017 metais</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5.1. Teoriniai ir sklaidos darbai:</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5.1.1. Sintetinis mokslo darbas „</w:t>
            </w:r>
            <w:proofErr w:type="spellStart"/>
            <w:r w:rsidRPr="00EB69CD">
              <w:rPr>
                <w:rFonts w:ascii="Times New Roman" w:eastAsia="Times New Roman" w:hAnsi="Times New Roman"/>
                <w:sz w:val="24"/>
                <w:szCs w:val="24"/>
              </w:rPr>
              <w:t>Socrealizmas</w:t>
            </w:r>
            <w:proofErr w:type="spellEnd"/>
            <w:r w:rsidRPr="00EB69CD">
              <w:rPr>
                <w:rFonts w:ascii="Times New Roman" w:eastAsia="Times New Roman" w:hAnsi="Times New Roman"/>
                <w:sz w:val="24"/>
                <w:szCs w:val="24"/>
              </w:rPr>
              <w:t xml:space="preserve"> / kūryba be krantų“ (darbinis pavadinimas; visa apimtis 12 a. l. , atsakingas habil. dr. A. Kalėda) koncepcijos aptarimas, pavadinimo ir problematikos tikslinimas bei preliminaraus turinio sudarymas; „pilotiniai“ straipsniai (A. Kalėda, G. Bernotienė, metinė apimtis 1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 xml:space="preserve">. darbinis pavadinimas –  „Atminties pavidalai dabartinėje literatūroje“ ).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5.1.2. Mokslo šaltinių rinkinio „Iš archyvų: Lietuvos ir egzodo rašytojų ryšiai laiškuose ir dokumentuose“ (atsakinga dr. D. </w:t>
            </w:r>
            <w:proofErr w:type="spellStart"/>
            <w:r w:rsidRPr="00EB69CD">
              <w:rPr>
                <w:rFonts w:ascii="Times New Roman" w:eastAsia="Times New Roman" w:hAnsi="Times New Roman"/>
                <w:sz w:val="24"/>
                <w:szCs w:val="24"/>
              </w:rPr>
              <w:t>Mitaitė</w:t>
            </w:r>
            <w:proofErr w:type="spellEnd"/>
            <w:r w:rsidRPr="00EB69CD">
              <w:rPr>
                <w:rFonts w:ascii="Times New Roman" w:eastAsia="Times New Roman" w:hAnsi="Times New Roman"/>
                <w:sz w:val="24"/>
                <w:szCs w:val="24"/>
              </w:rPr>
              <w:t xml:space="preserve">)  koncepcijos formavimas ir darbų pradžia (metinė apimtis 1. a. l.).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5.1.3. Dr. L. </w:t>
            </w:r>
            <w:proofErr w:type="spellStart"/>
            <w:r w:rsidRPr="00EB69CD">
              <w:rPr>
                <w:rFonts w:ascii="Times New Roman" w:eastAsia="Times New Roman" w:hAnsi="Times New Roman"/>
                <w:sz w:val="24"/>
                <w:szCs w:val="24"/>
              </w:rPr>
              <w:t>Mačianskaitės</w:t>
            </w:r>
            <w:proofErr w:type="spellEnd"/>
            <w:r w:rsidRPr="00EB69CD">
              <w:rPr>
                <w:rFonts w:ascii="Times New Roman" w:eastAsia="Times New Roman" w:hAnsi="Times New Roman"/>
                <w:sz w:val="24"/>
                <w:szCs w:val="24"/>
              </w:rPr>
              <w:t xml:space="preserve"> monografija „Literatūra be sprogimų“ (rašymas, 4 a. l.)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5.1.4. Dr. D. </w:t>
            </w:r>
            <w:proofErr w:type="spellStart"/>
            <w:r w:rsidRPr="00EB69CD">
              <w:rPr>
                <w:rFonts w:ascii="Times New Roman" w:eastAsia="Times New Roman" w:hAnsi="Times New Roman"/>
                <w:sz w:val="24"/>
                <w:szCs w:val="24"/>
              </w:rPr>
              <w:t>Satkauskytės</w:t>
            </w:r>
            <w:proofErr w:type="spellEnd"/>
            <w:r w:rsidRPr="00EB69CD">
              <w:rPr>
                <w:rFonts w:ascii="Times New Roman" w:eastAsia="Times New Roman" w:hAnsi="Times New Roman"/>
                <w:sz w:val="24"/>
                <w:szCs w:val="24"/>
              </w:rPr>
              <w:t xml:space="preserve"> monografijos  „</w:t>
            </w:r>
            <w:proofErr w:type="spellStart"/>
            <w:r w:rsidRPr="00EB69CD">
              <w:rPr>
                <w:rFonts w:ascii="Times New Roman" w:eastAsia="Times New Roman" w:hAnsi="Times New Roman"/>
                <w:sz w:val="24"/>
                <w:szCs w:val="24"/>
              </w:rPr>
              <w:t>Sociokritiniai</w:t>
            </w:r>
            <w:proofErr w:type="spellEnd"/>
            <w:r w:rsidRPr="00EB69CD">
              <w:rPr>
                <w:rFonts w:ascii="Times New Roman" w:eastAsia="Times New Roman" w:hAnsi="Times New Roman"/>
                <w:sz w:val="24"/>
                <w:szCs w:val="24"/>
              </w:rPr>
              <w:t xml:space="preserve"> literatūros tyrimai“, koncepcijos aptarimas ir svarstymas, 1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lastRenderedPageBreak/>
              <w:t xml:space="preserve">    5.1.5. Rašytojai Aldonai Liobytei skirtų straipsnių ir dokumentų rinkinys (atsakinga dr. </w:t>
            </w:r>
            <w:proofErr w:type="spellStart"/>
            <w:r w:rsidRPr="00EB69CD">
              <w:rPr>
                <w:rFonts w:ascii="Times New Roman" w:eastAsia="Times New Roman" w:hAnsi="Times New Roman"/>
                <w:sz w:val="24"/>
                <w:szCs w:val="24"/>
              </w:rPr>
              <w:t>Solveiga</w:t>
            </w:r>
            <w:proofErr w:type="spellEnd"/>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Daugirdaitė</w:t>
            </w:r>
            <w:proofErr w:type="spellEnd"/>
            <w:r w:rsidRPr="00EB69CD">
              <w:rPr>
                <w:rFonts w:ascii="Times New Roman" w:eastAsia="Times New Roman" w:hAnsi="Times New Roman"/>
                <w:sz w:val="24"/>
                <w:szCs w:val="24"/>
              </w:rPr>
              <w:t>)</w:t>
            </w:r>
            <w:r w:rsidRPr="00EB69CD">
              <w:rPr>
                <w:rFonts w:ascii="Times New Roman" w:eastAsia="Times New Roman" w:hAnsi="Times New Roman"/>
                <w:b/>
                <w:sz w:val="24"/>
                <w:szCs w:val="24"/>
              </w:rPr>
              <w:t xml:space="preserve"> </w:t>
            </w:r>
            <w:r w:rsidRPr="00EB69CD">
              <w:rPr>
                <w:rFonts w:ascii="Times New Roman" w:eastAsia="Times New Roman" w:hAnsi="Times New Roman"/>
                <w:sz w:val="24"/>
                <w:szCs w:val="24"/>
              </w:rPr>
              <w:t xml:space="preserve">aptarimas, parengiamieji darbai (2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 xml:space="preserv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5.1.6. Akademinis mokslinis seminaras, skirtas naujausiai literatūrinei kūrybai aptarti (atsakinga D. </w:t>
            </w:r>
            <w:proofErr w:type="spellStart"/>
            <w:r w:rsidRPr="00EB69CD">
              <w:rPr>
                <w:rFonts w:ascii="Times New Roman" w:eastAsia="Times New Roman" w:hAnsi="Times New Roman"/>
                <w:sz w:val="24"/>
                <w:szCs w:val="24"/>
              </w:rPr>
              <w:t>Satkauskytė</w:t>
            </w:r>
            <w:proofErr w:type="spellEnd"/>
            <w:r w:rsidRPr="00EB69CD">
              <w:rPr>
                <w:rFonts w:ascii="Times New Roman" w:eastAsia="Times New Roman" w:hAnsi="Times New Roman"/>
                <w:sz w:val="24"/>
                <w:szCs w:val="24"/>
              </w:rPr>
              <w:t xml:space="preserve">; programos vykdytojai).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5.1.7. „Kūrybiškiausių metų knygų“ rinkimai (R. </w:t>
            </w:r>
            <w:proofErr w:type="spellStart"/>
            <w:r w:rsidRPr="00EB69CD">
              <w:rPr>
                <w:rFonts w:ascii="Times New Roman" w:eastAsia="Times New Roman" w:hAnsi="Times New Roman"/>
                <w:sz w:val="24"/>
                <w:szCs w:val="24"/>
              </w:rPr>
              <w:t>Kmita</w:t>
            </w:r>
            <w:proofErr w:type="spellEnd"/>
            <w:r w:rsidRPr="00EB69CD">
              <w:rPr>
                <w:rFonts w:ascii="Times New Roman" w:eastAsia="Times New Roman" w:hAnsi="Times New Roman"/>
                <w:sz w:val="24"/>
                <w:szCs w:val="24"/>
              </w:rPr>
              <w:t xml:space="preserve"> I. </w:t>
            </w:r>
            <w:proofErr w:type="spellStart"/>
            <w:r w:rsidRPr="00EB69CD">
              <w:rPr>
                <w:rFonts w:ascii="Times New Roman" w:eastAsia="Times New Roman" w:hAnsi="Times New Roman"/>
                <w:sz w:val="24"/>
                <w:szCs w:val="24"/>
              </w:rPr>
              <w:t>Vedrickaitė</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Bendradarbiavimas su kitais subjektais (be kita ko, sutartis su </w:t>
            </w:r>
            <w:r w:rsidRPr="00EB69CD">
              <w:rPr>
                <w:rFonts w:ascii="Times New Roman" w:eastAsia="Times New Roman" w:hAnsi="Times New Roman"/>
                <w:color w:val="000000"/>
                <w:sz w:val="24"/>
                <w:szCs w:val="24"/>
                <w:shd w:val="clear" w:color="auto" w:fill="FFFFFF"/>
              </w:rPr>
              <w:t>LGGRTC Tuskulėnų skyriumi rengiant projektą „</w:t>
            </w:r>
            <w:proofErr w:type="spellStart"/>
            <w:r w:rsidRPr="00EB69CD">
              <w:rPr>
                <w:rFonts w:ascii="Times New Roman" w:eastAsia="Times New Roman" w:hAnsi="Times New Roman"/>
                <w:color w:val="000000"/>
                <w:sz w:val="24"/>
                <w:szCs w:val="24"/>
                <w:shd w:val="clear" w:color="auto" w:fill="FFFFFF"/>
              </w:rPr>
              <w:t>Homo</w:t>
            </w:r>
            <w:proofErr w:type="spellEnd"/>
            <w:r w:rsidRPr="00EB69CD">
              <w:rPr>
                <w:rFonts w:ascii="Times New Roman" w:eastAsia="Times New Roman" w:hAnsi="Times New Roman"/>
                <w:color w:val="000000"/>
                <w:sz w:val="24"/>
                <w:szCs w:val="24"/>
                <w:shd w:val="clear" w:color="auto" w:fill="FFFFFF"/>
              </w:rPr>
              <w:t xml:space="preserve"> </w:t>
            </w:r>
            <w:proofErr w:type="spellStart"/>
            <w:r w:rsidRPr="00EB69CD">
              <w:rPr>
                <w:rFonts w:ascii="Times New Roman" w:eastAsia="Times New Roman" w:hAnsi="Times New Roman"/>
                <w:color w:val="000000"/>
                <w:sz w:val="24"/>
                <w:szCs w:val="24"/>
                <w:shd w:val="clear" w:color="auto" w:fill="FFFFFF"/>
              </w:rPr>
              <w:t>sovieticus</w:t>
            </w:r>
            <w:proofErr w:type="spellEnd"/>
            <w:r w:rsidRPr="00EB69CD">
              <w:rPr>
                <w:rFonts w:ascii="Times New Roman" w:eastAsia="Times New Roman" w:hAnsi="Times New Roman"/>
                <w:color w:val="000000"/>
                <w:sz w:val="24"/>
                <w:szCs w:val="24"/>
                <w:shd w:val="clear" w:color="auto" w:fill="FFFFFF"/>
              </w:rPr>
              <w:t xml:space="preserve">”.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2018 metai</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5.2. Teoriniai ir sklaidos darbai:</w:t>
            </w:r>
          </w:p>
          <w:p w:rsidR="00EB69CD" w:rsidRPr="00EB69CD" w:rsidRDefault="00EB69CD" w:rsidP="00EB69CD">
            <w:pPr>
              <w:spacing w:after="0" w:line="240" w:lineRule="auto"/>
              <w:jc w:val="both"/>
              <w:rPr>
                <w:rFonts w:ascii="Times New Roman" w:eastAsia="Times New Roman" w:hAnsi="Times New Roman"/>
                <w:color w:val="000000"/>
                <w:sz w:val="24"/>
                <w:szCs w:val="24"/>
                <w:shd w:val="clear" w:color="auto" w:fill="FFFFFF"/>
              </w:rPr>
            </w:pPr>
            <w:r w:rsidRPr="00EB69CD">
              <w:rPr>
                <w:rFonts w:ascii="Times New Roman" w:eastAsia="Times New Roman" w:hAnsi="Times New Roman"/>
                <w:sz w:val="24"/>
                <w:szCs w:val="24"/>
              </w:rPr>
              <w:t xml:space="preserve">    5.2.1. Sintetinis mokslo darbas „</w:t>
            </w:r>
            <w:proofErr w:type="spellStart"/>
            <w:r w:rsidRPr="00EB69CD">
              <w:rPr>
                <w:rFonts w:ascii="Times New Roman" w:eastAsia="Times New Roman" w:hAnsi="Times New Roman"/>
                <w:sz w:val="24"/>
                <w:szCs w:val="24"/>
              </w:rPr>
              <w:t>Socrealizmas</w:t>
            </w:r>
            <w:proofErr w:type="spellEnd"/>
            <w:r w:rsidRPr="00EB69CD">
              <w:rPr>
                <w:rFonts w:ascii="Times New Roman" w:eastAsia="Times New Roman" w:hAnsi="Times New Roman"/>
                <w:sz w:val="24"/>
                <w:szCs w:val="24"/>
              </w:rPr>
              <w:t xml:space="preserve"> be krantų“ rašymas, svarstymas (4. l.) – atsakingas A. Kalėda (autoriai - J. </w:t>
            </w:r>
            <w:proofErr w:type="spellStart"/>
            <w:r w:rsidRPr="00EB69CD">
              <w:rPr>
                <w:rFonts w:ascii="Times New Roman" w:eastAsia="Times New Roman" w:hAnsi="Times New Roman"/>
                <w:sz w:val="24"/>
                <w:szCs w:val="24"/>
              </w:rPr>
              <w:t>Sprindytė</w:t>
            </w:r>
            <w:proofErr w:type="spellEnd"/>
            <w:r w:rsidRPr="00EB69CD">
              <w:rPr>
                <w:rFonts w:ascii="Times New Roman" w:eastAsia="Times New Roman" w:hAnsi="Times New Roman"/>
                <w:sz w:val="24"/>
                <w:szCs w:val="24"/>
              </w:rPr>
              <w:t xml:space="preserve">, E. </w:t>
            </w:r>
            <w:proofErr w:type="spellStart"/>
            <w:r w:rsidRPr="00EB69CD">
              <w:rPr>
                <w:rFonts w:ascii="Times New Roman" w:eastAsia="Times New Roman" w:hAnsi="Times New Roman"/>
                <w:sz w:val="24"/>
                <w:szCs w:val="24"/>
              </w:rPr>
              <w:t>Baliutytė</w:t>
            </w:r>
            <w:proofErr w:type="spellEnd"/>
            <w:r w:rsidRPr="00EB69CD">
              <w:rPr>
                <w:rFonts w:ascii="Times New Roman" w:eastAsia="Times New Roman" w:hAnsi="Times New Roman"/>
                <w:sz w:val="24"/>
                <w:szCs w:val="24"/>
              </w:rPr>
              <w:t xml:space="preserve">, I. </w:t>
            </w:r>
            <w:proofErr w:type="spellStart"/>
            <w:r w:rsidRPr="00EB69CD">
              <w:rPr>
                <w:rFonts w:ascii="Times New Roman" w:eastAsia="Times New Roman" w:hAnsi="Times New Roman"/>
                <w:sz w:val="24"/>
                <w:szCs w:val="24"/>
              </w:rPr>
              <w:t>Vedrickaitė</w:t>
            </w:r>
            <w:proofErr w:type="spellEnd"/>
            <w:r w:rsidRPr="00EB69CD">
              <w:rPr>
                <w:rFonts w:ascii="Times New Roman" w:eastAsia="Times New Roman" w:hAnsi="Times New Roman"/>
                <w:sz w:val="24"/>
                <w:szCs w:val="24"/>
              </w:rPr>
              <w:t>, G. Bernotienė – gvildenama „pereinamojo laikotarpio“ problematika; „P</w:t>
            </w:r>
            <w:r w:rsidRPr="00EB69CD">
              <w:rPr>
                <w:rFonts w:ascii="Times New Roman" w:eastAsia="Times New Roman" w:hAnsi="Times New Roman"/>
                <w:color w:val="222222"/>
                <w:sz w:val="24"/>
                <w:szCs w:val="24"/>
                <w:shd w:val="clear" w:color="auto" w:fill="FFFFFF"/>
              </w:rPr>
              <w:t>rozos transformacijos. Stalinizmas-Atgimimas"; J. Baltušis, J. Avyžius, J. Bubnys</w:t>
            </w:r>
            <w:r w:rsidRPr="00EB69CD">
              <w:rPr>
                <w:rFonts w:ascii="Times New Roman" w:eastAsia="Times New Roman" w:hAnsi="Times New Roman"/>
                <w:sz w:val="24"/>
                <w:szCs w:val="24"/>
              </w:rPr>
              <w:t>).</w:t>
            </w:r>
            <w:r w:rsidRPr="00EB69CD">
              <w:rPr>
                <w:rFonts w:ascii="Times New Roman" w:eastAsia="Times New Roman" w:hAnsi="Times New Roman"/>
                <w:color w:val="000000"/>
                <w:sz w:val="24"/>
                <w:szCs w:val="24"/>
                <w:shd w:val="clear" w:color="auto" w:fill="FFFFFF"/>
              </w:rPr>
              <w:t xml:space="preserv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5.2.2. Aldonai Liobytei skirtų straipsnių ir dokumentų rinkinys (redagavimo darbai, </w:t>
            </w:r>
            <w:proofErr w:type="spellStart"/>
            <w:r w:rsidRPr="00EB69CD">
              <w:rPr>
                <w:rFonts w:ascii="Times New Roman" w:eastAsia="Times New Roman" w:hAnsi="Times New Roman"/>
                <w:sz w:val="24"/>
                <w:szCs w:val="24"/>
              </w:rPr>
              <w:t>Solveiga</w:t>
            </w:r>
            <w:proofErr w:type="spellEnd"/>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Daugirdaitė</w:t>
            </w:r>
            <w:proofErr w:type="spellEnd"/>
            <w:r w:rsidRPr="00EB69CD">
              <w:rPr>
                <w:rFonts w:ascii="Times New Roman" w:eastAsia="Times New Roman" w:hAnsi="Times New Roman"/>
                <w:sz w:val="24"/>
                <w:szCs w:val="24"/>
              </w:rPr>
              <w:t xml:space="preserve">, 4.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5.2.3. </w:t>
            </w:r>
            <w:proofErr w:type="spellStart"/>
            <w:r w:rsidRPr="00EB69CD">
              <w:rPr>
                <w:rFonts w:ascii="Times New Roman" w:eastAsia="Times New Roman" w:hAnsi="Times New Roman"/>
                <w:sz w:val="24"/>
                <w:szCs w:val="24"/>
              </w:rPr>
              <w:t>L.Mačianskaitės</w:t>
            </w:r>
            <w:proofErr w:type="spellEnd"/>
            <w:r w:rsidRPr="00EB69CD">
              <w:rPr>
                <w:rFonts w:ascii="Times New Roman" w:eastAsia="Times New Roman" w:hAnsi="Times New Roman"/>
                <w:sz w:val="24"/>
                <w:szCs w:val="24"/>
              </w:rPr>
              <w:t xml:space="preserve"> monografija „Literatūra be sprogimų“ (rašymas, rengimas spaudai).</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5.2.4. D. </w:t>
            </w:r>
            <w:proofErr w:type="spellStart"/>
            <w:r w:rsidRPr="00EB69CD">
              <w:rPr>
                <w:rFonts w:ascii="Times New Roman" w:eastAsia="Times New Roman" w:hAnsi="Times New Roman"/>
                <w:sz w:val="24"/>
                <w:szCs w:val="24"/>
              </w:rPr>
              <w:t>Satkauskytės</w:t>
            </w:r>
            <w:proofErr w:type="spellEnd"/>
            <w:r w:rsidRPr="00EB69CD">
              <w:rPr>
                <w:rFonts w:ascii="Times New Roman" w:eastAsia="Times New Roman" w:hAnsi="Times New Roman"/>
                <w:sz w:val="24"/>
                <w:szCs w:val="24"/>
              </w:rPr>
              <w:t xml:space="preserve"> monografija (rašymas – 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5.2.5. Mokslo šaltinių rinkinio „Iš archyvų: Lietuvos ir egzodo rašytojų ryšiai laiškuose ir dokumentuose“ (atsakinga dr. D. </w:t>
            </w:r>
            <w:proofErr w:type="spellStart"/>
            <w:r w:rsidRPr="00EB69CD">
              <w:rPr>
                <w:rFonts w:ascii="Times New Roman" w:eastAsia="Times New Roman" w:hAnsi="Times New Roman"/>
                <w:sz w:val="24"/>
                <w:szCs w:val="24"/>
              </w:rPr>
              <w:t>Mitaitė</w:t>
            </w:r>
            <w:proofErr w:type="spellEnd"/>
            <w:r w:rsidRPr="00EB69CD">
              <w:rPr>
                <w:rFonts w:ascii="Times New Roman" w:eastAsia="Times New Roman" w:hAnsi="Times New Roman"/>
                <w:sz w:val="24"/>
                <w:szCs w:val="24"/>
              </w:rPr>
              <w:t xml:space="preserve">) rengimas (2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5.2.6. Baltijos literatūrologų konferencija  (atsakinga habil. dr. A. </w:t>
            </w:r>
            <w:proofErr w:type="spellStart"/>
            <w:r w:rsidRPr="00EB69CD">
              <w:rPr>
                <w:rFonts w:ascii="Times New Roman" w:eastAsia="Times New Roman" w:hAnsi="Times New Roman"/>
                <w:sz w:val="24"/>
                <w:szCs w:val="24"/>
              </w:rPr>
              <w:t>Jurgutienė</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highlight w:val="yellow"/>
              </w:rPr>
            </w:pPr>
            <w:r w:rsidRPr="00EB69CD">
              <w:rPr>
                <w:rFonts w:ascii="Times New Roman" w:eastAsia="Times New Roman" w:hAnsi="Times New Roman"/>
                <w:sz w:val="24"/>
                <w:szCs w:val="24"/>
              </w:rPr>
              <w:t xml:space="preserve">    5.2.7. Akademinis seminaras, skirtas dabartiniam procesui („Metų knygų“) aptarimui (I. </w:t>
            </w:r>
            <w:proofErr w:type="spellStart"/>
            <w:r w:rsidRPr="00EB69CD">
              <w:rPr>
                <w:rFonts w:ascii="Times New Roman" w:eastAsia="Times New Roman" w:hAnsi="Times New Roman"/>
                <w:sz w:val="24"/>
                <w:szCs w:val="24"/>
              </w:rPr>
              <w:t>Vedrickaitė</w:t>
            </w:r>
            <w:proofErr w:type="spellEnd"/>
            <w:r w:rsidRPr="00EB69CD">
              <w:rPr>
                <w:rFonts w:ascii="Times New Roman" w:eastAsia="Times New Roman" w:hAnsi="Times New Roman"/>
                <w:sz w:val="24"/>
                <w:szCs w:val="24"/>
              </w:rPr>
              <w:t xml:space="preserve">, L. </w:t>
            </w:r>
            <w:proofErr w:type="spellStart"/>
            <w:r w:rsidRPr="00EB69CD">
              <w:rPr>
                <w:rFonts w:ascii="Times New Roman" w:eastAsia="Times New Roman" w:hAnsi="Times New Roman"/>
                <w:sz w:val="24"/>
                <w:szCs w:val="24"/>
              </w:rPr>
              <w:t>Mačianskaitė</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5.2.8. „Kūrybiškiausių metų knygų“ rinkimai (G. Bernotienė).</w:t>
            </w:r>
          </w:p>
          <w:p w:rsidR="00EB69CD" w:rsidRPr="00EB69CD" w:rsidRDefault="00EB69CD" w:rsidP="00EB69CD">
            <w:pPr>
              <w:spacing w:after="0" w:line="240" w:lineRule="auto"/>
              <w:jc w:val="both"/>
              <w:rPr>
                <w:rFonts w:ascii="Times New Roman" w:eastAsia="Times New Roman" w:hAnsi="Times New Roman"/>
                <w:color w:val="000000"/>
                <w:sz w:val="24"/>
                <w:szCs w:val="24"/>
                <w:shd w:val="clear" w:color="auto" w:fill="FFFFFF"/>
              </w:rPr>
            </w:pPr>
            <w:r w:rsidRPr="00EB69CD">
              <w:rPr>
                <w:rFonts w:ascii="Times New Roman" w:eastAsia="Times New Roman" w:hAnsi="Times New Roman"/>
                <w:sz w:val="24"/>
                <w:szCs w:val="24"/>
              </w:rPr>
              <w:t xml:space="preserve">Bendradarbiavimas su kitais subjektais (be kita ko, sutartis su </w:t>
            </w:r>
            <w:r w:rsidRPr="00EB69CD">
              <w:rPr>
                <w:rFonts w:ascii="Times New Roman" w:eastAsia="Times New Roman" w:hAnsi="Times New Roman"/>
                <w:color w:val="000000"/>
                <w:sz w:val="24"/>
                <w:szCs w:val="24"/>
                <w:shd w:val="clear" w:color="auto" w:fill="FFFFFF"/>
              </w:rPr>
              <w:t>LGGRTC Tuskulėnų skyriumi rengiant projektą „</w:t>
            </w:r>
            <w:proofErr w:type="spellStart"/>
            <w:r w:rsidRPr="00EB69CD">
              <w:rPr>
                <w:rFonts w:ascii="Times New Roman" w:eastAsia="Times New Roman" w:hAnsi="Times New Roman"/>
                <w:color w:val="000000"/>
                <w:sz w:val="24"/>
                <w:szCs w:val="24"/>
                <w:shd w:val="clear" w:color="auto" w:fill="FFFFFF"/>
              </w:rPr>
              <w:t>Homo</w:t>
            </w:r>
            <w:proofErr w:type="spellEnd"/>
            <w:r w:rsidRPr="00EB69CD">
              <w:rPr>
                <w:rFonts w:ascii="Times New Roman" w:eastAsia="Times New Roman" w:hAnsi="Times New Roman"/>
                <w:color w:val="000000"/>
                <w:sz w:val="24"/>
                <w:szCs w:val="24"/>
                <w:shd w:val="clear" w:color="auto" w:fill="FFFFFF"/>
              </w:rPr>
              <w:t xml:space="preserve"> </w:t>
            </w:r>
            <w:proofErr w:type="spellStart"/>
            <w:r w:rsidRPr="00EB69CD">
              <w:rPr>
                <w:rFonts w:ascii="Times New Roman" w:eastAsia="Times New Roman" w:hAnsi="Times New Roman"/>
                <w:color w:val="000000"/>
                <w:sz w:val="24"/>
                <w:szCs w:val="24"/>
                <w:shd w:val="clear" w:color="auto" w:fill="FFFFFF"/>
              </w:rPr>
              <w:t>sovieticus</w:t>
            </w:r>
            <w:proofErr w:type="spellEnd"/>
            <w:r w:rsidRPr="00EB69CD">
              <w:rPr>
                <w:rFonts w:ascii="Times New Roman" w:eastAsia="Times New Roman" w:hAnsi="Times New Roman"/>
                <w:color w:val="000000"/>
                <w:sz w:val="24"/>
                <w:szCs w:val="24"/>
                <w:shd w:val="clear" w:color="auto" w:fill="FFFFFF"/>
              </w:rPr>
              <w:t xml:space="preserve">”.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2019 metai</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 Teoriniai ir sklaidos darbai:</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5.3.1. Sintetinis mokslo darbas „</w:t>
            </w:r>
            <w:proofErr w:type="spellStart"/>
            <w:r w:rsidRPr="00EB69CD">
              <w:rPr>
                <w:rFonts w:ascii="Times New Roman" w:eastAsia="Times New Roman" w:hAnsi="Times New Roman"/>
                <w:sz w:val="24"/>
                <w:szCs w:val="24"/>
              </w:rPr>
              <w:t>Socrealizmas</w:t>
            </w:r>
            <w:proofErr w:type="spellEnd"/>
            <w:r w:rsidRPr="00EB69CD">
              <w:rPr>
                <w:rFonts w:ascii="Times New Roman" w:eastAsia="Times New Roman" w:hAnsi="Times New Roman"/>
                <w:sz w:val="24"/>
                <w:szCs w:val="24"/>
              </w:rPr>
              <w:t xml:space="preserve"> be krantų“  (atsakingas A. Kalėda, autoriai – A. Kalėda, J. </w:t>
            </w:r>
            <w:proofErr w:type="spellStart"/>
            <w:r w:rsidRPr="00EB69CD">
              <w:rPr>
                <w:rFonts w:ascii="Times New Roman" w:eastAsia="Times New Roman" w:hAnsi="Times New Roman"/>
                <w:sz w:val="24"/>
                <w:szCs w:val="24"/>
              </w:rPr>
              <w:t>Sprindytė</w:t>
            </w:r>
            <w:proofErr w:type="spellEnd"/>
            <w:r w:rsidRPr="00EB69CD">
              <w:rPr>
                <w:rFonts w:ascii="Times New Roman" w:eastAsia="Times New Roman" w:hAnsi="Times New Roman"/>
                <w:sz w:val="24"/>
                <w:szCs w:val="24"/>
              </w:rPr>
              <w:t xml:space="preserve">, R. </w:t>
            </w:r>
            <w:proofErr w:type="spellStart"/>
            <w:r w:rsidRPr="00EB69CD">
              <w:rPr>
                <w:rFonts w:ascii="Times New Roman" w:eastAsia="Times New Roman" w:hAnsi="Times New Roman"/>
                <w:sz w:val="24"/>
                <w:szCs w:val="24"/>
              </w:rPr>
              <w:t>Kmita</w:t>
            </w:r>
            <w:proofErr w:type="spellEnd"/>
            <w:r w:rsidRPr="00EB69CD">
              <w:rPr>
                <w:rFonts w:ascii="Times New Roman" w:eastAsia="Times New Roman" w:hAnsi="Times New Roman"/>
                <w:sz w:val="24"/>
                <w:szCs w:val="24"/>
              </w:rPr>
              <w:t xml:space="preserve">, A. </w:t>
            </w:r>
            <w:proofErr w:type="spellStart"/>
            <w:r w:rsidRPr="00EB69CD">
              <w:rPr>
                <w:rFonts w:ascii="Times New Roman" w:eastAsia="Times New Roman" w:hAnsi="Times New Roman"/>
                <w:sz w:val="24"/>
                <w:szCs w:val="24"/>
              </w:rPr>
              <w:t>Jurgutienė</w:t>
            </w:r>
            <w:proofErr w:type="spellEnd"/>
            <w:r w:rsidRPr="00EB69CD">
              <w:rPr>
                <w:rFonts w:ascii="Times New Roman" w:eastAsia="Times New Roman" w:hAnsi="Times New Roman"/>
                <w:sz w:val="24"/>
                <w:szCs w:val="24"/>
              </w:rPr>
              <w:t xml:space="preserve"> - rašymas, svarstymas – 4. a. l. – nagrinėjama programoje numatyta tematika: vėlyvojo sovietmečio literatūros virsmai </w:t>
            </w:r>
            <w:r w:rsidRPr="00EB69CD">
              <w:rPr>
                <w:rFonts w:ascii="Arial" w:eastAsia="Times New Roman" w:hAnsi="Arial" w:cs="Arial"/>
                <w:color w:val="222222"/>
                <w:sz w:val="19"/>
                <w:szCs w:val="19"/>
                <w:lang w:eastAsia="pl-PL"/>
              </w:rPr>
              <w:t xml:space="preserve"> </w:t>
            </w:r>
            <w:r w:rsidRPr="00EB69CD">
              <w:rPr>
                <w:rFonts w:ascii="Times New Roman" w:eastAsia="Times New Roman" w:hAnsi="Times New Roman"/>
                <w:color w:val="222222"/>
                <w:sz w:val="24"/>
                <w:szCs w:val="24"/>
                <w:lang w:eastAsia="pl-PL"/>
              </w:rPr>
              <w:t xml:space="preserve">"Žmogiškumo domenas J. Apučio, B. Radzevičiaus, R. Granausko, B. </w:t>
            </w:r>
            <w:proofErr w:type="spellStart"/>
            <w:r w:rsidRPr="00EB69CD">
              <w:rPr>
                <w:rFonts w:ascii="Times New Roman" w:eastAsia="Times New Roman" w:hAnsi="Times New Roman"/>
                <w:color w:val="222222"/>
                <w:sz w:val="24"/>
                <w:szCs w:val="24"/>
                <w:lang w:eastAsia="pl-PL"/>
              </w:rPr>
              <w:t>Vilimaitės</w:t>
            </w:r>
            <w:proofErr w:type="spellEnd"/>
            <w:r w:rsidRPr="00EB69CD">
              <w:rPr>
                <w:rFonts w:ascii="Times New Roman" w:eastAsia="Times New Roman" w:hAnsi="Times New Roman"/>
                <w:color w:val="222222"/>
                <w:sz w:val="24"/>
                <w:szCs w:val="24"/>
                <w:lang w:eastAsia="pl-PL"/>
              </w:rPr>
              <w:t xml:space="preserve">, J. </w:t>
            </w:r>
            <w:proofErr w:type="spellStart"/>
            <w:r w:rsidRPr="00EB69CD">
              <w:rPr>
                <w:rFonts w:ascii="Times New Roman" w:eastAsia="Times New Roman" w:hAnsi="Times New Roman"/>
                <w:color w:val="222222"/>
                <w:sz w:val="24"/>
                <w:szCs w:val="24"/>
                <w:lang w:eastAsia="pl-PL"/>
              </w:rPr>
              <w:t>Mikelinsko</w:t>
            </w:r>
            <w:proofErr w:type="spellEnd"/>
            <w:r w:rsidRPr="00EB69CD">
              <w:rPr>
                <w:rFonts w:ascii="Times New Roman" w:eastAsia="Times New Roman" w:hAnsi="Times New Roman"/>
                <w:color w:val="222222"/>
                <w:sz w:val="24"/>
                <w:szCs w:val="24"/>
                <w:lang w:eastAsia="pl-PL"/>
              </w:rPr>
              <w:t>, H. Čigriejaus prozoje", „Poezijos modernėjimo problemos“</w:t>
            </w:r>
            <w:r w:rsidRPr="00EB69CD">
              <w:rPr>
                <w:rFonts w:ascii="Times New Roman" w:eastAsia="Times New Roman" w:hAnsi="Times New Roman"/>
                <w:sz w:val="24"/>
                <w:szCs w:val="24"/>
              </w:rPr>
              <w:t xml:space="preserv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5.3.2. </w:t>
            </w:r>
            <w:proofErr w:type="spellStart"/>
            <w:r w:rsidRPr="00EB69CD">
              <w:rPr>
                <w:rFonts w:ascii="Times New Roman" w:eastAsia="Times New Roman" w:hAnsi="Times New Roman"/>
                <w:sz w:val="24"/>
                <w:szCs w:val="24"/>
              </w:rPr>
              <w:t>L.Mačianskaitės</w:t>
            </w:r>
            <w:proofErr w:type="spellEnd"/>
            <w:r w:rsidRPr="00EB69CD">
              <w:rPr>
                <w:rFonts w:ascii="Times New Roman" w:eastAsia="Times New Roman" w:hAnsi="Times New Roman"/>
                <w:sz w:val="24"/>
                <w:szCs w:val="24"/>
              </w:rPr>
              <w:t xml:space="preserve"> monografija „Literatūra be sprogimų“ (redagavimas).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5.3.3. Dalios </w:t>
            </w:r>
            <w:proofErr w:type="spellStart"/>
            <w:r w:rsidRPr="00EB69CD">
              <w:rPr>
                <w:rFonts w:ascii="Times New Roman" w:eastAsia="Times New Roman" w:hAnsi="Times New Roman"/>
                <w:sz w:val="24"/>
                <w:szCs w:val="24"/>
              </w:rPr>
              <w:t>Satkauskytės</w:t>
            </w:r>
            <w:proofErr w:type="spellEnd"/>
            <w:r w:rsidRPr="00EB69CD">
              <w:rPr>
                <w:rFonts w:ascii="Times New Roman" w:eastAsia="Times New Roman" w:hAnsi="Times New Roman"/>
                <w:sz w:val="24"/>
                <w:szCs w:val="24"/>
              </w:rPr>
              <w:t xml:space="preserve"> monografija (rašymas – 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5.3.4. Šaltinių rinkinys „Iš archyvų: Lietuvos ir egzodo rašytojų ryšiai laiškuose ir dokumentuose“ (atsakinga dr. D. </w:t>
            </w:r>
            <w:proofErr w:type="spellStart"/>
            <w:r w:rsidRPr="00EB69CD">
              <w:rPr>
                <w:rFonts w:ascii="Times New Roman" w:eastAsia="Times New Roman" w:hAnsi="Times New Roman"/>
                <w:sz w:val="24"/>
                <w:szCs w:val="24"/>
              </w:rPr>
              <w:t>Mitaitė</w:t>
            </w:r>
            <w:proofErr w:type="spellEnd"/>
            <w:r w:rsidRPr="00EB69CD">
              <w:rPr>
                <w:rFonts w:ascii="Times New Roman" w:eastAsia="Times New Roman" w:hAnsi="Times New Roman"/>
                <w:sz w:val="24"/>
                <w:szCs w:val="24"/>
              </w:rPr>
              <w:t xml:space="preserve">)  rengimas (2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 xml:space="preserv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5.3.5. Akademinis seminaras, skirtas dabartiniams procesui („Metų knygų“) aptarimui (J. </w:t>
            </w:r>
            <w:proofErr w:type="spellStart"/>
            <w:r w:rsidRPr="00EB69CD">
              <w:rPr>
                <w:rFonts w:ascii="Times New Roman" w:eastAsia="Times New Roman" w:hAnsi="Times New Roman"/>
                <w:sz w:val="24"/>
                <w:szCs w:val="24"/>
              </w:rPr>
              <w:t>Sprindytė</w:t>
            </w:r>
            <w:proofErr w:type="spellEnd"/>
            <w:r w:rsidRPr="00EB69CD">
              <w:rPr>
                <w:rFonts w:ascii="Times New Roman" w:eastAsia="Times New Roman" w:hAnsi="Times New Roman"/>
                <w:sz w:val="24"/>
                <w:szCs w:val="24"/>
              </w:rPr>
              <w:t xml:space="preserve">, A. Kalėda).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5.3.6. „Kūrybiškiausių metų knygų“ rinkimai (G. Bernotienė).</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5.3.7. Mokslinės publikacijos (1 a. l.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5.3.8. Mokslo populiarinimo ir sklaidos darbai.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Bendradarbiavimas su kitais subjektais (be kita ko, sutartis su </w:t>
            </w:r>
            <w:r w:rsidRPr="00EB69CD">
              <w:rPr>
                <w:rFonts w:ascii="Times New Roman" w:eastAsia="Times New Roman" w:hAnsi="Times New Roman"/>
                <w:color w:val="000000"/>
                <w:sz w:val="24"/>
                <w:szCs w:val="24"/>
                <w:shd w:val="clear" w:color="auto" w:fill="FFFFFF"/>
              </w:rPr>
              <w:t>LGGRTC Tuskulėnų skyriumi rengiant projektą „</w:t>
            </w:r>
            <w:proofErr w:type="spellStart"/>
            <w:r w:rsidRPr="00EB69CD">
              <w:rPr>
                <w:rFonts w:ascii="Times New Roman" w:eastAsia="Times New Roman" w:hAnsi="Times New Roman"/>
                <w:color w:val="000000"/>
                <w:sz w:val="24"/>
                <w:szCs w:val="24"/>
                <w:shd w:val="clear" w:color="auto" w:fill="FFFFFF"/>
              </w:rPr>
              <w:t>Homo</w:t>
            </w:r>
            <w:proofErr w:type="spellEnd"/>
            <w:r w:rsidRPr="00EB69CD">
              <w:rPr>
                <w:rFonts w:ascii="Times New Roman" w:eastAsia="Times New Roman" w:hAnsi="Times New Roman"/>
                <w:color w:val="000000"/>
                <w:sz w:val="24"/>
                <w:szCs w:val="24"/>
                <w:shd w:val="clear" w:color="auto" w:fill="FFFFFF"/>
              </w:rPr>
              <w:t xml:space="preserve"> </w:t>
            </w:r>
            <w:proofErr w:type="spellStart"/>
            <w:r w:rsidRPr="00EB69CD">
              <w:rPr>
                <w:rFonts w:ascii="Times New Roman" w:eastAsia="Times New Roman" w:hAnsi="Times New Roman"/>
                <w:color w:val="000000"/>
                <w:sz w:val="24"/>
                <w:szCs w:val="24"/>
                <w:shd w:val="clear" w:color="auto" w:fill="FFFFFF"/>
              </w:rPr>
              <w:t>sovieticus</w:t>
            </w:r>
            <w:proofErr w:type="spellEnd"/>
            <w:r w:rsidRPr="00EB69CD">
              <w:rPr>
                <w:rFonts w:ascii="Times New Roman" w:eastAsia="Times New Roman" w:hAnsi="Times New Roman"/>
                <w:color w:val="000000"/>
                <w:sz w:val="24"/>
                <w:szCs w:val="24"/>
                <w:shd w:val="clear" w:color="auto" w:fill="FFFFFF"/>
              </w:rPr>
              <w:t xml:space="preserve">”.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2020 metai</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5.4. Teoriniai ir sklaidos darbai:</w:t>
            </w:r>
          </w:p>
          <w:p w:rsidR="00EB69CD" w:rsidRPr="00EB69CD" w:rsidRDefault="00EB69CD" w:rsidP="00EB69CD">
            <w:pPr>
              <w:tabs>
                <w:tab w:val="left" w:pos="426"/>
              </w:tabs>
              <w:spacing w:after="0" w:line="240" w:lineRule="auto"/>
              <w:jc w:val="both"/>
              <w:rPr>
                <w:rFonts w:ascii="Times New Roman" w:eastAsia="Times New Roman" w:hAnsi="Times New Roman"/>
                <w:b/>
                <w:sz w:val="24"/>
                <w:szCs w:val="24"/>
              </w:rPr>
            </w:pPr>
            <w:r w:rsidRPr="00EB69CD">
              <w:rPr>
                <w:rFonts w:ascii="Times New Roman" w:eastAsia="Times New Roman" w:hAnsi="Times New Roman"/>
                <w:sz w:val="24"/>
                <w:szCs w:val="24"/>
              </w:rPr>
              <w:t xml:space="preserve">    5.4.1. Sintetinis mokslo darbas „</w:t>
            </w:r>
            <w:proofErr w:type="spellStart"/>
            <w:r w:rsidRPr="00EB69CD">
              <w:rPr>
                <w:rFonts w:ascii="Times New Roman" w:eastAsia="Times New Roman" w:hAnsi="Times New Roman"/>
                <w:sz w:val="24"/>
                <w:szCs w:val="24"/>
              </w:rPr>
              <w:t>Socrealizmas</w:t>
            </w:r>
            <w:proofErr w:type="spellEnd"/>
            <w:r w:rsidRPr="00EB69CD">
              <w:rPr>
                <w:rFonts w:ascii="Times New Roman" w:eastAsia="Times New Roman" w:hAnsi="Times New Roman"/>
                <w:sz w:val="24"/>
                <w:szCs w:val="24"/>
              </w:rPr>
              <w:t xml:space="preserve"> be krantų“ (baigiamieji darbai – 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 xml:space="preserve">.,  bendra apimtis – 12 a. l.) visumos svarstymas, atsakingas A. Kalėda, J. </w:t>
            </w:r>
            <w:proofErr w:type="spellStart"/>
            <w:r w:rsidRPr="00EB69CD">
              <w:rPr>
                <w:rFonts w:ascii="Times New Roman" w:eastAsia="Times New Roman" w:hAnsi="Times New Roman"/>
                <w:sz w:val="24"/>
                <w:szCs w:val="24"/>
              </w:rPr>
              <w:t>Sprindytė</w:t>
            </w:r>
            <w:proofErr w:type="spellEnd"/>
            <w:r w:rsidRPr="00EB69CD">
              <w:rPr>
                <w:rFonts w:ascii="Times New Roman" w:eastAsia="Times New Roman" w:hAnsi="Times New Roman"/>
                <w:sz w:val="24"/>
                <w:szCs w:val="24"/>
              </w:rPr>
              <w:t xml:space="preserve">, E.  </w:t>
            </w:r>
            <w:proofErr w:type="spellStart"/>
            <w:r w:rsidRPr="00EB69CD">
              <w:rPr>
                <w:rFonts w:ascii="Times New Roman" w:eastAsia="Times New Roman" w:hAnsi="Times New Roman"/>
                <w:sz w:val="24"/>
                <w:szCs w:val="24"/>
              </w:rPr>
              <w:t>Baliutytė</w:t>
            </w:r>
            <w:proofErr w:type="spellEnd"/>
            <w:r w:rsidRPr="00EB69CD">
              <w:rPr>
                <w:rFonts w:ascii="Times New Roman" w:eastAsia="Times New Roman" w:hAnsi="Times New Roman"/>
                <w:sz w:val="24"/>
                <w:szCs w:val="24"/>
              </w:rPr>
              <w:t xml:space="preserve">, G. Bernotienė, I. </w:t>
            </w:r>
            <w:proofErr w:type="spellStart"/>
            <w:r w:rsidRPr="00EB69CD">
              <w:rPr>
                <w:rFonts w:ascii="Times New Roman" w:eastAsia="Times New Roman" w:hAnsi="Times New Roman"/>
                <w:sz w:val="24"/>
                <w:szCs w:val="24"/>
              </w:rPr>
              <w:t>Vedrickaitė</w:t>
            </w:r>
            <w:proofErr w:type="spellEnd"/>
            <w:r w:rsidRPr="00EB69CD">
              <w:rPr>
                <w:rFonts w:ascii="Times New Roman" w:eastAsia="Times New Roman" w:hAnsi="Times New Roman"/>
                <w:sz w:val="24"/>
                <w:szCs w:val="24"/>
              </w:rPr>
              <w:t xml:space="preserve"> R. </w:t>
            </w:r>
            <w:proofErr w:type="spellStart"/>
            <w:r w:rsidRPr="00EB69CD">
              <w:rPr>
                <w:rFonts w:ascii="Times New Roman" w:eastAsia="Times New Roman" w:hAnsi="Times New Roman"/>
                <w:sz w:val="24"/>
                <w:szCs w:val="24"/>
              </w:rPr>
              <w:t>Kmita</w:t>
            </w:r>
            <w:proofErr w:type="spellEnd"/>
            <w:r w:rsidRPr="00EB69CD">
              <w:rPr>
                <w:rFonts w:ascii="Times New Roman" w:eastAsia="Times New Roman" w:hAnsi="Times New Roman"/>
                <w:sz w:val="24"/>
                <w:szCs w:val="24"/>
              </w:rPr>
              <w:t xml:space="preserve">, A. </w:t>
            </w:r>
            <w:proofErr w:type="spellStart"/>
            <w:r w:rsidRPr="00EB69CD">
              <w:rPr>
                <w:rFonts w:ascii="Times New Roman" w:eastAsia="Times New Roman" w:hAnsi="Times New Roman"/>
                <w:sz w:val="24"/>
                <w:szCs w:val="24"/>
              </w:rPr>
              <w:t>Jurgutienė</w:t>
            </w:r>
            <w:proofErr w:type="spellEnd"/>
            <w:r w:rsidRPr="00EB69CD">
              <w:rPr>
                <w:rFonts w:ascii="Times New Roman" w:eastAsia="Times New Roman" w:hAnsi="Times New Roman"/>
                <w:sz w:val="24"/>
                <w:szCs w:val="24"/>
              </w:rPr>
              <w:t xml:space="preserve"> -– nagrinėjama programoje numatyta tematika: „Vėlyvojo sovietmečio literatūros socialumas ir estetinė raiška“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5.4.2. Dalios </w:t>
            </w:r>
            <w:proofErr w:type="spellStart"/>
            <w:r w:rsidRPr="00EB69CD">
              <w:rPr>
                <w:rFonts w:ascii="Times New Roman" w:eastAsia="Times New Roman" w:hAnsi="Times New Roman"/>
                <w:sz w:val="24"/>
                <w:szCs w:val="24"/>
              </w:rPr>
              <w:t>Satkauskytės</w:t>
            </w:r>
            <w:proofErr w:type="spellEnd"/>
            <w:r w:rsidRPr="00EB69CD">
              <w:rPr>
                <w:rFonts w:ascii="Times New Roman" w:eastAsia="Times New Roman" w:hAnsi="Times New Roman"/>
                <w:sz w:val="24"/>
                <w:szCs w:val="24"/>
              </w:rPr>
              <w:t xml:space="preserve"> monografija (baigiamasis etapas, rašymas, redagavimo darbai – bendra apimtis – 8 a. l.).</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5.4.3. Straipsnių rinkinys anglų kalba (atsakinga </w:t>
            </w:r>
            <w:proofErr w:type="spellStart"/>
            <w:r w:rsidRPr="00EB69CD">
              <w:rPr>
                <w:rFonts w:ascii="Times New Roman" w:eastAsia="Times New Roman" w:hAnsi="Times New Roman"/>
                <w:sz w:val="24"/>
                <w:szCs w:val="24"/>
              </w:rPr>
              <w:t>habil.dr</w:t>
            </w:r>
            <w:proofErr w:type="spellEnd"/>
            <w:r w:rsidRPr="00EB69CD">
              <w:rPr>
                <w:rFonts w:ascii="Times New Roman" w:eastAsia="Times New Roman" w:hAnsi="Times New Roman"/>
                <w:sz w:val="24"/>
                <w:szCs w:val="24"/>
              </w:rPr>
              <w:t xml:space="preserve">. Jūratė </w:t>
            </w:r>
            <w:proofErr w:type="spellStart"/>
            <w:r w:rsidRPr="00EB69CD">
              <w:rPr>
                <w:rFonts w:ascii="Times New Roman" w:eastAsia="Times New Roman" w:hAnsi="Times New Roman"/>
                <w:sz w:val="24"/>
                <w:szCs w:val="24"/>
              </w:rPr>
              <w:t>Sprindytė</w:t>
            </w:r>
            <w:proofErr w:type="spellEnd"/>
            <w:r w:rsidRPr="00EB69CD">
              <w:rPr>
                <w:rFonts w:ascii="Times New Roman" w:eastAsia="Times New Roman" w:hAnsi="Times New Roman"/>
                <w:sz w:val="24"/>
                <w:szCs w:val="24"/>
              </w:rPr>
              <w:t xml:space="preserve">, 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 xml:space="preserve">.)  Rinkinys „Iš archyvų: Lietuvos ir egzodo rašytojų ryšiai laiškuose ir dokumentuose“ (atsakinga dr. D. </w:t>
            </w:r>
            <w:proofErr w:type="spellStart"/>
            <w:r w:rsidRPr="00EB69CD">
              <w:rPr>
                <w:rFonts w:ascii="Times New Roman" w:eastAsia="Times New Roman" w:hAnsi="Times New Roman"/>
                <w:sz w:val="24"/>
                <w:szCs w:val="24"/>
              </w:rPr>
              <w:t>Mitaitė</w:t>
            </w:r>
            <w:proofErr w:type="spellEnd"/>
            <w:r w:rsidRPr="00EB69CD">
              <w:rPr>
                <w:rFonts w:ascii="Times New Roman" w:eastAsia="Times New Roman" w:hAnsi="Times New Roman"/>
                <w:sz w:val="24"/>
                <w:szCs w:val="24"/>
              </w:rPr>
              <w:t xml:space="preserve">)  rengimas, 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lastRenderedPageBreak/>
              <w:t xml:space="preserve">    5.4.4. Akademinis seminaras, skirtas dabartiniams procesams („Metų knygų“) aptarimui (A. </w:t>
            </w:r>
            <w:proofErr w:type="spellStart"/>
            <w:r w:rsidRPr="00EB69CD">
              <w:rPr>
                <w:rFonts w:ascii="Times New Roman" w:eastAsia="Times New Roman" w:hAnsi="Times New Roman"/>
                <w:sz w:val="24"/>
                <w:szCs w:val="24"/>
              </w:rPr>
              <w:t>Jurgutienė</w:t>
            </w:r>
            <w:proofErr w:type="spellEnd"/>
            <w:r w:rsidRPr="00EB69CD">
              <w:rPr>
                <w:rFonts w:ascii="Times New Roman" w:eastAsia="Times New Roman" w:hAnsi="Times New Roman"/>
                <w:sz w:val="24"/>
                <w:szCs w:val="24"/>
              </w:rPr>
              <w:t xml:space="preserv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5.4.5. „Kūrybiškiausių metų knygų“ rinkimai ( R. </w:t>
            </w:r>
            <w:proofErr w:type="spellStart"/>
            <w:r w:rsidRPr="00EB69CD">
              <w:rPr>
                <w:rFonts w:ascii="Times New Roman" w:eastAsia="Times New Roman" w:hAnsi="Times New Roman"/>
                <w:sz w:val="24"/>
                <w:szCs w:val="24"/>
              </w:rPr>
              <w:t>Kmita</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5.4.6. Mokslo populiarinimo ir sklaidos darbai.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Bendradarbiavimas su kitais subjektais (be kita ko, sutartis su </w:t>
            </w:r>
            <w:r w:rsidRPr="00EB69CD">
              <w:rPr>
                <w:rFonts w:ascii="Times New Roman" w:eastAsia="Times New Roman" w:hAnsi="Times New Roman"/>
                <w:color w:val="000000"/>
                <w:sz w:val="24"/>
                <w:szCs w:val="24"/>
                <w:shd w:val="clear" w:color="auto" w:fill="FFFFFF"/>
              </w:rPr>
              <w:t>LGGRTC Tuskulėnų skyriumi rengiant projektą „</w:t>
            </w:r>
            <w:proofErr w:type="spellStart"/>
            <w:r w:rsidRPr="00EB69CD">
              <w:rPr>
                <w:rFonts w:ascii="Times New Roman" w:eastAsia="Times New Roman" w:hAnsi="Times New Roman"/>
                <w:color w:val="000000"/>
                <w:sz w:val="24"/>
                <w:szCs w:val="24"/>
                <w:shd w:val="clear" w:color="auto" w:fill="FFFFFF"/>
              </w:rPr>
              <w:t>Homo</w:t>
            </w:r>
            <w:proofErr w:type="spellEnd"/>
            <w:r w:rsidRPr="00EB69CD">
              <w:rPr>
                <w:rFonts w:ascii="Times New Roman" w:eastAsia="Times New Roman" w:hAnsi="Times New Roman"/>
                <w:color w:val="000000"/>
                <w:sz w:val="24"/>
                <w:szCs w:val="24"/>
                <w:shd w:val="clear" w:color="auto" w:fill="FFFFFF"/>
              </w:rPr>
              <w:t xml:space="preserve"> </w:t>
            </w:r>
            <w:proofErr w:type="spellStart"/>
            <w:r w:rsidRPr="00EB69CD">
              <w:rPr>
                <w:rFonts w:ascii="Times New Roman" w:eastAsia="Times New Roman" w:hAnsi="Times New Roman"/>
                <w:color w:val="000000"/>
                <w:sz w:val="24"/>
                <w:szCs w:val="24"/>
                <w:shd w:val="clear" w:color="auto" w:fill="FFFFFF"/>
              </w:rPr>
              <w:t>sovieticus</w:t>
            </w:r>
            <w:proofErr w:type="spellEnd"/>
            <w:r w:rsidRPr="00EB69CD">
              <w:rPr>
                <w:rFonts w:ascii="Times New Roman" w:eastAsia="Times New Roman" w:hAnsi="Times New Roman"/>
                <w:color w:val="000000"/>
                <w:sz w:val="24"/>
                <w:szCs w:val="24"/>
                <w:shd w:val="clear" w:color="auto" w:fill="FFFFFF"/>
              </w:rPr>
              <w:t xml:space="preserve">”.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2021 metai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5.5. Teoriniai ir sklaidos darbai:</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5.5.1. Sintetinis mokslo darbas „</w:t>
            </w:r>
            <w:proofErr w:type="spellStart"/>
            <w:r w:rsidRPr="00EB69CD">
              <w:rPr>
                <w:rFonts w:ascii="Times New Roman" w:eastAsia="Times New Roman" w:hAnsi="Times New Roman"/>
                <w:sz w:val="24"/>
                <w:szCs w:val="24"/>
              </w:rPr>
              <w:t>Socrealizmas</w:t>
            </w:r>
            <w:proofErr w:type="spellEnd"/>
            <w:r w:rsidRPr="00EB69CD">
              <w:rPr>
                <w:rFonts w:ascii="Times New Roman" w:eastAsia="Times New Roman" w:hAnsi="Times New Roman"/>
                <w:sz w:val="24"/>
                <w:szCs w:val="24"/>
              </w:rPr>
              <w:t xml:space="preserve"> be krantų“ rengimas spaudai (redagavimo darbai,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12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5.5.2. Šaltinių rinkinys „Iš archyvų: Lietuvos ir egzodo rašytojų ryšiai laiškuose ir dokumentuose“ (atsakinga dr. D. </w:t>
            </w:r>
            <w:proofErr w:type="spellStart"/>
            <w:r w:rsidRPr="00EB69CD">
              <w:rPr>
                <w:rFonts w:ascii="Times New Roman" w:eastAsia="Times New Roman" w:hAnsi="Times New Roman"/>
                <w:sz w:val="24"/>
                <w:szCs w:val="24"/>
              </w:rPr>
              <w:t>Mitaitė</w:t>
            </w:r>
            <w:proofErr w:type="spellEnd"/>
            <w:r w:rsidRPr="00EB69CD">
              <w:rPr>
                <w:rFonts w:ascii="Times New Roman" w:eastAsia="Times New Roman" w:hAnsi="Times New Roman"/>
                <w:sz w:val="24"/>
                <w:szCs w:val="24"/>
              </w:rPr>
              <w:t xml:space="preserve">)  redagavimo darbai (8 </w:t>
            </w:r>
            <w:proofErr w:type="spellStart"/>
            <w:r w:rsidRPr="00EB69CD">
              <w:rPr>
                <w:rFonts w:ascii="Times New Roman" w:eastAsia="Times New Roman" w:hAnsi="Times New Roman"/>
                <w:sz w:val="24"/>
                <w:szCs w:val="24"/>
              </w:rPr>
              <w:t>a.l</w:t>
            </w:r>
            <w:proofErr w:type="spellEnd"/>
            <w:r w:rsidRPr="00EB69CD">
              <w:rPr>
                <w:rFonts w:ascii="Times New Roman" w:eastAsia="Times New Roman" w:hAnsi="Times New Roman"/>
                <w:sz w:val="24"/>
                <w:szCs w:val="24"/>
              </w:rPr>
              <w:t xml:space="preserv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5.5.3. Akademinis seminaras, skirtas dabartiniam procesui („Metų knygų“) aptarimui (A. Kalėda)</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5.5.4. „Kūrybiškiausių metų knygų“ rinkimai (D. </w:t>
            </w:r>
            <w:proofErr w:type="spellStart"/>
            <w:r w:rsidRPr="00EB69CD">
              <w:rPr>
                <w:rFonts w:ascii="Times New Roman" w:eastAsia="Times New Roman" w:hAnsi="Times New Roman"/>
                <w:sz w:val="24"/>
                <w:szCs w:val="24"/>
              </w:rPr>
              <w:t>Mitaitė</w:t>
            </w:r>
            <w:proofErr w:type="spellEnd"/>
            <w:r w:rsidRPr="00EB69CD">
              <w:rPr>
                <w:rFonts w:ascii="Times New Roman" w:eastAsia="Times New Roman" w:hAnsi="Times New Roman"/>
                <w:sz w:val="24"/>
                <w:szCs w:val="24"/>
              </w:rPr>
              <w:t>).</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5.5.5. Mokslo populiarinimo ir sklaidos darbai. </w:t>
            </w:r>
          </w:p>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sz w:val="24"/>
                <w:szCs w:val="24"/>
              </w:rPr>
              <w:t xml:space="preserve">Bendradarbiavimas su kitais subjektais (be kita ko, sutartis su </w:t>
            </w:r>
            <w:r w:rsidRPr="00EB69CD">
              <w:rPr>
                <w:rFonts w:ascii="Times New Roman" w:eastAsia="Times New Roman" w:hAnsi="Times New Roman"/>
                <w:color w:val="000000"/>
                <w:sz w:val="24"/>
                <w:szCs w:val="24"/>
                <w:shd w:val="clear" w:color="auto" w:fill="FFFFFF"/>
              </w:rPr>
              <w:t>LGGRTC Tuskulėnų skyriumi rengiant projektą „</w:t>
            </w:r>
            <w:proofErr w:type="spellStart"/>
            <w:r w:rsidRPr="00EB69CD">
              <w:rPr>
                <w:rFonts w:ascii="Times New Roman" w:eastAsia="Times New Roman" w:hAnsi="Times New Roman"/>
                <w:color w:val="000000"/>
                <w:sz w:val="24"/>
                <w:szCs w:val="24"/>
                <w:shd w:val="clear" w:color="auto" w:fill="FFFFFF"/>
              </w:rPr>
              <w:t>Homo</w:t>
            </w:r>
            <w:proofErr w:type="spellEnd"/>
            <w:r w:rsidRPr="00EB69CD">
              <w:rPr>
                <w:rFonts w:ascii="Times New Roman" w:eastAsia="Times New Roman" w:hAnsi="Times New Roman"/>
                <w:color w:val="000000"/>
                <w:sz w:val="24"/>
                <w:szCs w:val="24"/>
                <w:shd w:val="clear" w:color="auto" w:fill="FFFFFF"/>
              </w:rPr>
              <w:t xml:space="preserve"> </w:t>
            </w:r>
            <w:proofErr w:type="spellStart"/>
            <w:r w:rsidRPr="00EB69CD">
              <w:rPr>
                <w:rFonts w:ascii="Times New Roman" w:eastAsia="Times New Roman" w:hAnsi="Times New Roman"/>
                <w:color w:val="000000"/>
                <w:sz w:val="24"/>
                <w:szCs w:val="24"/>
                <w:shd w:val="clear" w:color="auto" w:fill="FFFFFF"/>
              </w:rPr>
              <w:t>sovieticus</w:t>
            </w:r>
            <w:proofErr w:type="spellEnd"/>
            <w:r w:rsidRPr="00EB69CD">
              <w:rPr>
                <w:rFonts w:ascii="Times New Roman" w:eastAsia="Times New Roman" w:hAnsi="Times New Roman"/>
                <w:color w:val="000000"/>
                <w:sz w:val="24"/>
                <w:szCs w:val="24"/>
                <w:shd w:val="clear" w:color="auto" w:fill="FFFFFF"/>
              </w:rPr>
              <w:t>”.</w:t>
            </w:r>
          </w:p>
        </w:tc>
      </w:tr>
      <w:tr w:rsidR="00EB69CD" w:rsidRPr="00EB69CD" w:rsidTr="00501796">
        <w:trPr>
          <w:trHeight w:val="1248"/>
        </w:trPr>
        <w:tc>
          <w:tcPr>
            <w:tcW w:w="9759" w:type="dxa"/>
          </w:tcPr>
          <w:p w:rsidR="00EB69CD" w:rsidRPr="00EB69CD" w:rsidRDefault="00EB69CD" w:rsidP="00EB69CD">
            <w:pPr>
              <w:spacing w:after="0" w:line="240" w:lineRule="auto"/>
              <w:jc w:val="both"/>
              <w:rPr>
                <w:rFonts w:ascii="Times New Roman" w:eastAsia="Times New Roman" w:hAnsi="Times New Roman"/>
                <w:b/>
                <w:bCs/>
                <w:color w:val="000000"/>
                <w:sz w:val="24"/>
                <w:szCs w:val="24"/>
                <w:shd w:val="clear" w:color="auto" w:fill="FFFFFF"/>
                <w:lang w:eastAsia="lt-LT"/>
              </w:rPr>
            </w:pPr>
            <w:r w:rsidRPr="00EB69CD">
              <w:rPr>
                <w:rFonts w:ascii="Times New Roman" w:eastAsia="Times New Roman" w:hAnsi="Times New Roman"/>
                <w:b/>
                <w:bCs/>
                <w:color w:val="000000"/>
                <w:sz w:val="24"/>
                <w:szCs w:val="24"/>
                <w:shd w:val="clear" w:color="auto" w:fill="FFFFFF"/>
                <w:lang w:eastAsia="lt-LT"/>
              </w:rPr>
              <w:lastRenderedPageBreak/>
              <w:t xml:space="preserve">    6. Preliminarus lėšų paskirstymas uždaviniams vykdyti:</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6.</w:t>
            </w:r>
            <w:r w:rsidRPr="00EB69CD">
              <w:rPr>
                <w:rFonts w:ascii="Times New Roman" w:eastAsia="Times New Roman" w:hAnsi="Times New Roman"/>
                <w:bCs/>
                <w:sz w:val="24"/>
                <w:szCs w:val="24"/>
              </w:rPr>
              <w:t>1.</w:t>
            </w:r>
            <w:r w:rsidRPr="00EB69CD">
              <w:rPr>
                <w:rFonts w:ascii="Times New Roman" w:eastAsia="Times New Roman" w:hAnsi="Times New Roman"/>
                <w:sz w:val="24"/>
                <w:szCs w:val="24"/>
              </w:rPr>
              <w:t xml:space="preserve"> Rekonstruoti apibendrintą vėlyvojo sovietmečio literatūros transformacijų modelį, „</w:t>
            </w:r>
            <w:proofErr w:type="spellStart"/>
            <w:r w:rsidRPr="00EB69CD">
              <w:rPr>
                <w:rFonts w:ascii="Times New Roman" w:eastAsia="Times New Roman" w:hAnsi="Times New Roman"/>
                <w:sz w:val="24"/>
                <w:szCs w:val="24"/>
              </w:rPr>
              <w:t>homo</w:t>
            </w:r>
            <w:proofErr w:type="spellEnd"/>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sovieticus</w:t>
            </w:r>
            <w:proofErr w:type="spellEnd"/>
            <w:r w:rsidRPr="00EB69CD">
              <w:rPr>
                <w:rFonts w:ascii="Times New Roman" w:eastAsia="Times New Roman" w:hAnsi="Times New Roman"/>
                <w:sz w:val="24"/>
                <w:szCs w:val="24"/>
              </w:rPr>
              <w:t xml:space="preserve">“ erozijos ir kritinio sovietinės tikrovės vertinimo aspektais (mokslinės studijos,  straipsniai); Programos 3.1 papunktyje nurodytų uždavinių įgyvendinimui 2017  – 2021 metais skiriama po 2,0 </w:t>
            </w:r>
            <w:proofErr w:type="spellStart"/>
            <w:r w:rsidRPr="00EB69CD">
              <w:rPr>
                <w:rFonts w:ascii="Times New Roman" w:eastAsia="Times New Roman" w:hAnsi="Times New Roman"/>
                <w:sz w:val="24"/>
                <w:szCs w:val="24"/>
              </w:rPr>
              <w:t>n.e</w:t>
            </w:r>
            <w:proofErr w:type="spellEnd"/>
            <w:r w:rsidRPr="00EB69CD">
              <w:rPr>
                <w:rFonts w:ascii="Times New Roman" w:eastAsia="Times New Roman" w:hAnsi="Times New Roman"/>
                <w:sz w:val="24"/>
                <w:szCs w:val="24"/>
              </w:rPr>
              <w:t>./19,2tūkst.Eur</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6.2. Ištirti, kaip literatūroje atsiskleidžia pereinamojo laikotarpio mentaliteto, sąmoningumo struktūrų pokyčiai, įtraukiant į tyrimo akiratį ir tuo metu atsiradusius bei stiprėjančius ryšius su egzodo bei moderniąja pasaulio literatūra (moksliniai straipsniai, konferencijos); atskleisti </w:t>
            </w:r>
            <w:proofErr w:type="spellStart"/>
            <w:r w:rsidRPr="00EB69CD">
              <w:rPr>
                <w:rFonts w:ascii="Times New Roman" w:eastAsia="Times New Roman" w:hAnsi="Times New Roman"/>
                <w:sz w:val="24"/>
                <w:szCs w:val="24"/>
              </w:rPr>
              <w:t>tarptautiškumo</w:t>
            </w:r>
            <w:proofErr w:type="spellEnd"/>
            <w:r w:rsidRPr="00EB69CD">
              <w:rPr>
                <w:rFonts w:ascii="Times New Roman" w:eastAsia="Times New Roman" w:hAnsi="Times New Roman"/>
                <w:sz w:val="24"/>
                <w:szCs w:val="24"/>
              </w:rPr>
              <w:t xml:space="preserve"> dėmenis ir nacionalinių patirčių reikšmę platesniuose kontekstuose; Programos 3.2 papunktyje nurodytų uždavinių įgyvendinimui 2017 – 2021 metais skiriama po  1,5 </w:t>
            </w:r>
            <w:proofErr w:type="spellStart"/>
            <w:r w:rsidRPr="00EB69CD">
              <w:rPr>
                <w:rFonts w:ascii="Times New Roman" w:eastAsia="Times New Roman" w:hAnsi="Times New Roman"/>
                <w:sz w:val="24"/>
                <w:szCs w:val="24"/>
              </w:rPr>
              <w:t>n.e</w:t>
            </w:r>
            <w:proofErr w:type="spellEnd"/>
            <w:r w:rsidRPr="00EB69CD">
              <w:rPr>
                <w:rFonts w:ascii="Times New Roman" w:eastAsia="Times New Roman" w:hAnsi="Times New Roman"/>
                <w:sz w:val="24"/>
                <w:szCs w:val="24"/>
              </w:rPr>
              <w:t>./14,4tūkst.Eur</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6.3. Nuolat analizuoti kintantį šiuolaikinės literatūros procesą, vertinti ryškėjančias estetines tendencijas, literatūros reakcijas į socialinius pokyčius, taip pat netiesioginę socialumo raišką, literatūros lauko dinamiką (konferencijos, straipsniai, kasmetiniai aktualiųjų procesų aptarimai); Programos  3.3. papunktyje nurodytų uždavinių įgyvendinimui 2017 – 2021 metais skiriama po 1,5 </w:t>
            </w:r>
            <w:proofErr w:type="spellStart"/>
            <w:r w:rsidRPr="00EB69CD">
              <w:rPr>
                <w:rFonts w:ascii="Times New Roman" w:eastAsia="Times New Roman" w:hAnsi="Times New Roman"/>
                <w:sz w:val="24"/>
                <w:szCs w:val="24"/>
              </w:rPr>
              <w:t>n.e</w:t>
            </w:r>
            <w:proofErr w:type="spellEnd"/>
            <w:r w:rsidRPr="00EB69CD">
              <w:rPr>
                <w:rFonts w:ascii="Times New Roman" w:eastAsia="Times New Roman" w:hAnsi="Times New Roman"/>
                <w:sz w:val="24"/>
                <w:szCs w:val="24"/>
              </w:rPr>
              <w:t xml:space="preserve">./14,4tūkst.Eur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6.4. Plėtoti bei gludinti literatūros ir visuomenės santykių analizės metodologines prieigas, jas taikyti lietuvių literatūros tyrimams, orientuojantis į pasaulines tokio pobūdžio tyrimų tendencijas (kritiniai analitiniai darbų svarstymai, teorinio pobūdžio straipsniai);Programos  3.4 papunktyje nurodytų uždavinių įgyvendinimui 2017 – 2017 metais skiriama po 1,4 </w:t>
            </w:r>
            <w:proofErr w:type="spellStart"/>
            <w:r w:rsidRPr="00EB69CD">
              <w:rPr>
                <w:rFonts w:ascii="Times New Roman" w:eastAsia="Times New Roman" w:hAnsi="Times New Roman"/>
                <w:sz w:val="24"/>
                <w:szCs w:val="24"/>
              </w:rPr>
              <w:t>n.e</w:t>
            </w:r>
            <w:proofErr w:type="spellEnd"/>
            <w:r w:rsidRPr="00EB69CD">
              <w:rPr>
                <w:rFonts w:ascii="Times New Roman" w:eastAsia="Times New Roman" w:hAnsi="Times New Roman"/>
                <w:sz w:val="24"/>
                <w:szCs w:val="24"/>
              </w:rPr>
              <w:t xml:space="preserve">./13,4tūkst.Eur </w:t>
            </w:r>
          </w:p>
          <w:p w:rsidR="00EB69CD" w:rsidRPr="00EB69CD" w:rsidRDefault="00EB69CD" w:rsidP="00EB69CD">
            <w:pPr>
              <w:spacing w:after="0" w:line="240" w:lineRule="auto"/>
              <w:ind w:firstLine="142"/>
              <w:jc w:val="both"/>
              <w:rPr>
                <w:rFonts w:ascii="Times New Roman" w:eastAsia="Times New Roman" w:hAnsi="Times New Roman"/>
                <w:b/>
                <w:sz w:val="24"/>
                <w:szCs w:val="24"/>
              </w:rPr>
            </w:pPr>
            <w:r w:rsidRPr="00EB69CD">
              <w:rPr>
                <w:rFonts w:ascii="Times New Roman" w:eastAsia="Times New Roman" w:hAnsi="Times New Roman"/>
                <w:b/>
                <w:sz w:val="24"/>
                <w:szCs w:val="24"/>
              </w:rPr>
              <w:t xml:space="preserve"> 7.  Numatomi rezultatai: </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3 monografijos</w:t>
            </w:r>
            <w:r w:rsidRPr="00EB69CD">
              <w:rPr>
                <w:rFonts w:ascii="Times New Roman" w:eastAsia="Times New Roman" w:hAnsi="Times New Roman"/>
                <w:b/>
                <w:sz w:val="24"/>
                <w:szCs w:val="24"/>
              </w:rPr>
              <w:t xml:space="preserve"> (</w:t>
            </w:r>
            <w:r w:rsidRPr="00EB69CD">
              <w:rPr>
                <w:rFonts w:ascii="Times New Roman" w:eastAsia="Times New Roman" w:hAnsi="Times New Roman"/>
                <w:sz w:val="24"/>
                <w:szCs w:val="24"/>
              </w:rPr>
              <w:t xml:space="preserve">dr. Loretos </w:t>
            </w:r>
            <w:proofErr w:type="spellStart"/>
            <w:r w:rsidRPr="00EB69CD">
              <w:rPr>
                <w:rFonts w:ascii="Times New Roman" w:eastAsia="Times New Roman" w:hAnsi="Times New Roman"/>
                <w:sz w:val="24"/>
                <w:szCs w:val="24"/>
              </w:rPr>
              <w:t>Mačianskaitės</w:t>
            </w:r>
            <w:proofErr w:type="spellEnd"/>
            <w:r w:rsidRPr="00EB69CD">
              <w:rPr>
                <w:rFonts w:ascii="Times New Roman" w:eastAsia="Times New Roman" w:hAnsi="Times New Roman"/>
                <w:sz w:val="24"/>
                <w:szCs w:val="24"/>
              </w:rPr>
              <w:t xml:space="preserve"> monografija „Literatūra be sprogimų“, 8 a. l. ; dr. Dalios </w:t>
            </w:r>
            <w:proofErr w:type="spellStart"/>
            <w:r w:rsidRPr="00EB69CD">
              <w:rPr>
                <w:rFonts w:ascii="Times New Roman" w:eastAsia="Times New Roman" w:hAnsi="Times New Roman"/>
                <w:sz w:val="24"/>
                <w:szCs w:val="24"/>
              </w:rPr>
              <w:t>Satkauskytės</w:t>
            </w:r>
            <w:proofErr w:type="spellEnd"/>
            <w:r w:rsidRPr="00EB69CD">
              <w:rPr>
                <w:rFonts w:ascii="Times New Roman" w:eastAsia="Times New Roman" w:hAnsi="Times New Roman"/>
                <w:sz w:val="24"/>
                <w:szCs w:val="24"/>
              </w:rPr>
              <w:t xml:space="preserve"> monografija „</w:t>
            </w:r>
            <w:proofErr w:type="spellStart"/>
            <w:r w:rsidRPr="00EB69CD">
              <w:rPr>
                <w:rFonts w:ascii="Times New Roman" w:eastAsia="Times New Roman" w:hAnsi="Times New Roman"/>
                <w:sz w:val="24"/>
                <w:szCs w:val="24"/>
              </w:rPr>
              <w:t>Sociokritiniai</w:t>
            </w:r>
            <w:proofErr w:type="spellEnd"/>
            <w:r w:rsidRPr="00EB69CD">
              <w:rPr>
                <w:rFonts w:ascii="Times New Roman" w:eastAsia="Times New Roman" w:hAnsi="Times New Roman"/>
                <w:sz w:val="24"/>
                <w:szCs w:val="24"/>
              </w:rPr>
              <w:t xml:space="preserve"> literatūros tyrimai“, 8 a. l.), sintetinis mokslo darbas „</w:t>
            </w:r>
            <w:proofErr w:type="spellStart"/>
            <w:r w:rsidRPr="00EB69CD">
              <w:rPr>
                <w:rFonts w:ascii="Times New Roman" w:eastAsia="Times New Roman" w:hAnsi="Times New Roman"/>
                <w:sz w:val="24"/>
                <w:szCs w:val="24"/>
              </w:rPr>
              <w:t>Socrealizmas</w:t>
            </w:r>
            <w:proofErr w:type="spellEnd"/>
            <w:r w:rsidRPr="00EB69CD">
              <w:rPr>
                <w:rFonts w:ascii="Times New Roman" w:eastAsia="Times New Roman" w:hAnsi="Times New Roman"/>
                <w:sz w:val="24"/>
                <w:szCs w:val="24"/>
              </w:rPr>
              <w:t xml:space="preserve"> be krantų“ (preliminarinis pavadinimas, atsakingas prof. habil. dr. Algis Kalėda, 12 a. l. ), mokslo šaltinių rinkinys „Iš archyvų: Lietuvos ir egzodo rašytojų ryšiai laiškuose, dokumentuose“ (atsakinga dr. Donata </w:t>
            </w:r>
            <w:proofErr w:type="spellStart"/>
            <w:r w:rsidRPr="00EB69CD">
              <w:rPr>
                <w:rFonts w:ascii="Times New Roman" w:eastAsia="Times New Roman" w:hAnsi="Times New Roman"/>
                <w:sz w:val="24"/>
                <w:szCs w:val="24"/>
              </w:rPr>
              <w:t>Mitaitė</w:t>
            </w:r>
            <w:proofErr w:type="spellEnd"/>
            <w:r w:rsidRPr="00EB69CD">
              <w:rPr>
                <w:rFonts w:ascii="Times New Roman" w:eastAsia="Times New Roman" w:hAnsi="Times New Roman"/>
                <w:sz w:val="24"/>
                <w:szCs w:val="24"/>
              </w:rPr>
              <w:t xml:space="preserve">, 8 a. l. ), rašytojai Aldonai Liobytei skirtų straipsnių ir dokumentų rinkinys (atsakinga dr. </w:t>
            </w:r>
            <w:proofErr w:type="spellStart"/>
            <w:r w:rsidRPr="00EB69CD">
              <w:rPr>
                <w:rFonts w:ascii="Times New Roman" w:eastAsia="Times New Roman" w:hAnsi="Times New Roman"/>
                <w:sz w:val="24"/>
                <w:szCs w:val="24"/>
              </w:rPr>
              <w:t>Solveiga</w:t>
            </w:r>
            <w:proofErr w:type="spellEnd"/>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Daugirdaitė</w:t>
            </w:r>
            <w:proofErr w:type="spellEnd"/>
            <w:r w:rsidRPr="00EB69CD">
              <w:rPr>
                <w:rFonts w:ascii="Times New Roman" w:eastAsia="Times New Roman" w:hAnsi="Times New Roman"/>
                <w:sz w:val="24"/>
                <w:szCs w:val="24"/>
              </w:rPr>
              <w:t xml:space="preserve">, 8 a. l. ), 6 mokslinės publikacijos recenzuojamuose Lietuvos ir užsienio mokslo žurnaluose (3 a. l.), </w:t>
            </w:r>
          </w:p>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b/>
                <w:sz w:val="24"/>
                <w:szCs w:val="24"/>
              </w:rPr>
              <w:t xml:space="preserve">   8. Rezultatų sklaidos priemonės:</w:t>
            </w:r>
          </w:p>
          <w:p w:rsidR="00EB69CD" w:rsidRPr="00EB69CD" w:rsidRDefault="00EB69CD" w:rsidP="00EB69CD">
            <w:pPr>
              <w:spacing w:after="0" w:line="240" w:lineRule="auto"/>
              <w:jc w:val="both"/>
              <w:rPr>
                <w:rFonts w:ascii="Times New Roman" w:eastAsia="Times New Roman" w:hAnsi="Times New Roman"/>
                <w:b/>
                <w:sz w:val="24"/>
                <w:szCs w:val="24"/>
              </w:rPr>
            </w:pPr>
            <w:r w:rsidRPr="00EB69CD">
              <w:rPr>
                <w:rFonts w:ascii="Times New Roman" w:eastAsia="Times New Roman" w:hAnsi="Times New Roman"/>
                <w:sz w:val="24"/>
                <w:szCs w:val="24"/>
              </w:rPr>
              <w:t xml:space="preserve">Straipsnių rinkinys anglų kalba „Lietuvių literatūra pereinamuoju laikotarpiu“ (darbinis pavadinimas, atsakinga </w:t>
            </w:r>
            <w:proofErr w:type="spellStart"/>
            <w:r w:rsidRPr="00EB69CD">
              <w:rPr>
                <w:rFonts w:ascii="Times New Roman" w:eastAsia="Times New Roman" w:hAnsi="Times New Roman"/>
                <w:sz w:val="24"/>
                <w:szCs w:val="24"/>
              </w:rPr>
              <w:t>habil.dr</w:t>
            </w:r>
            <w:proofErr w:type="spellEnd"/>
            <w:r w:rsidRPr="00EB69CD">
              <w:rPr>
                <w:rFonts w:ascii="Times New Roman" w:eastAsia="Times New Roman" w:hAnsi="Times New Roman"/>
                <w:sz w:val="24"/>
                <w:szCs w:val="24"/>
              </w:rPr>
              <w:t xml:space="preserve">. Jūratė </w:t>
            </w:r>
            <w:proofErr w:type="spellStart"/>
            <w:r w:rsidRPr="00EB69CD">
              <w:rPr>
                <w:rFonts w:ascii="Times New Roman" w:eastAsia="Times New Roman" w:hAnsi="Times New Roman"/>
                <w:sz w:val="24"/>
                <w:szCs w:val="24"/>
              </w:rPr>
              <w:t>Sprindytė</w:t>
            </w:r>
            <w:proofErr w:type="spellEnd"/>
            <w:r w:rsidRPr="00EB69CD">
              <w:rPr>
                <w:rFonts w:ascii="Times New Roman" w:eastAsia="Times New Roman" w:hAnsi="Times New Roman"/>
                <w:sz w:val="24"/>
                <w:szCs w:val="24"/>
              </w:rPr>
              <w:t>, 8 a. l.),</w:t>
            </w:r>
            <w:r w:rsidRPr="00EB69CD">
              <w:rPr>
                <w:rFonts w:ascii="Times New Roman" w:eastAsia="Times New Roman" w:hAnsi="Times New Roman"/>
                <w:b/>
                <w:sz w:val="24"/>
                <w:szCs w:val="24"/>
              </w:rPr>
              <w:t xml:space="preserv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 Bus surengtos 5 Mokslinės konferencijos: „Žemės karta: Kazio Bradūno darbai ir dienos“ (atsakinga D. </w:t>
            </w:r>
            <w:proofErr w:type="spellStart"/>
            <w:r w:rsidRPr="00EB69CD">
              <w:rPr>
                <w:rFonts w:ascii="Times New Roman" w:eastAsia="Times New Roman" w:hAnsi="Times New Roman"/>
                <w:sz w:val="24"/>
                <w:szCs w:val="24"/>
              </w:rPr>
              <w:t>Mitaitė</w:t>
            </w:r>
            <w:proofErr w:type="spellEnd"/>
            <w:r w:rsidRPr="00EB69CD">
              <w:rPr>
                <w:rFonts w:ascii="Times New Roman" w:eastAsia="Times New Roman" w:hAnsi="Times New Roman"/>
                <w:sz w:val="24"/>
                <w:szCs w:val="24"/>
              </w:rPr>
              <w:t xml:space="preserve">, 2017 metai); „Baltijos tautų literatūros šiuolaikiniame kontekste“ (tarptautinė, darbinis pavadinimas, atsakinga A. </w:t>
            </w:r>
            <w:proofErr w:type="spellStart"/>
            <w:r w:rsidRPr="00EB69CD">
              <w:rPr>
                <w:rFonts w:ascii="Times New Roman" w:eastAsia="Times New Roman" w:hAnsi="Times New Roman"/>
                <w:sz w:val="24"/>
                <w:szCs w:val="24"/>
              </w:rPr>
              <w:t>Jurgutienė</w:t>
            </w:r>
            <w:proofErr w:type="spellEnd"/>
            <w:r w:rsidRPr="00EB69CD">
              <w:rPr>
                <w:rFonts w:ascii="Times New Roman" w:eastAsia="Times New Roman" w:hAnsi="Times New Roman"/>
                <w:sz w:val="24"/>
                <w:szCs w:val="24"/>
              </w:rPr>
              <w:t xml:space="preserve">, 2018 metai); „Literatūros socialumo raiška“ (darbinis pavadinimas, atsakingi D. </w:t>
            </w:r>
            <w:proofErr w:type="spellStart"/>
            <w:r w:rsidRPr="00EB69CD">
              <w:rPr>
                <w:rFonts w:ascii="Times New Roman" w:eastAsia="Times New Roman" w:hAnsi="Times New Roman"/>
                <w:sz w:val="24"/>
                <w:szCs w:val="24"/>
              </w:rPr>
              <w:t>Satkauskytė</w:t>
            </w:r>
            <w:proofErr w:type="spellEnd"/>
            <w:r w:rsidRPr="00EB69CD">
              <w:rPr>
                <w:rFonts w:ascii="Times New Roman" w:eastAsia="Times New Roman" w:hAnsi="Times New Roman"/>
                <w:sz w:val="24"/>
                <w:szCs w:val="24"/>
              </w:rPr>
              <w:t xml:space="preserve">,  R. </w:t>
            </w:r>
            <w:proofErr w:type="spellStart"/>
            <w:r w:rsidRPr="00EB69CD">
              <w:rPr>
                <w:rFonts w:ascii="Times New Roman" w:eastAsia="Times New Roman" w:hAnsi="Times New Roman"/>
                <w:sz w:val="24"/>
                <w:szCs w:val="24"/>
              </w:rPr>
              <w:t>Kmita</w:t>
            </w:r>
            <w:proofErr w:type="spellEnd"/>
            <w:r w:rsidRPr="00EB69CD">
              <w:rPr>
                <w:rFonts w:ascii="Times New Roman" w:eastAsia="Times New Roman" w:hAnsi="Times New Roman"/>
                <w:sz w:val="24"/>
                <w:szCs w:val="24"/>
              </w:rPr>
              <w:t xml:space="preserve">, E. </w:t>
            </w:r>
            <w:proofErr w:type="spellStart"/>
            <w:r w:rsidRPr="00EB69CD">
              <w:rPr>
                <w:rFonts w:ascii="Times New Roman" w:eastAsia="Times New Roman" w:hAnsi="Times New Roman"/>
                <w:sz w:val="24"/>
                <w:szCs w:val="24"/>
              </w:rPr>
              <w:t>Baliutytė</w:t>
            </w:r>
            <w:proofErr w:type="spellEnd"/>
            <w:r w:rsidRPr="00EB69CD">
              <w:rPr>
                <w:rFonts w:ascii="Times New Roman" w:eastAsia="Times New Roman" w:hAnsi="Times New Roman"/>
                <w:sz w:val="24"/>
                <w:szCs w:val="24"/>
              </w:rPr>
              <w:t>, 2019 metai); „Išlaisvėjęs“ „</w:t>
            </w:r>
            <w:proofErr w:type="spellStart"/>
            <w:r w:rsidRPr="00EB69CD">
              <w:rPr>
                <w:rFonts w:ascii="Times New Roman" w:eastAsia="Times New Roman" w:hAnsi="Times New Roman"/>
                <w:sz w:val="24"/>
                <w:szCs w:val="24"/>
              </w:rPr>
              <w:t>Homo</w:t>
            </w:r>
            <w:proofErr w:type="spellEnd"/>
            <w:r w:rsidRPr="00EB69CD">
              <w:rPr>
                <w:rFonts w:ascii="Times New Roman" w:eastAsia="Times New Roman" w:hAnsi="Times New Roman"/>
                <w:sz w:val="24"/>
                <w:szCs w:val="24"/>
              </w:rPr>
              <w:t xml:space="preserve"> </w:t>
            </w:r>
            <w:proofErr w:type="spellStart"/>
            <w:r w:rsidRPr="00EB69CD">
              <w:rPr>
                <w:rFonts w:ascii="Times New Roman" w:eastAsia="Times New Roman" w:hAnsi="Times New Roman"/>
                <w:sz w:val="24"/>
                <w:szCs w:val="24"/>
              </w:rPr>
              <w:t>sovieticus</w:t>
            </w:r>
            <w:proofErr w:type="spellEnd"/>
            <w:r w:rsidRPr="00EB69CD">
              <w:rPr>
                <w:rFonts w:ascii="Times New Roman" w:eastAsia="Times New Roman" w:hAnsi="Times New Roman"/>
                <w:sz w:val="24"/>
                <w:szCs w:val="24"/>
              </w:rPr>
              <w:t xml:space="preserve">“ (darbinis pavadinimas, atsakingi A. Kalėda, J. </w:t>
            </w:r>
            <w:proofErr w:type="spellStart"/>
            <w:r w:rsidRPr="00EB69CD">
              <w:rPr>
                <w:rFonts w:ascii="Times New Roman" w:eastAsia="Times New Roman" w:hAnsi="Times New Roman"/>
                <w:sz w:val="24"/>
                <w:szCs w:val="24"/>
              </w:rPr>
              <w:t>Sprindytė</w:t>
            </w:r>
            <w:proofErr w:type="spellEnd"/>
            <w:r w:rsidRPr="00EB69CD">
              <w:rPr>
                <w:rFonts w:ascii="Times New Roman" w:eastAsia="Times New Roman" w:hAnsi="Times New Roman"/>
                <w:sz w:val="24"/>
                <w:szCs w:val="24"/>
              </w:rPr>
              <w:t xml:space="preserve">, 2020 metai); „Tradicijos ir </w:t>
            </w:r>
            <w:r w:rsidRPr="00EB69CD">
              <w:rPr>
                <w:rFonts w:ascii="Times New Roman" w:eastAsia="Times New Roman" w:hAnsi="Times New Roman"/>
                <w:sz w:val="24"/>
                <w:szCs w:val="24"/>
              </w:rPr>
              <w:lastRenderedPageBreak/>
              <w:t xml:space="preserve">novatoriškumas – ar dar aktualios šios kategorijos?“(darbinis pavadinimas, atsakingi I. </w:t>
            </w:r>
            <w:proofErr w:type="spellStart"/>
            <w:r w:rsidRPr="00EB69CD">
              <w:rPr>
                <w:rFonts w:ascii="Times New Roman" w:eastAsia="Times New Roman" w:hAnsi="Times New Roman"/>
                <w:sz w:val="24"/>
                <w:szCs w:val="24"/>
              </w:rPr>
              <w:t>Vedrickaitė</w:t>
            </w:r>
            <w:proofErr w:type="spellEnd"/>
            <w:r w:rsidRPr="00EB69CD">
              <w:rPr>
                <w:rFonts w:ascii="Times New Roman" w:eastAsia="Times New Roman" w:hAnsi="Times New Roman"/>
                <w:sz w:val="24"/>
                <w:szCs w:val="24"/>
              </w:rPr>
              <w:t xml:space="preserve">, G. Bernotienė, A. Kalėda, 2021 metai).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Kasmetinio programos vykdytojų atliekamo monitoringo, svarstomų ir renkamų „Kūrybiškiausių metų knygų“,  pristatymas Vilniaus knygų mugėse, visuomenės informavimo priemonėse.</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Skelbiami mokslo populiarinimo straipsniai programoje vykdomų tyrimų pagrindu, viešinami tarpiniai tyrimo rezultatai, TV ir </w:t>
            </w:r>
            <w:proofErr w:type="spellStart"/>
            <w:r w:rsidRPr="00EB69CD">
              <w:rPr>
                <w:rFonts w:ascii="Times New Roman" w:eastAsia="Times New Roman" w:hAnsi="Times New Roman"/>
                <w:sz w:val="24"/>
                <w:szCs w:val="24"/>
              </w:rPr>
              <w:t>radijos</w:t>
            </w:r>
            <w:proofErr w:type="spellEnd"/>
            <w:r w:rsidRPr="00EB69CD">
              <w:rPr>
                <w:rFonts w:ascii="Times New Roman" w:eastAsia="Times New Roman" w:hAnsi="Times New Roman"/>
                <w:sz w:val="24"/>
                <w:szCs w:val="24"/>
              </w:rPr>
              <w:t xml:space="preserve"> laidos, įvairiuose renginiuose. </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 xml:space="preserve">Metodinė pagalba, mokslinis bendradarbiavimas su muziejais, mokslo ir švietimo įstaigomis (su </w:t>
            </w:r>
            <w:r w:rsidRPr="00EB69CD">
              <w:rPr>
                <w:rFonts w:ascii="Times New Roman" w:eastAsia="Times New Roman" w:hAnsi="Times New Roman"/>
                <w:color w:val="000000"/>
                <w:sz w:val="24"/>
                <w:szCs w:val="24"/>
                <w:shd w:val="clear" w:color="auto" w:fill="FFFFFF"/>
              </w:rPr>
              <w:t>LGGRTC Tuskulėnų skyriumi rengiant projektą „</w:t>
            </w:r>
            <w:proofErr w:type="spellStart"/>
            <w:r w:rsidRPr="00EB69CD">
              <w:rPr>
                <w:rFonts w:ascii="Times New Roman" w:eastAsia="Times New Roman" w:hAnsi="Times New Roman"/>
                <w:color w:val="000000"/>
                <w:sz w:val="24"/>
                <w:szCs w:val="24"/>
                <w:shd w:val="clear" w:color="auto" w:fill="FFFFFF"/>
              </w:rPr>
              <w:t>Homo</w:t>
            </w:r>
            <w:proofErr w:type="spellEnd"/>
            <w:r w:rsidRPr="00EB69CD">
              <w:rPr>
                <w:rFonts w:ascii="Times New Roman" w:eastAsia="Times New Roman" w:hAnsi="Times New Roman"/>
                <w:color w:val="000000"/>
                <w:sz w:val="24"/>
                <w:szCs w:val="24"/>
                <w:shd w:val="clear" w:color="auto" w:fill="FFFFFF"/>
              </w:rPr>
              <w:t xml:space="preserve"> </w:t>
            </w:r>
            <w:proofErr w:type="spellStart"/>
            <w:r w:rsidRPr="00EB69CD">
              <w:rPr>
                <w:rFonts w:ascii="Times New Roman" w:eastAsia="Times New Roman" w:hAnsi="Times New Roman"/>
                <w:color w:val="000000"/>
                <w:sz w:val="24"/>
                <w:szCs w:val="24"/>
                <w:shd w:val="clear" w:color="auto" w:fill="FFFFFF"/>
              </w:rPr>
              <w:t>sovieticus</w:t>
            </w:r>
            <w:proofErr w:type="spellEnd"/>
            <w:r w:rsidRPr="00EB69CD">
              <w:rPr>
                <w:rFonts w:ascii="Times New Roman" w:eastAsia="Times New Roman" w:hAnsi="Times New Roman"/>
                <w:color w:val="000000"/>
                <w:sz w:val="24"/>
                <w:szCs w:val="24"/>
                <w:shd w:val="clear" w:color="auto" w:fill="FFFFFF"/>
              </w:rPr>
              <w:t xml:space="preserve">”).  </w:t>
            </w:r>
          </w:p>
          <w:p w:rsidR="00EB69CD" w:rsidRPr="00EB69CD" w:rsidRDefault="00EB69CD" w:rsidP="00EB69CD">
            <w:pPr>
              <w:spacing w:after="0" w:line="240" w:lineRule="auto"/>
              <w:ind w:firstLine="142"/>
              <w:jc w:val="both"/>
              <w:rPr>
                <w:rFonts w:ascii="Times New Roman" w:eastAsia="Times New Roman" w:hAnsi="Times New Roman"/>
                <w:b/>
                <w:sz w:val="24"/>
                <w:szCs w:val="24"/>
                <w:lang w:val="en-GB"/>
              </w:rPr>
            </w:pPr>
            <w:r w:rsidRPr="00EB69CD">
              <w:rPr>
                <w:rFonts w:ascii="Times New Roman" w:eastAsia="Times New Roman" w:hAnsi="Times New Roman"/>
                <w:sz w:val="24"/>
                <w:szCs w:val="24"/>
              </w:rPr>
              <w:t xml:space="preserve">  </w:t>
            </w:r>
            <w:r w:rsidRPr="00EB69CD">
              <w:rPr>
                <w:rFonts w:ascii="Times New Roman" w:eastAsia="Times New Roman" w:hAnsi="Times New Roman"/>
                <w:b/>
                <w:sz w:val="24"/>
                <w:szCs w:val="24"/>
              </w:rPr>
              <w:t xml:space="preserve">9. Preliminarus programos lėšų paskirstymas (tūkst. </w:t>
            </w:r>
            <w:proofErr w:type="spellStart"/>
            <w:r w:rsidRPr="00EB69CD">
              <w:rPr>
                <w:rFonts w:ascii="Times New Roman" w:eastAsia="Times New Roman" w:hAnsi="Times New Roman"/>
                <w:b/>
                <w:sz w:val="24"/>
                <w:szCs w:val="24"/>
              </w:rPr>
              <w:t>Eur</w:t>
            </w:r>
            <w:proofErr w:type="spellEnd"/>
            <w:r w:rsidRPr="00EB69CD">
              <w:rPr>
                <w:rFonts w:ascii="Times New Roman" w:eastAsia="Times New Roman" w:hAnsi="Times New Roman"/>
                <w:b/>
                <w:sz w:val="24"/>
                <w:szCs w:val="24"/>
              </w:rPr>
              <w:t>):</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720"/>
              <w:gridCol w:w="2980"/>
              <w:gridCol w:w="943"/>
              <w:gridCol w:w="943"/>
              <w:gridCol w:w="943"/>
              <w:gridCol w:w="871"/>
              <w:gridCol w:w="851"/>
              <w:gridCol w:w="1275"/>
              <w:gridCol w:w="14"/>
            </w:tblGrid>
            <w:tr w:rsidR="00EB69CD" w:rsidRPr="00EB69CD" w:rsidTr="000252C4">
              <w:trPr>
                <w:gridBefore w:val="1"/>
                <w:gridAfter w:val="1"/>
                <w:wBefore w:w="7" w:type="dxa"/>
                <w:wAfter w:w="14" w:type="dxa"/>
              </w:trPr>
              <w:tc>
                <w:tcPr>
                  <w:tcW w:w="720"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Eil.</w:t>
                  </w:r>
                </w:p>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rPr>
                    <w:t>Nr.</w:t>
                  </w:r>
                </w:p>
              </w:tc>
              <w:tc>
                <w:tcPr>
                  <w:tcW w:w="2980"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rPr>
                    <w:t>Išlaidų pavadinimas</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20</w:t>
                  </w:r>
                  <w:r w:rsidRPr="00EB69CD">
                    <w:rPr>
                      <w:rFonts w:ascii="Times New Roman" w:eastAsia="Times New Roman" w:hAnsi="Times New Roman"/>
                      <w:sz w:val="24"/>
                      <w:szCs w:val="24"/>
                      <w:lang w:val="en-US"/>
                    </w:rPr>
                    <w:t>17</w:t>
                  </w:r>
                </w:p>
                <w:p w:rsidR="00EB69CD" w:rsidRPr="00EB69CD" w:rsidRDefault="00EB69CD" w:rsidP="00EB69CD">
                  <w:pPr>
                    <w:spacing w:after="0" w:line="240" w:lineRule="auto"/>
                    <w:jc w:val="both"/>
                    <w:rPr>
                      <w:rFonts w:ascii="Times New Roman" w:eastAsia="Times New Roman" w:hAnsi="Times New Roman"/>
                      <w:sz w:val="24"/>
                      <w:szCs w:val="24"/>
                      <w:lang w:val="en-GB"/>
                    </w:rPr>
                  </w:pPr>
                  <w:r w:rsidRPr="00EB69CD">
                    <w:rPr>
                      <w:rFonts w:ascii="Times New Roman" w:eastAsia="Times New Roman" w:hAnsi="Times New Roman"/>
                      <w:sz w:val="24"/>
                      <w:szCs w:val="24"/>
                    </w:rPr>
                    <w:t>metais</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2018</w:t>
                  </w:r>
                </w:p>
                <w:p w:rsidR="00EB69CD" w:rsidRPr="00EB69CD" w:rsidRDefault="00EB69CD" w:rsidP="00EB69CD">
                  <w:pPr>
                    <w:spacing w:after="0" w:line="240" w:lineRule="auto"/>
                    <w:jc w:val="both"/>
                    <w:rPr>
                      <w:rFonts w:ascii="Times New Roman" w:eastAsia="Times New Roman" w:hAnsi="Times New Roman"/>
                      <w:sz w:val="24"/>
                      <w:szCs w:val="24"/>
                      <w:lang w:val="en-GB"/>
                    </w:rPr>
                  </w:pPr>
                  <w:r w:rsidRPr="00EB69CD">
                    <w:rPr>
                      <w:rFonts w:ascii="Times New Roman" w:eastAsia="Times New Roman" w:hAnsi="Times New Roman"/>
                      <w:sz w:val="24"/>
                      <w:szCs w:val="24"/>
                    </w:rPr>
                    <w:t>metais</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2019</w:t>
                  </w:r>
                </w:p>
                <w:p w:rsidR="00EB69CD" w:rsidRPr="00EB69CD" w:rsidRDefault="00EB69CD" w:rsidP="00EB69CD">
                  <w:pPr>
                    <w:spacing w:after="0" w:line="240" w:lineRule="auto"/>
                    <w:jc w:val="both"/>
                    <w:rPr>
                      <w:rFonts w:ascii="Times New Roman" w:eastAsia="Times New Roman" w:hAnsi="Times New Roman"/>
                      <w:sz w:val="24"/>
                      <w:szCs w:val="24"/>
                      <w:lang w:val="en-GB"/>
                    </w:rPr>
                  </w:pPr>
                  <w:r w:rsidRPr="00EB69CD">
                    <w:rPr>
                      <w:rFonts w:ascii="Times New Roman" w:eastAsia="Times New Roman" w:hAnsi="Times New Roman"/>
                      <w:sz w:val="24"/>
                      <w:szCs w:val="24"/>
                    </w:rPr>
                    <w:t>metais</w:t>
                  </w:r>
                </w:p>
              </w:tc>
              <w:tc>
                <w:tcPr>
                  <w:tcW w:w="871"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2020</w:t>
                  </w:r>
                </w:p>
                <w:p w:rsidR="00EB69CD" w:rsidRPr="00EB69CD" w:rsidRDefault="00EB69CD" w:rsidP="00EB69CD">
                  <w:pPr>
                    <w:spacing w:after="0" w:line="240" w:lineRule="auto"/>
                    <w:jc w:val="both"/>
                    <w:rPr>
                      <w:rFonts w:ascii="Times New Roman" w:eastAsia="Times New Roman" w:hAnsi="Times New Roman"/>
                      <w:sz w:val="24"/>
                      <w:szCs w:val="24"/>
                      <w:lang w:val="en-GB"/>
                    </w:rPr>
                  </w:pPr>
                  <w:r w:rsidRPr="00EB69CD">
                    <w:rPr>
                      <w:rFonts w:ascii="Times New Roman" w:eastAsia="Times New Roman" w:hAnsi="Times New Roman"/>
                      <w:sz w:val="24"/>
                      <w:szCs w:val="24"/>
                    </w:rPr>
                    <w:t>metais</w:t>
                  </w:r>
                </w:p>
              </w:tc>
              <w:tc>
                <w:tcPr>
                  <w:tcW w:w="851" w:type="dxa"/>
                </w:tcPr>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2021</w:t>
                  </w:r>
                </w:p>
                <w:p w:rsidR="00EB69CD" w:rsidRPr="00EB69CD" w:rsidRDefault="00EB69CD" w:rsidP="00EB69CD">
                  <w:pPr>
                    <w:spacing w:after="0" w:line="240" w:lineRule="auto"/>
                    <w:jc w:val="both"/>
                    <w:rPr>
                      <w:rFonts w:ascii="Times New Roman" w:eastAsia="Times New Roman" w:hAnsi="Times New Roman"/>
                      <w:sz w:val="24"/>
                      <w:szCs w:val="24"/>
                    </w:rPr>
                  </w:pPr>
                  <w:r w:rsidRPr="00EB69CD">
                    <w:rPr>
                      <w:rFonts w:ascii="Times New Roman" w:eastAsia="Times New Roman" w:hAnsi="Times New Roman"/>
                      <w:sz w:val="24"/>
                      <w:szCs w:val="24"/>
                    </w:rPr>
                    <w:t>metais</w:t>
                  </w:r>
                </w:p>
              </w:tc>
              <w:tc>
                <w:tcPr>
                  <w:tcW w:w="1275"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rPr>
                    <w:t>Visai programai (suma)</w:t>
                  </w:r>
                </w:p>
              </w:tc>
            </w:tr>
            <w:tr w:rsidR="00EB69CD" w:rsidRPr="00EB69CD" w:rsidTr="000252C4">
              <w:trPr>
                <w:gridBefore w:val="1"/>
                <w:gridAfter w:val="1"/>
                <w:wBefore w:w="7" w:type="dxa"/>
                <w:wAfter w:w="14" w:type="dxa"/>
              </w:trPr>
              <w:tc>
                <w:tcPr>
                  <w:tcW w:w="720"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rPr>
                    <w:t xml:space="preserve">1. </w:t>
                  </w:r>
                </w:p>
              </w:tc>
              <w:tc>
                <w:tcPr>
                  <w:tcW w:w="2980"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it-IT"/>
                    </w:rPr>
                  </w:pPr>
                  <w:r w:rsidRPr="00EB69CD">
                    <w:rPr>
                      <w:rFonts w:ascii="Times New Roman" w:eastAsia="Times New Roman" w:hAnsi="Times New Roman"/>
                      <w:sz w:val="24"/>
                      <w:szCs w:val="24"/>
                    </w:rPr>
                    <w:t>Programai skirti norminiai etatai, lėšos</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6,4/</w:t>
                  </w:r>
                </w:p>
                <w:p w:rsidR="00EB69CD" w:rsidRPr="00EB69CD" w:rsidRDefault="00EB69CD" w:rsidP="00EB69CD">
                  <w:pPr>
                    <w:spacing w:after="0" w:line="240" w:lineRule="auto"/>
                    <w:ind w:firstLine="142"/>
                    <w:jc w:val="both"/>
                    <w:rPr>
                      <w:rFonts w:ascii="Times New Roman" w:eastAsia="Times New Roman" w:hAnsi="Times New Roman"/>
                      <w:sz w:val="24"/>
                      <w:szCs w:val="24"/>
                      <w:highlight w:val="yellow"/>
                    </w:rPr>
                  </w:pPr>
                  <w:r w:rsidRPr="00EB69CD">
                    <w:rPr>
                      <w:rFonts w:ascii="Times New Roman" w:eastAsia="Times New Roman" w:hAnsi="Times New Roman"/>
                      <w:sz w:val="24"/>
                      <w:szCs w:val="24"/>
                    </w:rPr>
                    <w:t>61,4</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6,4/</w:t>
                  </w:r>
                </w:p>
                <w:p w:rsidR="00EB69CD" w:rsidRPr="00EB69CD" w:rsidRDefault="00EB69CD" w:rsidP="00EB69CD">
                  <w:pPr>
                    <w:spacing w:after="0" w:line="240" w:lineRule="auto"/>
                    <w:ind w:firstLine="142"/>
                    <w:jc w:val="both"/>
                    <w:rPr>
                      <w:rFonts w:ascii="Times New Roman" w:eastAsia="Times New Roman" w:hAnsi="Times New Roman"/>
                      <w:sz w:val="24"/>
                      <w:szCs w:val="24"/>
                      <w:highlight w:val="yellow"/>
                    </w:rPr>
                  </w:pPr>
                  <w:r w:rsidRPr="00EB69CD">
                    <w:rPr>
                      <w:rFonts w:ascii="Times New Roman" w:eastAsia="Times New Roman" w:hAnsi="Times New Roman"/>
                      <w:sz w:val="24"/>
                      <w:szCs w:val="24"/>
                    </w:rPr>
                    <w:t>61,4</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6,4/</w:t>
                  </w:r>
                </w:p>
                <w:p w:rsidR="00EB69CD" w:rsidRPr="00EB69CD" w:rsidRDefault="00EB69CD" w:rsidP="00EB69CD">
                  <w:pPr>
                    <w:spacing w:after="0" w:line="240" w:lineRule="auto"/>
                    <w:ind w:firstLine="142"/>
                    <w:jc w:val="both"/>
                    <w:rPr>
                      <w:rFonts w:ascii="Times New Roman" w:eastAsia="Times New Roman" w:hAnsi="Times New Roman"/>
                      <w:sz w:val="24"/>
                      <w:szCs w:val="24"/>
                      <w:highlight w:val="yellow"/>
                    </w:rPr>
                  </w:pPr>
                  <w:r w:rsidRPr="00EB69CD">
                    <w:rPr>
                      <w:rFonts w:ascii="Times New Roman" w:eastAsia="Times New Roman" w:hAnsi="Times New Roman"/>
                      <w:sz w:val="24"/>
                      <w:szCs w:val="24"/>
                    </w:rPr>
                    <w:t>61,4</w:t>
                  </w:r>
                </w:p>
              </w:tc>
              <w:tc>
                <w:tcPr>
                  <w:tcW w:w="871"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6,4/</w:t>
                  </w:r>
                </w:p>
                <w:p w:rsidR="00EB69CD" w:rsidRPr="00EB69CD" w:rsidRDefault="00EB69CD" w:rsidP="00EB69CD">
                  <w:pPr>
                    <w:spacing w:after="0" w:line="240" w:lineRule="auto"/>
                    <w:ind w:firstLine="142"/>
                    <w:jc w:val="both"/>
                    <w:rPr>
                      <w:rFonts w:ascii="Times New Roman" w:eastAsia="Times New Roman" w:hAnsi="Times New Roman"/>
                      <w:sz w:val="24"/>
                      <w:szCs w:val="24"/>
                      <w:highlight w:val="yellow"/>
                    </w:rPr>
                  </w:pPr>
                  <w:r w:rsidRPr="00EB69CD">
                    <w:rPr>
                      <w:rFonts w:ascii="Times New Roman" w:eastAsia="Times New Roman" w:hAnsi="Times New Roman"/>
                      <w:sz w:val="24"/>
                      <w:szCs w:val="24"/>
                    </w:rPr>
                    <w:t>61,4</w:t>
                  </w:r>
                </w:p>
              </w:tc>
              <w:tc>
                <w:tcPr>
                  <w:tcW w:w="851" w:type="dxa"/>
                </w:tcPr>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6,4/</w:t>
                  </w:r>
                </w:p>
                <w:p w:rsidR="00EB69CD" w:rsidRPr="00EB69CD" w:rsidRDefault="00EB69CD" w:rsidP="00EB69CD">
                  <w:pPr>
                    <w:spacing w:after="0" w:line="240" w:lineRule="auto"/>
                    <w:ind w:firstLine="142"/>
                    <w:jc w:val="both"/>
                    <w:rPr>
                      <w:rFonts w:ascii="Times New Roman" w:eastAsia="Times New Roman" w:hAnsi="Times New Roman"/>
                      <w:sz w:val="24"/>
                      <w:szCs w:val="24"/>
                      <w:highlight w:val="yellow"/>
                    </w:rPr>
                  </w:pPr>
                  <w:r w:rsidRPr="00EB69CD">
                    <w:rPr>
                      <w:rFonts w:ascii="Times New Roman" w:eastAsia="Times New Roman" w:hAnsi="Times New Roman"/>
                      <w:sz w:val="24"/>
                      <w:szCs w:val="24"/>
                    </w:rPr>
                    <w:t>61,4</w:t>
                  </w:r>
                </w:p>
              </w:tc>
              <w:tc>
                <w:tcPr>
                  <w:tcW w:w="1275" w:type="dxa"/>
                </w:tcPr>
                <w:p w:rsidR="00EB69CD" w:rsidRPr="00EB69CD" w:rsidRDefault="00EB69CD" w:rsidP="00EB69CD">
                  <w:pPr>
                    <w:spacing w:after="0" w:line="240" w:lineRule="auto"/>
                    <w:ind w:firstLine="142"/>
                    <w:jc w:val="both"/>
                    <w:rPr>
                      <w:rFonts w:ascii="Times New Roman" w:eastAsia="Times New Roman" w:hAnsi="Times New Roman"/>
                      <w:sz w:val="24"/>
                      <w:szCs w:val="24"/>
                      <w:highlight w:val="yellow"/>
                      <w:lang w:val="it-IT"/>
                    </w:rPr>
                  </w:pPr>
                </w:p>
                <w:p w:rsidR="00EB69CD" w:rsidRPr="00EB69CD" w:rsidRDefault="00EB69CD" w:rsidP="00EB69CD">
                  <w:pPr>
                    <w:spacing w:after="0" w:line="240" w:lineRule="auto"/>
                    <w:ind w:firstLine="142"/>
                    <w:jc w:val="both"/>
                    <w:rPr>
                      <w:rFonts w:ascii="Times New Roman" w:eastAsia="Times New Roman" w:hAnsi="Times New Roman"/>
                      <w:sz w:val="24"/>
                      <w:szCs w:val="24"/>
                      <w:highlight w:val="yellow"/>
                      <w:lang w:val="it-IT"/>
                    </w:rPr>
                  </w:pPr>
                  <w:r w:rsidRPr="00EB69CD">
                    <w:rPr>
                      <w:rFonts w:ascii="Times New Roman" w:eastAsia="Times New Roman" w:hAnsi="Times New Roman"/>
                      <w:sz w:val="24"/>
                      <w:szCs w:val="24"/>
                      <w:lang w:val="it-IT"/>
                    </w:rPr>
                    <w:t>307,0</w:t>
                  </w:r>
                </w:p>
              </w:tc>
            </w:tr>
            <w:tr w:rsidR="00EB69CD" w:rsidRPr="00EB69CD" w:rsidTr="000252C4">
              <w:trPr>
                <w:gridBefore w:val="1"/>
                <w:gridAfter w:val="1"/>
                <w:wBefore w:w="7" w:type="dxa"/>
                <w:wAfter w:w="14" w:type="dxa"/>
              </w:trPr>
              <w:tc>
                <w:tcPr>
                  <w:tcW w:w="720"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rPr>
                    <w:t xml:space="preserve">2. </w:t>
                  </w:r>
                </w:p>
              </w:tc>
              <w:tc>
                <w:tcPr>
                  <w:tcW w:w="2980"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rPr>
                    <w:t xml:space="preserve">Kitos lėšos planuojamos programai vykdyti (iš kitų, institutui skirtų valstybės biudžeto bazinio finansavimo lėšų) </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p>
              </w:tc>
              <w:tc>
                <w:tcPr>
                  <w:tcW w:w="871"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p>
              </w:tc>
              <w:tc>
                <w:tcPr>
                  <w:tcW w:w="851"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p>
              </w:tc>
              <w:tc>
                <w:tcPr>
                  <w:tcW w:w="1275"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p>
              </w:tc>
            </w:tr>
            <w:tr w:rsidR="00EB69CD" w:rsidRPr="00EB69CD" w:rsidTr="000252C4">
              <w:trPr>
                <w:gridBefore w:val="1"/>
                <w:gridAfter w:val="1"/>
                <w:wBefore w:w="7" w:type="dxa"/>
                <w:wAfter w:w="14" w:type="dxa"/>
              </w:trPr>
              <w:tc>
                <w:tcPr>
                  <w:tcW w:w="720"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p>
              </w:tc>
              <w:tc>
                <w:tcPr>
                  <w:tcW w:w="2980"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rPr>
                    <w:t>Iš viso</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lang w:val="en-GB"/>
                    </w:rPr>
                    <w:t>61,4</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lang w:val="en-GB"/>
                    </w:rPr>
                    <w:t>61,4</w:t>
                  </w:r>
                </w:p>
              </w:tc>
              <w:tc>
                <w:tcPr>
                  <w:tcW w:w="943"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lang w:val="en-GB"/>
                    </w:rPr>
                    <w:t>61,4</w:t>
                  </w:r>
                </w:p>
              </w:tc>
              <w:tc>
                <w:tcPr>
                  <w:tcW w:w="871"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lang w:val="en-GB"/>
                    </w:rPr>
                    <w:t>61,4</w:t>
                  </w:r>
                </w:p>
              </w:tc>
              <w:tc>
                <w:tcPr>
                  <w:tcW w:w="851" w:type="dxa"/>
                </w:tcPr>
                <w:p w:rsidR="00EB69CD" w:rsidRPr="00EB69CD" w:rsidRDefault="00EB69CD" w:rsidP="00EB69CD">
                  <w:pPr>
                    <w:spacing w:after="0" w:line="240" w:lineRule="auto"/>
                    <w:jc w:val="both"/>
                    <w:rPr>
                      <w:rFonts w:ascii="Times New Roman" w:eastAsia="Times New Roman" w:hAnsi="Times New Roman"/>
                      <w:sz w:val="24"/>
                      <w:szCs w:val="24"/>
                      <w:lang w:val="en-GB"/>
                    </w:rPr>
                  </w:pPr>
                  <w:r w:rsidRPr="00EB69CD">
                    <w:rPr>
                      <w:rFonts w:ascii="Times New Roman" w:eastAsia="Times New Roman" w:hAnsi="Times New Roman"/>
                      <w:sz w:val="24"/>
                      <w:szCs w:val="24"/>
                      <w:lang w:val="en-GB"/>
                    </w:rPr>
                    <w:t>61,4</w:t>
                  </w:r>
                </w:p>
              </w:tc>
              <w:tc>
                <w:tcPr>
                  <w:tcW w:w="1275" w:type="dxa"/>
                </w:tcPr>
                <w:p w:rsidR="00EB69CD" w:rsidRPr="00EB69CD" w:rsidRDefault="00EB69CD" w:rsidP="00EB69CD">
                  <w:pPr>
                    <w:spacing w:after="0" w:line="240" w:lineRule="auto"/>
                    <w:ind w:firstLine="142"/>
                    <w:jc w:val="both"/>
                    <w:rPr>
                      <w:rFonts w:ascii="Times New Roman" w:eastAsia="Times New Roman" w:hAnsi="Times New Roman"/>
                      <w:sz w:val="24"/>
                      <w:szCs w:val="24"/>
                      <w:lang w:val="en-GB"/>
                    </w:rPr>
                  </w:pPr>
                  <w:r w:rsidRPr="00EB69CD">
                    <w:rPr>
                      <w:rFonts w:ascii="Times New Roman" w:eastAsia="Times New Roman" w:hAnsi="Times New Roman"/>
                      <w:sz w:val="24"/>
                      <w:szCs w:val="24"/>
                      <w:lang w:val="en-GB"/>
                    </w:rPr>
                    <w:t>307,00</w:t>
                  </w:r>
                </w:p>
              </w:tc>
            </w:tr>
            <w:tr w:rsidR="00EB69CD" w:rsidRPr="00EB69CD" w:rsidTr="00501796">
              <w:tblPrEx>
                <w:tblLook w:val="0000" w:firstRow="0" w:lastRow="0" w:firstColumn="0" w:lastColumn="0" w:noHBand="0" w:noVBand="0"/>
              </w:tblPrEx>
              <w:tc>
                <w:tcPr>
                  <w:tcW w:w="9547" w:type="dxa"/>
                  <w:gridSpan w:val="10"/>
                </w:tcPr>
                <w:p w:rsidR="00EB69CD" w:rsidRPr="00EB69CD" w:rsidRDefault="00EB69CD" w:rsidP="00EB69CD">
                  <w:pPr>
                    <w:spacing w:after="0" w:line="240" w:lineRule="auto"/>
                    <w:ind w:firstLine="142"/>
                    <w:jc w:val="both"/>
                    <w:rPr>
                      <w:rFonts w:ascii="Times New Roman" w:eastAsia="Times New Roman" w:hAnsi="Times New Roman"/>
                      <w:b/>
                      <w:sz w:val="24"/>
                      <w:szCs w:val="24"/>
                    </w:rPr>
                  </w:pPr>
                  <w:r w:rsidRPr="00EB69CD">
                    <w:rPr>
                      <w:rFonts w:ascii="Times New Roman" w:eastAsia="Times New Roman" w:hAnsi="Times New Roman"/>
                      <w:b/>
                      <w:sz w:val="24"/>
                      <w:szCs w:val="24"/>
                    </w:rPr>
                    <w:t>10. Vykdymo laikotarpis:</w:t>
                  </w:r>
                </w:p>
                <w:p w:rsidR="00EB69CD" w:rsidRPr="00EB69CD" w:rsidRDefault="00EB69CD" w:rsidP="00EB69CD">
                  <w:pPr>
                    <w:spacing w:after="0" w:line="240" w:lineRule="auto"/>
                    <w:ind w:firstLine="142"/>
                    <w:jc w:val="both"/>
                    <w:rPr>
                      <w:rFonts w:ascii="Times New Roman" w:eastAsia="Times New Roman" w:hAnsi="Times New Roman"/>
                      <w:b/>
                      <w:sz w:val="24"/>
                      <w:szCs w:val="24"/>
                    </w:rPr>
                  </w:pPr>
                  <w:r w:rsidRPr="00EB69CD">
                    <w:rPr>
                      <w:rFonts w:ascii="Times New Roman" w:eastAsia="Times New Roman" w:hAnsi="Times New Roman"/>
                      <w:sz w:val="24"/>
                      <w:szCs w:val="24"/>
                    </w:rPr>
                    <w:t xml:space="preserve">2017- 2021 metai. </w:t>
                  </w:r>
                </w:p>
              </w:tc>
            </w:tr>
            <w:tr w:rsidR="00EB69CD" w:rsidRPr="00EB69CD" w:rsidTr="00501796">
              <w:tblPrEx>
                <w:tblLook w:val="0000" w:firstRow="0" w:lastRow="0" w:firstColumn="0" w:lastColumn="0" w:noHBand="0" w:noVBand="0"/>
              </w:tblPrEx>
              <w:tc>
                <w:tcPr>
                  <w:tcW w:w="9547" w:type="dxa"/>
                  <w:gridSpan w:val="10"/>
                </w:tcPr>
                <w:p w:rsidR="00EB69CD" w:rsidRPr="00EB69CD" w:rsidRDefault="00EB69CD" w:rsidP="00EB69CD">
                  <w:pPr>
                    <w:spacing w:after="0" w:line="240" w:lineRule="auto"/>
                    <w:ind w:firstLine="142"/>
                    <w:jc w:val="both"/>
                    <w:rPr>
                      <w:rFonts w:ascii="Times New Roman" w:eastAsia="Times New Roman" w:hAnsi="Times New Roman"/>
                      <w:b/>
                      <w:sz w:val="24"/>
                      <w:szCs w:val="24"/>
                    </w:rPr>
                  </w:pPr>
                  <w:r w:rsidRPr="00EB69CD">
                    <w:rPr>
                      <w:rFonts w:ascii="Times New Roman" w:eastAsia="Times New Roman" w:hAnsi="Times New Roman"/>
                      <w:sz w:val="24"/>
                      <w:szCs w:val="24"/>
                    </w:rPr>
                    <w:br w:type="page"/>
                  </w:r>
                  <w:r w:rsidRPr="00EB69CD">
                    <w:rPr>
                      <w:rFonts w:ascii="Times New Roman" w:eastAsia="Times New Roman" w:hAnsi="Times New Roman"/>
                      <w:b/>
                      <w:sz w:val="24"/>
                      <w:szCs w:val="24"/>
                    </w:rPr>
                    <w:t>11. Programos vadovas:</w:t>
                  </w:r>
                </w:p>
                <w:p w:rsidR="00EB69CD" w:rsidRPr="00EB69CD" w:rsidRDefault="00EB69CD" w:rsidP="00EB69CD">
                  <w:pPr>
                    <w:spacing w:after="0" w:line="240" w:lineRule="auto"/>
                    <w:ind w:firstLine="142"/>
                    <w:jc w:val="both"/>
                    <w:rPr>
                      <w:rFonts w:ascii="Times New Roman" w:eastAsia="Times New Roman" w:hAnsi="Times New Roman"/>
                      <w:sz w:val="24"/>
                      <w:szCs w:val="24"/>
                    </w:rPr>
                  </w:pPr>
                  <w:r w:rsidRPr="00EB69CD">
                    <w:rPr>
                      <w:rFonts w:ascii="Times New Roman" w:eastAsia="Times New Roman" w:hAnsi="Times New Roman"/>
                      <w:sz w:val="24"/>
                      <w:szCs w:val="24"/>
                    </w:rPr>
                    <w:t>prof. habil. dr. Algis Kalėda. LLTI Šiuolaikinės literatūros skyriaus vyriausiasis mokslo darbuotojas, tel. 2 62 25 92; + 370 656 68211, kaleda.algis@gmail.com</w:t>
                  </w:r>
                </w:p>
              </w:tc>
            </w:tr>
          </w:tbl>
          <w:p w:rsidR="00EB69CD" w:rsidRPr="00EB69CD" w:rsidRDefault="00EB69CD" w:rsidP="00EB69CD">
            <w:pPr>
              <w:spacing w:after="0" w:line="240" w:lineRule="auto"/>
              <w:ind w:firstLine="142"/>
              <w:jc w:val="both"/>
              <w:rPr>
                <w:rFonts w:ascii="Times New Roman" w:eastAsia="Times New Roman" w:hAnsi="Times New Roman"/>
                <w:b/>
                <w:sz w:val="24"/>
                <w:szCs w:val="24"/>
              </w:rPr>
            </w:pPr>
          </w:p>
        </w:tc>
      </w:tr>
    </w:tbl>
    <w:p w:rsidR="00EB69CD" w:rsidRPr="00EB69CD" w:rsidRDefault="00EB69CD" w:rsidP="00EB69CD">
      <w:pPr>
        <w:tabs>
          <w:tab w:val="left" w:pos="709"/>
        </w:tabs>
        <w:spacing w:after="0" w:line="240" w:lineRule="auto"/>
        <w:jc w:val="center"/>
        <w:rPr>
          <w:rFonts w:ascii="Times New Roman" w:eastAsia="Times New Roman" w:hAnsi="Times New Roman"/>
          <w:caps/>
          <w:sz w:val="24"/>
          <w:szCs w:val="24"/>
        </w:rPr>
      </w:pPr>
      <w:r w:rsidRPr="00EB69CD">
        <w:rPr>
          <w:rFonts w:ascii="Times New Roman" w:eastAsia="Times New Roman" w:hAnsi="Times New Roman"/>
          <w:caps/>
          <w:sz w:val="24"/>
          <w:szCs w:val="24"/>
        </w:rPr>
        <w:lastRenderedPageBreak/>
        <w:t>______________________</w:t>
      </w:r>
    </w:p>
    <w:p w:rsidR="00954A58" w:rsidRDefault="00954A58" w:rsidP="00954A58">
      <w:pPr>
        <w:spacing w:after="0" w:line="240" w:lineRule="auto"/>
        <w:ind w:left="4540" w:firstLine="500"/>
        <w:rPr>
          <w:rFonts w:ascii="Times New Roman" w:eastAsia="Times New Roman" w:hAnsi="Times New Roman"/>
          <w:caps/>
          <w:sz w:val="24"/>
          <w:szCs w:val="24"/>
        </w:rPr>
        <w:sectPr w:rsidR="00954A58" w:rsidSect="00525762">
          <w:pgSz w:w="11906" w:h="16838"/>
          <w:pgMar w:top="539" w:right="707" w:bottom="360" w:left="1701" w:header="709" w:footer="709" w:gutter="0"/>
          <w:pgNumType w:start="1"/>
          <w:cols w:space="708"/>
          <w:titlePg/>
          <w:docGrid w:linePitch="360"/>
        </w:sectPr>
      </w:pPr>
    </w:p>
    <w:p w:rsidR="00954A58" w:rsidRPr="00954A58" w:rsidRDefault="00915162" w:rsidP="00954A58">
      <w:pPr>
        <w:spacing w:after="0" w:line="240" w:lineRule="auto"/>
        <w:ind w:left="4540" w:firstLine="500"/>
        <w:rPr>
          <w:rFonts w:ascii="Times New Roman" w:eastAsia="Times New Roman" w:hAnsi="Times New Roman"/>
          <w:caps/>
          <w:sz w:val="24"/>
          <w:szCs w:val="24"/>
        </w:rPr>
      </w:pPr>
      <w:r>
        <w:rPr>
          <w:rFonts w:ascii="Times New Roman" w:eastAsia="Times New Roman" w:hAnsi="Times New Roman"/>
          <w:caps/>
          <w:sz w:val="24"/>
          <w:szCs w:val="24"/>
        </w:rPr>
        <w:lastRenderedPageBreak/>
        <w:t xml:space="preserve"> </w:t>
      </w:r>
      <w:r w:rsidR="00954A58" w:rsidRPr="00954A58">
        <w:rPr>
          <w:rFonts w:ascii="Times New Roman" w:eastAsia="Times New Roman" w:hAnsi="Times New Roman"/>
          <w:caps/>
          <w:sz w:val="24"/>
          <w:szCs w:val="24"/>
        </w:rPr>
        <w:t>PATVIRTINTA</w:t>
      </w:r>
    </w:p>
    <w:p w:rsidR="00954A58" w:rsidRPr="00954A58" w:rsidRDefault="00954A58" w:rsidP="00954A58">
      <w:pPr>
        <w:spacing w:after="0" w:line="240" w:lineRule="auto"/>
        <w:ind w:left="5100"/>
        <w:rPr>
          <w:rFonts w:ascii="Times New Roman" w:eastAsia="Times New Roman" w:hAnsi="Times New Roman"/>
          <w:sz w:val="24"/>
          <w:szCs w:val="24"/>
        </w:rPr>
      </w:pPr>
      <w:r w:rsidRPr="00954A58">
        <w:rPr>
          <w:rFonts w:ascii="Times New Roman" w:eastAsia="Times New Roman" w:hAnsi="Times New Roman"/>
          <w:sz w:val="24"/>
          <w:szCs w:val="24"/>
        </w:rPr>
        <w:t>Lietuvos Respublikos švietimo ir mokslo</w:t>
      </w:r>
    </w:p>
    <w:p w:rsidR="00954A58" w:rsidRPr="00954A58" w:rsidRDefault="00954A58" w:rsidP="00954A58">
      <w:pPr>
        <w:spacing w:after="0" w:line="240" w:lineRule="auto"/>
        <w:ind w:left="5100"/>
        <w:rPr>
          <w:rFonts w:ascii="Times New Roman" w:eastAsia="Times New Roman" w:hAnsi="Times New Roman"/>
          <w:sz w:val="24"/>
          <w:szCs w:val="24"/>
        </w:rPr>
      </w:pPr>
      <w:r w:rsidRPr="00954A58">
        <w:rPr>
          <w:rFonts w:ascii="Times New Roman" w:eastAsia="Times New Roman" w:hAnsi="Times New Roman"/>
          <w:sz w:val="24"/>
          <w:szCs w:val="24"/>
        </w:rPr>
        <w:t xml:space="preserve">ministro 2017 m.                d. įsakymu Nr. </w:t>
      </w:r>
    </w:p>
    <w:p w:rsidR="00954A58" w:rsidRPr="00954A58" w:rsidRDefault="00954A58" w:rsidP="00954A58">
      <w:pPr>
        <w:spacing w:after="0" w:line="240" w:lineRule="auto"/>
        <w:rPr>
          <w:rFonts w:ascii="Times New Roman" w:hAnsi="Times New Roman"/>
          <w:sz w:val="20"/>
          <w:szCs w:val="20"/>
        </w:rPr>
      </w:pPr>
    </w:p>
    <w:p w:rsidR="00954A58" w:rsidRPr="00954A58" w:rsidRDefault="00954A58" w:rsidP="00954A58">
      <w:pPr>
        <w:spacing w:after="0" w:line="240" w:lineRule="auto"/>
        <w:rPr>
          <w:rFonts w:ascii="Times New Roman" w:eastAsia="Times New Roman" w:hAnsi="Times New Roman"/>
          <w:b/>
          <w:sz w:val="24"/>
          <w:szCs w:val="24"/>
        </w:rPr>
      </w:pPr>
      <w:r w:rsidRPr="00954A58">
        <w:rPr>
          <w:rFonts w:ascii="Times New Roman" w:eastAsia="Times New Roman" w:hAnsi="Times New Roman"/>
          <w:b/>
          <w:sz w:val="24"/>
          <w:szCs w:val="24"/>
        </w:rPr>
        <w:t>SENOSIOS LIETUVOS IR PRŪSIJOS RAŠTIJOS FUNDAMENTINIAI TYRIMAI</w:t>
      </w:r>
    </w:p>
    <w:p w:rsidR="00954A58" w:rsidRPr="00954A58" w:rsidRDefault="00954A58" w:rsidP="00954A58">
      <w:pPr>
        <w:spacing w:after="0" w:line="240" w:lineRule="auto"/>
        <w:jc w:val="both"/>
        <w:rPr>
          <w:rFonts w:ascii="Times New Roman" w:eastAsia="Times New Roman" w:hAnsi="Times New Roman"/>
          <w:b/>
          <w:sz w:val="24"/>
          <w:szCs w:val="24"/>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6"/>
      </w:tblGrid>
      <w:tr w:rsidR="00954A58" w:rsidRPr="00954A58" w:rsidTr="00EC0026">
        <w:tc>
          <w:tcPr>
            <w:tcW w:w="10066" w:type="dxa"/>
          </w:tcPr>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sz w:val="24"/>
                <w:szCs w:val="24"/>
              </w:rPr>
            </w:pPr>
            <w:r w:rsidRPr="00954A58">
              <w:rPr>
                <w:rFonts w:ascii="Times New Roman" w:eastAsia="Times New Roman" w:hAnsi="Times New Roman"/>
                <w:b/>
                <w:sz w:val="24"/>
                <w:szCs w:val="24"/>
              </w:rPr>
              <w:br w:type="page"/>
              <w:t xml:space="preserve">    1. Programos vykdytojas – </w:t>
            </w:r>
            <w:r w:rsidRPr="00954A58">
              <w:rPr>
                <w:rFonts w:ascii="Times New Roman" w:eastAsia="Times New Roman" w:hAnsi="Times New Roman"/>
                <w:sz w:val="24"/>
                <w:szCs w:val="24"/>
              </w:rPr>
              <w:t>Lietuvių literatūros ir tautosakos institutas (toliau – LLTI).</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sz w:val="24"/>
                <w:szCs w:val="24"/>
              </w:rPr>
            </w:pPr>
            <w:r w:rsidRPr="00954A58">
              <w:rPr>
                <w:rFonts w:ascii="Times New Roman" w:eastAsia="Times New Roman" w:hAnsi="Times New Roman"/>
                <w:sz w:val="24"/>
                <w:szCs w:val="24"/>
              </w:rPr>
              <w:t>Norminiai etatai, skirti programai – 6,5.</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b/>
                <w:sz w:val="24"/>
                <w:szCs w:val="24"/>
              </w:rPr>
            </w:pPr>
            <w:r w:rsidRPr="00954A58">
              <w:rPr>
                <w:rFonts w:ascii="Times New Roman" w:eastAsia="Times New Roman" w:hAnsi="Times New Roman"/>
                <w:b/>
                <w:sz w:val="24"/>
                <w:szCs w:val="24"/>
              </w:rPr>
              <w:t xml:space="preserve">    2. Programos tikslas </w:t>
            </w:r>
            <w:r w:rsidRPr="00954A58">
              <w:rPr>
                <w:rFonts w:ascii="Times New Roman" w:eastAsia="Times New Roman" w:hAnsi="Times New Roman"/>
                <w:sz w:val="24"/>
                <w:szCs w:val="24"/>
              </w:rPr>
              <w:t xml:space="preserve">- atlikti senosios Lietuvos literatūros fundamentinius tyrimus, skleisti jų rezultatus, rengti ir publikuoti šaltinius; šiuolaikinei Lietuvos visuomenei atverti ir aktualizuoti senosios Lietuvos kultūros rašytinį, dažnai iki šiol neskelbtą palikimą.  </w:t>
            </w:r>
          </w:p>
        </w:tc>
      </w:tr>
      <w:tr w:rsidR="00954A58" w:rsidRPr="00954A58" w:rsidTr="00EC0026">
        <w:trPr>
          <w:trHeight w:val="542"/>
        </w:trPr>
        <w:tc>
          <w:tcPr>
            <w:tcW w:w="10066" w:type="dxa"/>
          </w:tcPr>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b/>
                <w:sz w:val="24"/>
                <w:szCs w:val="24"/>
              </w:rPr>
            </w:pPr>
            <w:r w:rsidRPr="00954A58">
              <w:rPr>
                <w:rFonts w:ascii="Times New Roman" w:eastAsia="Times New Roman" w:hAnsi="Times New Roman"/>
                <w:b/>
                <w:sz w:val="24"/>
                <w:szCs w:val="24"/>
              </w:rPr>
              <w:t xml:space="preserve">    3. Programos uždaviniai:</w:t>
            </w:r>
          </w:p>
          <w:p w:rsidR="00954A58" w:rsidRPr="00954A58" w:rsidRDefault="00954A58" w:rsidP="00915162">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bCs/>
                <w:sz w:val="24"/>
                <w:szCs w:val="24"/>
              </w:rPr>
              <w:t xml:space="preserve">    3.1. Įvykdyti </w:t>
            </w:r>
            <w:proofErr w:type="spellStart"/>
            <w:r w:rsidRPr="00954A58">
              <w:rPr>
                <w:rFonts w:ascii="Times New Roman" w:eastAsia="Times New Roman" w:hAnsi="Times New Roman"/>
                <w:bCs/>
                <w:sz w:val="24"/>
                <w:szCs w:val="24"/>
              </w:rPr>
              <w:t>okslinis</w:t>
            </w:r>
            <w:proofErr w:type="spellEnd"/>
            <w:r w:rsidRPr="00954A58">
              <w:rPr>
                <w:rFonts w:ascii="Times New Roman" w:eastAsia="Times New Roman" w:hAnsi="Times New Roman"/>
                <w:bCs/>
                <w:sz w:val="24"/>
                <w:szCs w:val="24"/>
              </w:rPr>
              <w:t xml:space="preserve"> tyrimas ir rengimas publikavimui, kuris atitiktų dabartinius tarptautinius tekstologijos </w:t>
            </w:r>
            <w:proofErr w:type="spellStart"/>
            <w:r w:rsidRPr="00954A58">
              <w:rPr>
                <w:rFonts w:ascii="Times New Roman" w:eastAsia="Times New Roman" w:hAnsi="Times New Roman"/>
                <w:bCs/>
                <w:sz w:val="24"/>
                <w:szCs w:val="24"/>
              </w:rPr>
              <w:t>rereikšmingą</w:t>
            </w:r>
            <w:proofErr w:type="spellEnd"/>
            <w:r w:rsidRPr="00954A58">
              <w:rPr>
                <w:rFonts w:ascii="Times New Roman" w:eastAsia="Times New Roman" w:hAnsi="Times New Roman"/>
                <w:bCs/>
                <w:sz w:val="24"/>
                <w:szCs w:val="24"/>
              </w:rPr>
              <w:t xml:space="preserve"> Prūsų Lietuvos tyrimų ir šaltinių leidimo etapą, kurio svarbiausia dalis – K. Donelaičio kūrybos </w:t>
            </w:r>
            <w:proofErr w:type="spellStart"/>
            <w:r w:rsidRPr="00954A58">
              <w:rPr>
                <w:rFonts w:ascii="Times New Roman" w:eastAsia="Times New Roman" w:hAnsi="Times New Roman"/>
                <w:bCs/>
                <w:sz w:val="24"/>
                <w:szCs w:val="24"/>
              </w:rPr>
              <w:t>mikalavimus</w:t>
            </w:r>
            <w:proofErr w:type="spellEnd"/>
            <w:r w:rsidRPr="00954A58">
              <w:rPr>
                <w:rFonts w:ascii="Times New Roman" w:eastAsia="Times New Roman" w:hAnsi="Times New Roman"/>
                <w:bCs/>
                <w:sz w:val="24"/>
                <w:szCs w:val="24"/>
              </w:rPr>
              <w:t xml:space="preserve">. </w:t>
            </w:r>
            <w:r w:rsidRPr="00954A58">
              <w:rPr>
                <w:rFonts w:ascii="Times New Roman" w:eastAsia="Times New Roman" w:hAnsi="Times New Roman"/>
                <w:kern w:val="32"/>
                <w:sz w:val="24"/>
                <w:szCs w:val="24"/>
              </w:rPr>
              <w:t xml:space="preserve">Tolesni tyrimai apims K. Donelaičio kūrybos šaltinių visumos tyrimą, aprašus, </w:t>
            </w:r>
            <w:r w:rsidRPr="00954A58">
              <w:rPr>
                <w:rFonts w:ascii="Times New Roman" w:eastAsia="Times New Roman" w:hAnsi="Times New Roman"/>
                <w:sz w:val="24"/>
                <w:szCs w:val="24"/>
              </w:rPr>
              <w:t>dokumentinio perrašo ir kritinio teksto parengimą, komentarų rašymą. Naujas K</w:t>
            </w:r>
            <w:r w:rsidRPr="00954A58">
              <w:rPr>
                <w:rFonts w:ascii="Times New Roman" w:eastAsia="Times New Roman" w:hAnsi="Times New Roman"/>
                <w:sz w:val="24"/>
                <w:szCs w:val="24"/>
                <w:lang w:val="en-GB"/>
              </w:rPr>
              <w:t>.</w:t>
            </w:r>
            <w:r w:rsidRPr="00954A58">
              <w:rPr>
                <w:rFonts w:ascii="Times New Roman" w:eastAsia="Times New Roman" w:hAnsi="Times New Roman"/>
                <w:sz w:val="24"/>
                <w:szCs w:val="24"/>
              </w:rPr>
              <w:t xml:space="preserve"> Donelaičio Raštų leidimas būtų skirtas literatūrinių tyrimų plėtrai, kultūrinei sklaidai ir visuotinei vartosenai švietimo reikmėms. Tęsti L. Rėzos akademinių </w:t>
            </w:r>
            <w:r w:rsidRPr="00954A58">
              <w:rPr>
                <w:rFonts w:ascii="Times New Roman" w:eastAsia="Times New Roman" w:hAnsi="Times New Roman"/>
                <w:iCs/>
                <w:sz w:val="24"/>
                <w:szCs w:val="24"/>
              </w:rPr>
              <w:t>Raštų</w:t>
            </w:r>
            <w:r w:rsidRPr="00954A58">
              <w:rPr>
                <w:rFonts w:ascii="Times New Roman" w:eastAsia="Times New Roman" w:hAnsi="Times New Roman"/>
                <w:sz w:val="24"/>
                <w:szCs w:val="24"/>
              </w:rPr>
              <w:t xml:space="preserve"> leidybą, atveriant akademinei ir plačiajai visuomenei iki šiol mažai prieinamą L. Rėzos rašytinio palikimo dalį; moksliškai parengti kitus reikšmingus Prūsų Lietuvos raštijos šaltinius.</w:t>
            </w:r>
          </w:p>
          <w:p w:rsidR="00954A58" w:rsidRPr="00954A58" w:rsidRDefault="00954A58" w:rsidP="00915162">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bCs/>
                <w:sz w:val="24"/>
                <w:szCs w:val="24"/>
              </w:rPr>
              <w:t xml:space="preserve">    3.2. </w:t>
            </w:r>
            <w:r w:rsidRPr="00954A58">
              <w:rPr>
                <w:rFonts w:ascii="Times New Roman" w:eastAsia="Times New Roman" w:hAnsi="Times New Roman"/>
                <w:sz w:val="24"/>
                <w:szCs w:val="24"/>
              </w:rPr>
              <w:t>Įvykdyti įvairiakalbės LDK poezijos, poetikos ir retorikos, jų įtakos tolesnei lietuvių literatūros raidai tyrimus: aktualizuoti LDK autorių poetinę kūrybą, remiantis pasirinktais šaltiniais ištirti jos vietą regione, tradiciją, grindusią moderniosios lietuvių tautos kultūros ir literatūros procesus XIX a. ir vėliau.</w:t>
            </w:r>
          </w:p>
          <w:p w:rsidR="00954A58" w:rsidRPr="00954A58" w:rsidRDefault="00954A58" w:rsidP="00915162">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    3.3</w:t>
            </w:r>
            <w:r w:rsidRPr="00954A58">
              <w:rPr>
                <w:rFonts w:ascii="Times New Roman" w:eastAsia="Times New Roman" w:hAnsi="Times New Roman"/>
                <w:sz w:val="24"/>
                <w:szCs w:val="24"/>
              </w:rPr>
              <w:t>. Įvykdyti LDK laikų tautinės, politinės, istorinės savimonės ir jos literatūrinės išraiškos tyrimus, dėmesį telkiant į šiuolaikinei istorinei savimonei bei kultūrinei atminčiai</w:t>
            </w:r>
            <w:r w:rsidRPr="00954A58">
              <w:rPr>
                <w:rFonts w:ascii="Times New Roman" w:eastAsia="Times New Roman" w:hAnsi="Times New Roman"/>
                <w:b/>
                <w:sz w:val="24"/>
                <w:szCs w:val="24"/>
              </w:rPr>
              <w:t xml:space="preserve"> </w:t>
            </w:r>
            <w:r w:rsidRPr="00954A58">
              <w:rPr>
                <w:rFonts w:ascii="Times New Roman" w:eastAsia="Times New Roman" w:hAnsi="Times New Roman"/>
                <w:sz w:val="24"/>
                <w:szCs w:val="24"/>
              </w:rPr>
              <w:t xml:space="preserve">reikšmingus, senosios Lietuvos tautinio bei politinio sąmoningumo trajektorijas nusakančius tekstus: literatūrinius, istorinius, publicistinius ir kitus. Taip pat atlikti </w:t>
            </w:r>
            <w:proofErr w:type="spellStart"/>
            <w:r w:rsidRPr="00954A58">
              <w:rPr>
                <w:rFonts w:ascii="Times New Roman" w:eastAsia="Times New Roman" w:hAnsi="Times New Roman"/>
                <w:sz w:val="24"/>
                <w:szCs w:val="24"/>
              </w:rPr>
              <w:t>literatūrologinius</w:t>
            </w:r>
            <w:proofErr w:type="spellEnd"/>
            <w:r w:rsidRPr="00954A58">
              <w:rPr>
                <w:rFonts w:ascii="Times New Roman" w:eastAsia="Times New Roman" w:hAnsi="Times New Roman"/>
                <w:sz w:val="24"/>
                <w:szCs w:val="24"/>
              </w:rPr>
              <w:t xml:space="preserve"> kūrinių formos, turinio, stiliaus, įtakų tyrimus. Grožinių, pilietinių, istorinių, religinių bei kitų senųjų tekstų tyrimai būtini siekiant šių dienų lietuvių tautai susigrąžinti ilgaamžę valstybinio gyvenimo tradiciją, senosios kultūros, literatūros ir idėjų istoriniu pažinimu turtinti ir grįsti tautinę tapatybę.</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b/>
                <w:sz w:val="24"/>
                <w:szCs w:val="24"/>
              </w:rPr>
            </w:pPr>
            <w:r w:rsidRPr="00954A58">
              <w:rPr>
                <w:rFonts w:ascii="Times New Roman" w:eastAsia="Times New Roman" w:hAnsi="Times New Roman"/>
                <w:b/>
                <w:sz w:val="24"/>
                <w:szCs w:val="24"/>
              </w:rPr>
              <w:t xml:space="preserve">    4. Metodologinis tyrimų pagrindimas:</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Grožinių, pilietinių, istorinių, religinių bei kitų senųjų tekstų tyrimai būtini siekiant šių dienų lietuvių tautai susigrąžinti ilgaamžę valstybinio gyvenimo tradiciją, senosios kultūros, literatūros ir idėjų istoriniu pažinimu turtinti ir grįsti tautinę bei pilietinės bendruomenės tapatybę. </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Tai įmanoma padaryti tik tęsiant ir atliekant naujus daugiakalbės LDK ir Prūsijos lietuviškosios raštijos tyrimus. Jais remiantis formuojami moksliškai pagrįsti vertinimai, sudarantys mūsų nacionalinių interesų ir nacionalinio istorinio </w:t>
            </w:r>
            <w:proofErr w:type="spellStart"/>
            <w:r w:rsidRPr="00954A58">
              <w:rPr>
                <w:rFonts w:ascii="Times New Roman" w:eastAsia="Times New Roman" w:hAnsi="Times New Roman"/>
                <w:sz w:val="24"/>
                <w:szCs w:val="24"/>
              </w:rPr>
              <w:t>naratyvo</w:t>
            </w:r>
            <w:proofErr w:type="spellEnd"/>
            <w:r w:rsidRPr="00954A58">
              <w:rPr>
                <w:rFonts w:ascii="Times New Roman" w:eastAsia="Times New Roman" w:hAnsi="Times New Roman"/>
                <w:sz w:val="24"/>
                <w:szCs w:val="24"/>
              </w:rPr>
              <w:t xml:space="preserve"> dalį kitų Europos visuomenių įvairovėje.</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sz w:val="24"/>
                <w:szCs w:val="24"/>
              </w:rPr>
            </w:pPr>
            <w:r w:rsidRPr="00954A58">
              <w:rPr>
                <w:rFonts w:ascii="Times New Roman" w:eastAsia="Times New Roman" w:hAnsi="Times New Roman"/>
                <w:sz w:val="24"/>
                <w:szCs w:val="24"/>
              </w:rPr>
              <w:t>Rengiant publikavimui šaltinius siekiama pateikti šiuolaikiniais tekstologiniais metodais ištirtą, autentišką Kristijono Donelaičio, Liudviko Rėzos literatūrinį palikimą, kitus, taip pat naujai atrandamus, senuosius tekstus.</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bCs/>
                <w:sz w:val="24"/>
                <w:szCs w:val="24"/>
              </w:rPr>
            </w:pPr>
            <w:r w:rsidRPr="00954A58">
              <w:rPr>
                <w:rFonts w:ascii="Times New Roman" w:eastAsia="Times New Roman" w:hAnsi="Times New Roman"/>
                <w:bCs/>
                <w:sz w:val="24"/>
                <w:szCs w:val="24"/>
              </w:rPr>
              <w:t>Vykdant numatytus programos darbus siekiama nuosekliai pratęsti senosios Lietuvos literatūros tyrimus, išlaikyti tokių LDK paveldo tyrimų centro pozicijas Lietuvoje ir pateikti visuomenei moksliškai parengtus šaltinius ir tyrimus, kurie yra pagrindas rengiant populiarius tekstų leidimus, vadovėlius, grindžiant žinias ir vertinimus viešojoje erdvėje.</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sz w:val="24"/>
                <w:szCs w:val="24"/>
              </w:rPr>
            </w:pPr>
            <w:r w:rsidRPr="00954A58">
              <w:rPr>
                <w:rFonts w:ascii="Times New Roman" w:eastAsia="Times New Roman" w:hAnsi="Times New Roman"/>
                <w:sz w:val="24"/>
                <w:szCs w:val="24"/>
              </w:rPr>
              <w:t>Programos pagrindas – 2012–2016 metais Senosios literatūros ir Tekstologijos skyrių Instituto darbuotojų vykdoma Ilgalaikė MTEP programa „Senosios Lietuvos ir Prūsijos literatūros bei raštijos tyrimai“. pakoreguotos ir papildytos tematikos programa tęsia pradėtus ir apima naujus dabartinei Lietuvos visuomenei aktualius senosios literatūros ir kultūros tyrimus. Numatoma į tyrimų akiratį įtraukti LDK ir Prūsų Lietuvos raštijos tąsos ir transformacijos XIX amžiuje problematiką.</w:t>
            </w:r>
          </w:p>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b/>
                <w:sz w:val="24"/>
                <w:szCs w:val="24"/>
              </w:rPr>
            </w:pPr>
            <w:r w:rsidRPr="00954A58">
              <w:rPr>
                <w:rFonts w:ascii="Times New Roman" w:eastAsia="Times New Roman" w:hAnsi="Times New Roman"/>
                <w:sz w:val="24"/>
                <w:szCs w:val="24"/>
              </w:rPr>
              <w:t xml:space="preserve">Mokslinio senųjų šaltinių rengimo publikavimui procese taikomi metodai, atitinkantys skirtingus šio darbo etapus – nuo paieškų Europos archyvuose ir kitose saugojimo vietose, dešifravimo, transkribavimo, mokslinio vertimo, komentavimo iki detaliųjų bei apibendrinamųjų tyrimų. Šaltinių ir jų grupių rengimo principai sukuriami, autentiški ir patikimi tekstai nustatomi, dokumentinis tekstų perrašas rengiamas, kritiniai tekstai rengiami, dalykiniai ir tekstologiniai komentarai rašomi taikant tarptautinius tekstologijos metodus. Aprašomasis analitinis, rekonstrukcinis, </w:t>
            </w:r>
            <w:proofErr w:type="spellStart"/>
            <w:r w:rsidRPr="00954A58">
              <w:rPr>
                <w:rFonts w:ascii="Times New Roman" w:eastAsia="Times New Roman" w:hAnsi="Times New Roman"/>
                <w:sz w:val="24"/>
                <w:szCs w:val="24"/>
              </w:rPr>
              <w:t>šaltinotyrinis</w:t>
            </w:r>
            <w:proofErr w:type="spellEnd"/>
            <w:r w:rsidRPr="00954A58">
              <w:rPr>
                <w:rFonts w:ascii="Times New Roman" w:eastAsia="Times New Roman" w:hAnsi="Times New Roman"/>
                <w:sz w:val="24"/>
                <w:szCs w:val="24"/>
              </w:rPr>
              <w:t xml:space="preserve"> metodai ir jų sintetiniai deriniai pasitelkiami numatytuose sintetiniuose moksliniuose tyrimuose atsižvelgiant į šių </w:t>
            </w:r>
            <w:r w:rsidRPr="00954A58">
              <w:rPr>
                <w:rFonts w:ascii="Times New Roman" w:eastAsia="Times New Roman" w:hAnsi="Times New Roman"/>
                <w:sz w:val="24"/>
                <w:szCs w:val="24"/>
              </w:rPr>
              <w:lastRenderedPageBreak/>
              <w:t xml:space="preserve">specifiką. Taip pat naudojami diachroninės bei sinchroninės paieškos ir analizės metodai, lyginamasis, </w:t>
            </w:r>
            <w:proofErr w:type="spellStart"/>
            <w:r w:rsidRPr="00954A58">
              <w:rPr>
                <w:rFonts w:ascii="Times New Roman" w:eastAsia="Times New Roman" w:hAnsi="Times New Roman"/>
                <w:sz w:val="24"/>
                <w:szCs w:val="24"/>
              </w:rPr>
              <w:t>intertekstualusis</w:t>
            </w:r>
            <w:proofErr w:type="spellEnd"/>
            <w:r w:rsidRPr="00954A58">
              <w:rPr>
                <w:rFonts w:ascii="Times New Roman" w:eastAsia="Times New Roman" w:hAnsi="Times New Roman"/>
                <w:sz w:val="24"/>
                <w:szCs w:val="24"/>
              </w:rPr>
              <w:t xml:space="preserve"> metodai.</w:t>
            </w:r>
          </w:p>
        </w:tc>
      </w:tr>
      <w:tr w:rsidR="00954A58" w:rsidRPr="00954A58" w:rsidTr="00EC0026">
        <w:trPr>
          <w:trHeight w:val="2465"/>
        </w:trPr>
        <w:tc>
          <w:tcPr>
            <w:tcW w:w="10066" w:type="dxa"/>
          </w:tcPr>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b/>
                <w:sz w:val="24"/>
                <w:szCs w:val="24"/>
              </w:rPr>
            </w:pPr>
            <w:r w:rsidRPr="00954A58">
              <w:rPr>
                <w:rFonts w:ascii="Times New Roman" w:eastAsia="Times New Roman" w:hAnsi="Times New Roman"/>
                <w:b/>
                <w:sz w:val="24"/>
                <w:szCs w:val="24"/>
              </w:rPr>
              <w:lastRenderedPageBreak/>
              <w:t xml:space="preserve">    5</w:t>
            </w:r>
            <w:r w:rsidRPr="00954A58">
              <w:rPr>
                <w:rFonts w:ascii="Times New Roman" w:eastAsia="Times New Roman" w:hAnsi="Times New Roman"/>
                <w:sz w:val="24"/>
                <w:szCs w:val="24"/>
              </w:rPr>
              <w:t>.</w:t>
            </w:r>
            <w:r w:rsidRPr="00954A58">
              <w:rPr>
                <w:rFonts w:ascii="Times New Roman" w:eastAsia="Times New Roman" w:hAnsi="Times New Roman"/>
                <w:b/>
                <w:sz w:val="24"/>
                <w:szCs w:val="24"/>
              </w:rPr>
              <w:t xml:space="preserve"> Tyrimų etapai ir jų charakteristika:</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Programą vykdys Senosios literatūros skyriaus, Tekstologijos skyriaus darbuotojai.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Etatai (jų dalys) paskirstomi kasmet priklausomai nuo atliekamų programos darbų (taip pat gali keistis ir vykdytojai, todėl jų įvardijimas daugiau rodo reikiamą darbams vykdyti potencialą): 1 vyriaus. mokslo </w:t>
            </w:r>
            <w:proofErr w:type="spellStart"/>
            <w:r w:rsidRPr="00954A58">
              <w:rPr>
                <w:rFonts w:ascii="Times New Roman" w:eastAsia="Times New Roman" w:hAnsi="Times New Roman"/>
                <w:sz w:val="24"/>
                <w:szCs w:val="24"/>
              </w:rPr>
              <w:t>darb</w:t>
            </w:r>
            <w:proofErr w:type="spellEnd"/>
            <w:r w:rsidRPr="00954A58">
              <w:rPr>
                <w:rFonts w:ascii="Times New Roman" w:eastAsia="Times New Roman" w:hAnsi="Times New Roman"/>
                <w:sz w:val="24"/>
                <w:szCs w:val="24"/>
              </w:rPr>
              <w:t xml:space="preserve">. (dr. Liucija </w:t>
            </w:r>
            <w:proofErr w:type="spellStart"/>
            <w:r w:rsidRPr="00954A58">
              <w:rPr>
                <w:rFonts w:ascii="Times New Roman" w:eastAsia="Times New Roman" w:hAnsi="Times New Roman"/>
                <w:sz w:val="24"/>
                <w:szCs w:val="24"/>
              </w:rPr>
              <w:t>Citavičiūtė</w:t>
            </w:r>
            <w:proofErr w:type="spellEnd"/>
            <w:r w:rsidRPr="00954A58">
              <w:rPr>
                <w:rFonts w:ascii="Times New Roman" w:eastAsia="Times New Roman" w:hAnsi="Times New Roman"/>
                <w:sz w:val="24"/>
                <w:szCs w:val="24"/>
              </w:rPr>
              <w:t xml:space="preserve">); 7 vyresn. mokslo </w:t>
            </w:r>
            <w:proofErr w:type="spellStart"/>
            <w:r w:rsidRPr="00954A58">
              <w:rPr>
                <w:rFonts w:ascii="Times New Roman" w:eastAsia="Times New Roman" w:hAnsi="Times New Roman"/>
                <w:sz w:val="24"/>
                <w:szCs w:val="24"/>
              </w:rPr>
              <w:t>darb</w:t>
            </w:r>
            <w:proofErr w:type="spellEnd"/>
            <w:r w:rsidRPr="00954A58">
              <w:rPr>
                <w:rFonts w:ascii="Times New Roman" w:eastAsia="Times New Roman" w:hAnsi="Times New Roman"/>
                <w:sz w:val="24"/>
                <w:szCs w:val="24"/>
              </w:rPr>
              <w:t xml:space="preserve">. (doc. dr. Mintautas </w:t>
            </w:r>
            <w:proofErr w:type="spellStart"/>
            <w:r w:rsidRPr="00954A58">
              <w:rPr>
                <w:rFonts w:ascii="Times New Roman" w:eastAsia="Times New Roman" w:hAnsi="Times New Roman"/>
                <w:sz w:val="24"/>
                <w:szCs w:val="24"/>
              </w:rPr>
              <w:t>Čiurinskas</w:t>
            </w:r>
            <w:proofErr w:type="spellEnd"/>
            <w:r w:rsidRPr="00954A58">
              <w:rPr>
                <w:rFonts w:ascii="Times New Roman" w:eastAsia="Times New Roman" w:hAnsi="Times New Roman"/>
                <w:sz w:val="24"/>
                <w:szCs w:val="24"/>
              </w:rPr>
              <w:t xml:space="preserve">, doc. dr. Darius Kuolys, dr. Živilė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xml:space="preserve">, dr. Žavinta </w:t>
            </w:r>
            <w:proofErr w:type="spellStart"/>
            <w:r w:rsidRPr="00954A58">
              <w:rPr>
                <w:rFonts w:ascii="Times New Roman" w:eastAsia="Times New Roman" w:hAnsi="Times New Roman"/>
                <w:sz w:val="24"/>
                <w:szCs w:val="24"/>
              </w:rPr>
              <w:t>Sidabraitė</w:t>
            </w:r>
            <w:proofErr w:type="spellEnd"/>
            <w:r w:rsidRPr="00954A58">
              <w:rPr>
                <w:rFonts w:ascii="Times New Roman" w:eastAsia="Times New Roman" w:hAnsi="Times New Roman"/>
                <w:sz w:val="24"/>
                <w:szCs w:val="24"/>
              </w:rPr>
              <w:t xml:space="preserve">, doc. dr. Dalia </w:t>
            </w:r>
            <w:proofErr w:type="spellStart"/>
            <w:r w:rsidRPr="00954A58">
              <w:rPr>
                <w:rFonts w:ascii="Times New Roman" w:eastAsia="Times New Roman" w:hAnsi="Times New Roman"/>
                <w:sz w:val="24"/>
                <w:szCs w:val="24"/>
              </w:rPr>
              <w:t>Staškevičienė</w:t>
            </w:r>
            <w:proofErr w:type="spellEnd"/>
            <w:r w:rsidRPr="00954A58">
              <w:rPr>
                <w:rFonts w:ascii="Times New Roman" w:eastAsia="Times New Roman" w:hAnsi="Times New Roman"/>
                <w:sz w:val="24"/>
                <w:szCs w:val="24"/>
              </w:rPr>
              <w:t xml:space="preserve"> (monografijos rašymo laikotarpiu), dr. Vaidas </w:t>
            </w:r>
            <w:proofErr w:type="spellStart"/>
            <w:r w:rsidRPr="00954A58">
              <w:rPr>
                <w:rFonts w:ascii="Times New Roman" w:eastAsia="Times New Roman" w:hAnsi="Times New Roman"/>
                <w:sz w:val="24"/>
                <w:szCs w:val="24"/>
              </w:rPr>
              <w:t>Šeferis</w:t>
            </w:r>
            <w:proofErr w:type="spellEnd"/>
            <w:r w:rsidRPr="00954A58">
              <w:rPr>
                <w:rFonts w:ascii="Times New Roman" w:eastAsia="Times New Roman" w:hAnsi="Times New Roman"/>
                <w:sz w:val="24"/>
                <w:szCs w:val="24"/>
              </w:rPr>
              <w:t xml:space="preserve">, dr. Mikas Vaicekauskas), 3 mokslo </w:t>
            </w:r>
            <w:proofErr w:type="spellStart"/>
            <w:r w:rsidRPr="00954A58">
              <w:rPr>
                <w:rFonts w:ascii="Times New Roman" w:eastAsia="Times New Roman" w:hAnsi="Times New Roman"/>
                <w:sz w:val="24"/>
                <w:szCs w:val="24"/>
              </w:rPr>
              <w:t>darb</w:t>
            </w:r>
            <w:proofErr w:type="spellEnd"/>
            <w:r w:rsidRPr="00954A58">
              <w:rPr>
                <w:rFonts w:ascii="Times New Roman" w:eastAsia="Times New Roman" w:hAnsi="Times New Roman"/>
                <w:sz w:val="24"/>
                <w:szCs w:val="24"/>
              </w:rPr>
              <w:t xml:space="preserve">. (dr. Ona Daukšienė, dr. Dovilė Keršienė (str. rinkinio rengimo laikotarpiu), dr. Asta Vaškelienė); 2 </w:t>
            </w:r>
            <w:proofErr w:type="spellStart"/>
            <w:r w:rsidRPr="00954A58">
              <w:rPr>
                <w:rFonts w:ascii="Times New Roman" w:eastAsia="Times New Roman" w:hAnsi="Times New Roman"/>
                <w:sz w:val="24"/>
                <w:szCs w:val="24"/>
              </w:rPr>
              <w:t>jaunesn</w:t>
            </w:r>
            <w:proofErr w:type="spellEnd"/>
            <w:r w:rsidRPr="00954A58">
              <w:rPr>
                <w:rFonts w:ascii="Times New Roman" w:eastAsia="Times New Roman" w:hAnsi="Times New Roman"/>
                <w:sz w:val="24"/>
                <w:szCs w:val="24"/>
              </w:rPr>
              <w:t xml:space="preserve">. mokslo </w:t>
            </w:r>
            <w:proofErr w:type="spellStart"/>
            <w:r w:rsidRPr="00954A58">
              <w:rPr>
                <w:rFonts w:ascii="Times New Roman" w:eastAsia="Times New Roman" w:hAnsi="Times New Roman"/>
                <w:sz w:val="24"/>
                <w:szCs w:val="24"/>
              </w:rPr>
              <w:t>darb</w:t>
            </w:r>
            <w:proofErr w:type="spellEnd"/>
            <w:r w:rsidRPr="00954A58">
              <w:rPr>
                <w:rFonts w:ascii="Times New Roman" w:eastAsia="Times New Roman" w:hAnsi="Times New Roman"/>
                <w:sz w:val="24"/>
                <w:szCs w:val="24"/>
              </w:rPr>
              <w:t xml:space="preserve">. (Daiva </w:t>
            </w:r>
            <w:proofErr w:type="spellStart"/>
            <w:r w:rsidRPr="00954A58">
              <w:rPr>
                <w:rFonts w:ascii="Times New Roman" w:eastAsia="Times New Roman" w:hAnsi="Times New Roman"/>
                <w:sz w:val="24"/>
                <w:szCs w:val="24"/>
              </w:rPr>
              <w:t>Krištopaitienė</w:t>
            </w:r>
            <w:proofErr w:type="spellEnd"/>
            <w:r w:rsidRPr="00954A58">
              <w:rPr>
                <w:rFonts w:ascii="Times New Roman" w:eastAsia="Times New Roman" w:hAnsi="Times New Roman"/>
                <w:sz w:val="24"/>
                <w:szCs w:val="24"/>
              </w:rPr>
              <w:t xml:space="preserve"> (K. Donelaičio </w:t>
            </w:r>
            <w:r w:rsidRPr="00954A58">
              <w:rPr>
                <w:rFonts w:ascii="Times New Roman" w:eastAsia="Times New Roman" w:hAnsi="Times New Roman"/>
                <w:i/>
                <w:iCs/>
                <w:sz w:val="24"/>
                <w:szCs w:val="24"/>
              </w:rPr>
              <w:t xml:space="preserve">Raštų </w:t>
            </w:r>
            <w:r w:rsidRPr="00954A58">
              <w:rPr>
                <w:rFonts w:ascii="Times New Roman" w:eastAsia="Times New Roman" w:hAnsi="Times New Roman"/>
                <w:sz w:val="24"/>
                <w:szCs w:val="24"/>
              </w:rPr>
              <w:t xml:space="preserve">t. 2 rengimo laikotarpiu), Kęstutis </w:t>
            </w:r>
            <w:proofErr w:type="spellStart"/>
            <w:r w:rsidRPr="00954A58">
              <w:rPr>
                <w:rFonts w:ascii="Times New Roman" w:eastAsia="Times New Roman" w:hAnsi="Times New Roman"/>
                <w:sz w:val="24"/>
                <w:szCs w:val="24"/>
              </w:rPr>
              <w:t>Gudmantas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Programos darbų organizavimo pagrindas yra jų </w:t>
            </w:r>
            <w:proofErr w:type="spellStart"/>
            <w:r w:rsidRPr="00954A58">
              <w:rPr>
                <w:rFonts w:ascii="Times New Roman" w:eastAsia="Times New Roman" w:hAnsi="Times New Roman"/>
                <w:sz w:val="24"/>
                <w:szCs w:val="24"/>
              </w:rPr>
              <w:t>suskirtymas</w:t>
            </w:r>
            <w:proofErr w:type="spellEnd"/>
            <w:r w:rsidRPr="00954A58">
              <w:rPr>
                <w:rFonts w:ascii="Times New Roman" w:eastAsia="Times New Roman" w:hAnsi="Times New Roman"/>
                <w:sz w:val="24"/>
                <w:szCs w:val="24"/>
              </w:rPr>
              <w:t xml:space="preserve"> į 3 teminius uždavinius. Šiomis trimis kryptimis vykdomi individualūs darbai suplanuoti atsižvelgiant į jų specifiką – tiriamuosius darbus ar šaltinių mokslinį rengimą, ar jų derinį. Šių darbų vykdymo etapai atsispindi tolesniame kalendoriniame plane.</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Bendrieji Programos darbai: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2017 metais kolektyvinio veikalo – straipsnių rinkinio, numatomo išleisti anglų kalba – koncepcijos sukūrimas ir preliminaraus turinio sudarymas; darbų pasiskirstymas, straipsnių rašymo pradžia (straipsnių autoriai, Programos vykdytojai, atsispindi toliau kalendoriniame plane). Straipsnių rinkinyje numatoma europinę akademinę bendruomenę supažindinti su naujausiais Lietuvoje vykdomais senosios Lietuvos raštijos ir literatūros tyrimais, kuriuose bus panaudoti ir ankstesnėje ilgalaikėje Programoje gauti duomenys bei pasiekti rezultatai. Taip pat į šį kolektyvinį veikalą numatoma įtraukti ir Programoje bei Institute nedirbančių geriausių srities mokslininkų straipsnius.</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sz w:val="24"/>
                <w:szCs w:val="24"/>
              </w:rPr>
              <w:t>2018 metais</w:t>
            </w:r>
            <w:r w:rsidRPr="00954A58">
              <w:rPr>
                <w:rFonts w:ascii="Times New Roman" w:eastAsia="Times New Roman" w:hAnsi="Times New Roman"/>
                <w:b/>
                <w:sz w:val="24"/>
                <w:szCs w:val="24"/>
              </w:rPr>
              <w:t xml:space="preserve"> </w:t>
            </w:r>
            <w:r w:rsidRPr="00954A58">
              <w:rPr>
                <w:rFonts w:ascii="Times New Roman" w:eastAsia="Times New Roman" w:hAnsi="Times New Roman"/>
                <w:bCs/>
                <w:sz w:val="24"/>
                <w:szCs w:val="24"/>
              </w:rPr>
              <w:t>numatoma parašyti angliško straipsnių rinkinio tekstus. Užmegzti ryšius dėl spausdinimo užsienio leidykloje.</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
                <w:sz w:val="24"/>
                <w:szCs w:val="24"/>
              </w:rPr>
            </w:pPr>
            <w:r w:rsidRPr="00954A58">
              <w:rPr>
                <w:rFonts w:ascii="Times New Roman" w:eastAsia="Times New Roman" w:hAnsi="Times New Roman"/>
                <w:sz w:val="24"/>
                <w:szCs w:val="24"/>
              </w:rPr>
              <w:t xml:space="preserve">2019 metais </w:t>
            </w:r>
            <w:r w:rsidRPr="00954A58">
              <w:rPr>
                <w:rFonts w:ascii="Times New Roman" w:eastAsia="Times New Roman" w:hAnsi="Times New Roman"/>
                <w:bCs/>
                <w:sz w:val="24"/>
                <w:szCs w:val="24"/>
              </w:rPr>
              <w:t>numatomas galutinis straipsnių rinkinio anglų kalba parengimas.</w:t>
            </w:r>
            <w:r w:rsidRPr="00954A58">
              <w:rPr>
                <w:rFonts w:ascii="Times New Roman" w:eastAsia="Times New Roman" w:hAnsi="Times New Roman"/>
                <w:b/>
                <w:sz w:val="24"/>
                <w:szCs w:val="24"/>
              </w:rPr>
              <w:t xml:space="preserve">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sz w:val="24"/>
                <w:szCs w:val="24"/>
              </w:rPr>
              <w:t>2017–2021 metais</w:t>
            </w:r>
            <w:r w:rsidRPr="00954A58">
              <w:rPr>
                <w:rFonts w:ascii="Times New Roman" w:eastAsia="Times New Roman" w:hAnsi="Times New Roman"/>
                <w:b/>
                <w:sz w:val="24"/>
                <w:szCs w:val="24"/>
              </w:rPr>
              <w:t xml:space="preserve"> </w:t>
            </w:r>
            <w:r w:rsidRPr="00954A58">
              <w:rPr>
                <w:rFonts w:ascii="Times New Roman" w:eastAsia="Times New Roman" w:hAnsi="Times New Roman"/>
                <w:bCs/>
                <w:sz w:val="24"/>
                <w:szCs w:val="24"/>
              </w:rPr>
              <w:t xml:space="preserve">planuojama surengti mažiausiai 5 kasmetines </w:t>
            </w:r>
            <w:r w:rsidRPr="00954A58">
              <w:rPr>
                <w:rFonts w:ascii="Times New Roman" w:eastAsia="Times New Roman" w:hAnsi="Times New Roman"/>
                <w:bCs/>
                <w:iCs/>
                <w:sz w:val="24"/>
                <w:szCs w:val="24"/>
              </w:rPr>
              <w:t>Jurgio Lebedžio skaitymų</w:t>
            </w:r>
            <w:r w:rsidRPr="00954A58">
              <w:rPr>
                <w:rFonts w:ascii="Times New Roman" w:eastAsia="Times New Roman" w:hAnsi="Times New Roman"/>
                <w:bCs/>
                <w:sz w:val="24"/>
                <w:szCs w:val="24"/>
              </w:rPr>
              <w:t xml:space="preserve"> ciklo konferencijas.</w:t>
            </w:r>
          </w:p>
          <w:p w:rsidR="00954A58" w:rsidRPr="00954A58" w:rsidRDefault="00954A58" w:rsidP="00877194">
            <w:pPr>
              <w:spacing w:after="0" w:line="240" w:lineRule="auto"/>
              <w:ind w:right="-56"/>
              <w:jc w:val="both"/>
              <w:rPr>
                <w:rFonts w:ascii="Times New Roman" w:eastAsia="Times New Roman" w:hAnsi="Times New Roman"/>
                <w:b/>
                <w:sz w:val="24"/>
                <w:szCs w:val="24"/>
              </w:rPr>
            </w:pPr>
            <w:r w:rsidRPr="00954A58">
              <w:rPr>
                <w:rFonts w:ascii="Times New Roman" w:eastAsia="Times New Roman" w:hAnsi="Times New Roman"/>
                <w:b/>
                <w:sz w:val="24"/>
                <w:szCs w:val="24"/>
              </w:rPr>
              <w:t xml:space="preserve">    6. Detalus įgyvendinimo planas, kuriame numatomas skirtų lėšų preliminarus paskirstymas uždaviniams vykdyti:</w:t>
            </w:r>
          </w:p>
          <w:p w:rsidR="00954A58" w:rsidRPr="00954A58" w:rsidRDefault="00954A58" w:rsidP="00877194">
            <w:pPr>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 K. Donelaičio kūrybos ir Prūsų Lietuvos raštijos tyrimai ir rengimas publikavimui.</w:t>
            </w:r>
          </w:p>
          <w:p w:rsidR="00954A58" w:rsidRPr="00954A58" w:rsidRDefault="00954A58" w:rsidP="00877194">
            <w:pPr>
              <w:spacing w:after="0" w:line="240" w:lineRule="auto"/>
              <w:ind w:right="-56"/>
              <w:jc w:val="both"/>
              <w:rPr>
                <w:rFonts w:ascii="Times New Roman" w:eastAsia="Times New Roman" w:hAnsi="Times New Roman"/>
                <w:i/>
                <w:sz w:val="24"/>
                <w:szCs w:val="24"/>
              </w:rPr>
            </w:pPr>
            <w:r w:rsidRPr="00954A58">
              <w:rPr>
                <w:rFonts w:ascii="Times New Roman" w:eastAsia="Times New Roman" w:hAnsi="Times New Roman"/>
                <w:sz w:val="24"/>
                <w:szCs w:val="24"/>
              </w:rPr>
              <w:t xml:space="preserve">Kuriamas sintetinis lietuvių literatūros ir raštijos Prūsijoje iki XIX a. vidurio vaizdas, kuris išryškins kultūrinį vektorių į XX ir XXI amžių. Tęsiami ankstesnėje Ilgalaikėje programoje vykdyti K. Donelaičio kūrybos tyrimai ir toliau rengiamas naujas akademinis (dokumentinis ir kritinis) K. Donelaičio </w:t>
            </w:r>
            <w:r w:rsidRPr="00954A58">
              <w:rPr>
                <w:rFonts w:ascii="Times New Roman" w:eastAsia="Times New Roman" w:hAnsi="Times New Roman"/>
                <w:i/>
                <w:sz w:val="24"/>
                <w:szCs w:val="24"/>
              </w:rPr>
              <w:t>Raštų</w:t>
            </w:r>
            <w:r w:rsidRPr="00954A58">
              <w:rPr>
                <w:rFonts w:ascii="Times New Roman" w:eastAsia="Times New Roman" w:hAnsi="Times New Roman"/>
                <w:sz w:val="24"/>
                <w:szCs w:val="24"/>
              </w:rPr>
              <w:t xml:space="preserve"> leidimas – bus tiriami ir rengiami poetiniai, </w:t>
            </w:r>
            <w:proofErr w:type="spellStart"/>
            <w:r w:rsidRPr="00954A58">
              <w:rPr>
                <w:rFonts w:ascii="Times New Roman" w:eastAsia="Times New Roman" w:hAnsi="Times New Roman"/>
                <w:sz w:val="24"/>
                <w:szCs w:val="24"/>
              </w:rPr>
              <w:t>egodokumentiniai</w:t>
            </w:r>
            <w:proofErr w:type="spellEnd"/>
            <w:r w:rsidRPr="00954A58">
              <w:rPr>
                <w:rFonts w:ascii="Times New Roman" w:eastAsia="Times New Roman" w:hAnsi="Times New Roman"/>
                <w:sz w:val="24"/>
                <w:szCs w:val="24"/>
              </w:rPr>
              <w:t xml:space="preserve"> ir dokumentiniai tekstai. Tiriamas ir rengiamas moksliškai publikuoti Liudviko Rėzos rašytinis palikimas (akademiniai raštai), rengiamas publikavimui </w:t>
            </w:r>
            <w:proofErr w:type="spellStart"/>
            <w:r w:rsidRPr="00954A58">
              <w:rPr>
                <w:rFonts w:ascii="Times New Roman" w:eastAsia="Times New Roman" w:hAnsi="Times New Roman"/>
                <w:sz w:val="24"/>
                <w:szCs w:val="24"/>
              </w:rPr>
              <w:t>Johanno</w:t>
            </w:r>
            <w:proofErr w:type="spellEnd"/>
            <w:r w:rsidRPr="00954A58">
              <w:rPr>
                <w:rFonts w:ascii="Times New Roman" w:eastAsia="Times New Roman" w:hAnsi="Times New Roman"/>
                <w:sz w:val="24"/>
                <w:szCs w:val="24"/>
              </w:rPr>
              <w:t xml:space="preserve"> </w:t>
            </w:r>
            <w:proofErr w:type="spellStart"/>
            <w:r w:rsidRPr="00954A58">
              <w:rPr>
                <w:rFonts w:ascii="Times New Roman" w:eastAsia="Times New Roman" w:hAnsi="Times New Roman"/>
                <w:sz w:val="24"/>
                <w:szCs w:val="24"/>
              </w:rPr>
              <w:t>Gottlobo</w:t>
            </w:r>
            <w:proofErr w:type="spellEnd"/>
            <w:r w:rsidRPr="00954A58">
              <w:rPr>
                <w:rFonts w:ascii="Times New Roman" w:eastAsia="Times New Roman" w:hAnsi="Times New Roman"/>
                <w:sz w:val="24"/>
                <w:szCs w:val="24"/>
              </w:rPr>
              <w:t xml:space="preserve"> </w:t>
            </w:r>
            <w:proofErr w:type="spellStart"/>
            <w:r w:rsidRPr="00954A58">
              <w:rPr>
                <w:rFonts w:ascii="Times New Roman" w:eastAsia="Times New Roman" w:hAnsi="Times New Roman"/>
                <w:sz w:val="24"/>
                <w:szCs w:val="24"/>
              </w:rPr>
              <w:t>Heymo</w:t>
            </w:r>
            <w:proofErr w:type="spellEnd"/>
            <w:r w:rsidRPr="00954A58">
              <w:rPr>
                <w:rFonts w:ascii="Times New Roman" w:eastAsia="Times New Roman" w:hAnsi="Times New Roman"/>
                <w:sz w:val="24"/>
                <w:szCs w:val="24"/>
              </w:rPr>
              <w:t xml:space="preserve"> postilių rinkinys </w:t>
            </w:r>
            <w:proofErr w:type="spellStart"/>
            <w:r w:rsidRPr="00954A58">
              <w:rPr>
                <w:rFonts w:ascii="Times New Roman" w:eastAsia="Times New Roman" w:hAnsi="Times New Roman"/>
                <w:sz w:val="24"/>
                <w:szCs w:val="24"/>
              </w:rPr>
              <w:t>Miszknygos</w:t>
            </w:r>
            <w:proofErr w:type="spellEnd"/>
            <w:r w:rsidRPr="00954A58">
              <w:rPr>
                <w:rFonts w:ascii="Times New Roman" w:eastAsia="Times New Roman" w:hAnsi="Times New Roman"/>
                <w:sz w:val="24"/>
                <w:szCs w:val="24"/>
              </w:rPr>
              <w:t>.</w:t>
            </w:r>
          </w:p>
          <w:p w:rsidR="00954A58" w:rsidRPr="00954A58" w:rsidRDefault="00954A58" w:rsidP="00877194">
            <w:pPr>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2017 metai</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Kristijono Donelaičio Raštų t. 2: Poetiniai tekstai </w:t>
            </w:r>
            <w:r w:rsidRPr="00954A58">
              <w:rPr>
                <w:rFonts w:ascii="Times New Roman" w:hAnsi="Times New Roman"/>
                <w:bCs/>
                <w:sz w:val="24"/>
                <w:szCs w:val="24"/>
              </w:rPr>
              <w:t>rengimas, parengimas</w:t>
            </w:r>
            <w:r w:rsidRPr="00954A58">
              <w:rPr>
                <w:rFonts w:ascii="Times New Roman" w:hAnsi="Times New Roman"/>
                <w:sz w:val="24"/>
                <w:szCs w:val="24"/>
              </w:rPr>
              <w:t xml:space="preserve"> leidybai (M. Vaicekauskas, D. </w:t>
            </w:r>
            <w:proofErr w:type="spellStart"/>
            <w:r w:rsidRPr="00954A58">
              <w:rPr>
                <w:rFonts w:ascii="Times New Roman" w:hAnsi="Times New Roman"/>
                <w:sz w:val="24"/>
                <w:szCs w:val="24"/>
              </w:rPr>
              <w:t>Krištopaitienė</w:t>
            </w:r>
            <w:proofErr w:type="spellEnd"/>
            <w:r w:rsidRPr="00954A58">
              <w:rPr>
                <w:rFonts w:ascii="Times New Roman" w:hAnsi="Times New Roman"/>
                <w:sz w:val="24"/>
                <w:szCs w:val="24"/>
              </w:rPr>
              <w:t>) (Tai tęstinis darbas, pradėtas vykdyti 2012–2016 metų programoje, neplanuotas baigti ir į galutinius rezultatus neįtrauktas. 2017–2021 metais programoje numatomas tęstinio darbo užbaigimas);</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Kristijono Donelaičio Raštų t. 4: Dokumentiniai tekstai rengimas (V. </w:t>
            </w:r>
            <w:proofErr w:type="spellStart"/>
            <w:r w:rsidRPr="00954A58">
              <w:rPr>
                <w:rFonts w:ascii="Times New Roman" w:hAnsi="Times New Roman"/>
                <w:sz w:val="24"/>
                <w:szCs w:val="24"/>
              </w:rPr>
              <w:t>Šeferis</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Raštų t. 3: Traktatai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 xml:space="preserve">) (projektinis darbas, leidžiama 2018 metais; ilgalaikėje programoje atliekama neprojektinė rengimo dalis – </w:t>
            </w:r>
            <w:r w:rsidRPr="00954A58">
              <w:rPr>
                <w:rFonts w:ascii="Times New Roman" w:hAnsi="Times New Roman"/>
                <w:bCs/>
                <w:sz w:val="24"/>
                <w:szCs w:val="24"/>
              </w:rPr>
              <w:t>vertimas iš vokiečių kalbos</w:t>
            </w:r>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Liudviko Rėzos Raštų t. 6: Lietuviška Biblija. Naujasis Testamentas rengimas (</w:t>
            </w:r>
            <w:r w:rsidRPr="00954A58">
              <w:rPr>
                <w:rFonts w:ascii="Times New Roman" w:hAnsi="Times New Roman"/>
                <w:bCs/>
                <w:sz w:val="24"/>
                <w:szCs w:val="24"/>
              </w:rPr>
              <w:t xml:space="preserve">L. </w:t>
            </w:r>
            <w:proofErr w:type="spellStart"/>
            <w:r w:rsidRPr="00954A58">
              <w:rPr>
                <w:rFonts w:ascii="Times New Roman" w:hAnsi="Times New Roman"/>
                <w:bCs/>
                <w:sz w:val="24"/>
                <w:szCs w:val="24"/>
              </w:rPr>
              <w:t>Citavičiūtė</w:t>
            </w:r>
            <w:proofErr w:type="spellEnd"/>
            <w:r w:rsidRPr="00954A58">
              <w:rPr>
                <w:rFonts w:ascii="Times New Roman" w:hAnsi="Times New Roman"/>
                <w:bCs/>
                <w:sz w:val="24"/>
                <w:szCs w:val="24"/>
              </w:rPr>
              <w:t>, Ž. </w:t>
            </w:r>
            <w:proofErr w:type="spellStart"/>
            <w:r w:rsidRPr="00954A58">
              <w:rPr>
                <w:rFonts w:ascii="Times New Roman" w:hAnsi="Times New Roman"/>
                <w:bCs/>
                <w:sz w:val="24"/>
                <w:szCs w:val="24"/>
              </w:rPr>
              <w:t>Sidabraitė</w:t>
            </w:r>
            <w:proofErr w:type="spellEnd"/>
            <w:r w:rsidRPr="00954A58">
              <w:rPr>
                <w:rFonts w:ascii="Times New Roman" w:hAnsi="Times New Roman"/>
                <w:bCs/>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Liudviko Rėzos archyvo dalies Literatūra ir tautosaka tyrimas ir „</w:t>
            </w:r>
            <w:proofErr w:type="spellStart"/>
            <w:r w:rsidRPr="00954A58">
              <w:rPr>
                <w:rFonts w:ascii="Times New Roman" w:hAnsi="Times New Roman"/>
                <w:sz w:val="24"/>
                <w:szCs w:val="24"/>
              </w:rPr>
              <w:t>Veimaro</w:t>
            </w:r>
            <w:proofErr w:type="spellEnd"/>
            <w:r w:rsidRPr="00954A58">
              <w:rPr>
                <w:rFonts w:ascii="Times New Roman" w:hAnsi="Times New Roman"/>
                <w:sz w:val="24"/>
                <w:szCs w:val="24"/>
              </w:rPr>
              <w:t xml:space="preserve"> rankraščio“ tyrimas ir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straipsnio apie oficialių Prūsijos valdžios dokumentų sklaidą lietuvių kalba parengimas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straipsnių individualiomis temomis angliškam straipsnių rinkiniui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 xml:space="preserve">, V. </w:t>
            </w:r>
            <w:proofErr w:type="spellStart"/>
            <w:r w:rsidRPr="00954A58">
              <w:rPr>
                <w:rFonts w:ascii="Times New Roman" w:hAnsi="Times New Roman"/>
                <w:sz w:val="24"/>
                <w:szCs w:val="24"/>
              </w:rPr>
              <w:t>Šeferis</w:t>
            </w:r>
            <w:proofErr w:type="spellEnd"/>
            <w:r w:rsidRPr="00954A58">
              <w:rPr>
                <w:rFonts w:ascii="Times New Roman" w:hAnsi="Times New Roman"/>
                <w:sz w:val="24"/>
                <w:szCs w:val="24"/>
              </w:rPr>
              <w:t>, M. Vaicekauskas).</w:t>
            </w:r>
          </w:p>
          <w:p w:rsidR="00954A58" w:rsidRPr="00954A58" w:rsidRDefault="00954A58" w:rsidP="00877194">
            <w:pPr>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2018 metai</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lastRenderedPageBreak/>
              <w:t xml:space="preserve">Kristijono Donelaičio Raštų t. 3: </w:t>
            </w:r>
            <w:proofErr w:type="spellStart"/>
            <w:r w:rsidRPr="00954A58">
              <w:rPr>
                <w:rFonts w:ascii="Times New Roman" w:hAnsi="Times New Roman"/>
                <w:sz w:val="24"/>
                <w:szCs w:val="24"/>
              </w:rPr>
              <w:t>Egodokumentiniai</w:t>
            </w:r>
            <w:proofErr w:type="spellEnd"/>
            <w:r w:rsidRPr="00954A58">
              <w:rPr>
                <w:rFonts w:ascii="Times New Roman" w:hAnsi="Times New Roman"/>
                <w:sz w:val="24"/>
                <w:szCs w:val="24"/>
              </w:rPr>
              <w:t xml:space="preserve"> tekstai rengimas (M. Vaicekauskas,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Kristijono Donelaičio Raštų t. 4: Dokumentiniai tekstai rengimas (V. </w:t>
            </w:r>
            <w:proofErr w:type="spellStart"/>
            <w:r w:rsidRPr="00954A58">
              <w:rPr>
                <w:rFonts w:ascii="Times New Roman" w:hAnsi="Times New Roman"/>
                <w:sz w:val="24"/>
                <w:szCs w:val="24"/>
              </w:rPr>
              <w:t>Šeferis</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Raštų t. 5: Tautosaka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 (projektinis darbas, leidžiama 2018 metais; ilgalaikėje programoje atliekama neprojektinė rengimo dalis – naujos medžiagos transkribavimas ir vertimas iš vokiečių kalbos);</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Raštų t. 6: Lietuviška Biblija. Naujasis Testamentas rengimas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archyvo dalies Literatūra ir tautosaka tyrimas ir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bCs/>
                <w:sz w:val="24"/>
                <w:szCs w:val="24"/>
              </w:rPr>
            </w:pPr>
            <w:r w:rsidRPr="00954A58">
              <w:rPr>
                <w:rFonts w:ascii="Times New Roman" w:hAnsi="Times New Roman"/>
                <w:sz w:val="24"/>
                <w:szCs w:val="24"/>
              </w:rPr>
              <w:t xml:space="preserve">straipsnių individualiomis temomis angliškam straipsnių rinkiniui parengimas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 xml:space="preserve">, V. </w:t>
            </w:r>
            <w:proofErr w:type="spellStart"/>
            <w:r w:rsidRPr="00954A58">
              <w:rPr>
                <w:rFonts w:ascii="Times New Roman" w:hAnsi="Times New Roman"/>
                <w:sz w:val="24"/>
                <w:szCs w:val="24"/>
              </w:rPr>
              <w:t>Šeferis</w:t>
            </w:r>
            <w:proofErr w:type="spellEnd"/>
            <w:r w:rsidRPr="00954A58">
              <w:rPr>
                <w:rFonts w:ascii="Times New Roman" w:hAnsi="Times New Roman"/>
                <w:sz w:val="24"/>
                <w:szCs w:val="24"/>
              </w:rPr>
              <w:t>, M. Vaicekauskas).</w:t>
            </w:r>
          </w:p>
          <w:p w:rsidR="00954A58" w:rsidRPr="00954A58" w:rsidRDefault="00954A58" w:rsidP="00877194">
            <w:pPr>
              <w:tabs>
                <w:tab w:val="left" w:pos="347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2019 metai</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Kristijono Donelaičio Raštų t. 3: </w:t>
            </w:r>
            <w:proofErr w:type="spellStart"/>
            <w:r w:rsidRPr="00954A58">
              <w:rPr>
                <w:rFonts w:ascii="Times New Roman" w:hAnsi="Times New Roman"/>
                <w:sz w:val="24"/>
                <w:szCs w:val="24"/>
              </w:rPr>
              <w:t>Egodokumentiniai</w:t>
            </w:r>
            <w:proofErr w:type="spellEnd"/>
            <w:r w:rsidRPr="00954A58">
              <w:rPr>
                <w:rFonts w:ascii="Times New Roman" w:hAnsi="Times New Roman"/>
                <w:sz w:val="24"/>
                <w:szCs w:val="24"/>
              </w:rPr>
              <w:t xml:space="preserve"> tekstai rengimas (M. Vaicekauskas);</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Kristijono Donelaičio Raštų t. 4: Dokumentiniai tekstai rengimas, parengimas leidybai (V. </w:t>
            </w:r>
            <w:proofErr w:type="spellStart"/>
            <w:r w:rsidRPr="00954A58">
              <w:rPr>
                <w:rFonts w:ascii="Times New Roman" w:hAnsi="Times New Roman"/>
                <w:sz w:val="24"/>
                <w:szCs w:val="24"/>
              </w:rPr>
              <w:t>Šeferis</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Liudviko Rėzos Raštų t. 6: Lietuviška Biblija. Naujasis Testamentas rengimas, parengimas leidybai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Raštų t. 8: Poezija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rPr>
                <w:rFonts w:ascii="Times New Roman" w:hAnsi="Times New Roman"/>
                <w:sz w:val="24"/>
                <w:szCs w:val="24"/>
              </w:rPr>
            </w:pPr>
            <w:proofErr w:type="spellStart"/>
            <w:r w:rsidRPr="00954A58">
              <w:rPr>
                <w:rFonts w:ascii="Times New Roman" w:hAnsi="Times New Roman"/>
                <w:sz w:val="24"/>
                <w:szCs w:val="24"/>
              </w:rPr>
              <w:t>Johanno</w:t>
            </w:r>
            <w:proofErr w:type="spellEnd"/>
            <w:r w:rsidRPr="00954A58">
              <w:rPr>
                <w:rFonts w:ascii="Times New Roman" w:hAnsi="Times New Roman"/>
                <w:sz w:val="24"/>
                <w:szCs w:val="24"/>
              </w:rPr>
              <w:t xml:space="preserve"> </w:t>
            </w:r>
            <w:proofErr w:type="spellStart"/>
            <w:r w:rsidRPr="00954A58">
              <w:rPr>
                <w:rFonts w:ascii="Times New Roman" w:hAnsi="Times New Roman"/>
                <w:sz w:val="24"/>
                <w:szCs w:val="24"/>
              </w:rPr>
              <w:t>Gottlobo</w:t>
            </w:r>
            <w:proofErr w:type="spellEnd"/>
            <w:r w:rsidRPr="00954A58">
              <w:rPr>
                <w:rFonts w:ascii="Times New Roman" w:hAnsi="Times New Roman"/>
                <w:sz w:val="24"/>
                <w:szCs w:val="24"/>
              </w:rPr>
              <w:t xml:space="preserve"> </w:t>
            </w:r>
            <w:proofErr w:type="spellStart"/>
            <w:r w:rsidRPr="00954A58">
              <w:rPr>
                <w:rFonts w:ascii="Times New Roman" w:hAnsi="Times New Roman"/>
                <w:sz w:val="24"/>
                <w:szCs w:val="24"/>
              </w:rPr>
              <w:t>Heymo</w:t>
            </w:r>
            <w:proofErr w:type="spellEnd"/>
            <w:r w:rsidRPr="00954A58">
              <w:rPr>
                <w:rFonts w:ascii="Times New Roman" w:hAnsi="Times New Roman"/>
                <w:sz w:val="24"/>
                <w:szCs w:val="24"/>
              </w:rPr>
              <w:t xml:space="preserve"> postilių rinkinio </w:t>
            </w:r>
            <w:proofErr w:type="spellStart"/>
            <w:r w:rsidRPr="00954A58">
              <w:rPr>
                <w:rFonts w:ascii="Times New Roman" w:hAnsi="Times New Roman"/>
                <w:sz w:val="24"/>
                <w:szCs w:val="24"/>
              </w:rPr>
              <w:t>Miszknygos</w:t>
            </w:r>
            <w:proofErr w:type="spellEnd"/>
            <w:r w:rsidRPr="00954A58">
              <w:rPr>
                <w:rFonts w:ascii="Times New Roman" w:hAnsi="Times New Roman"/>
                <w:sz w:val="24"/>
                <w:szCs w:val="24"/>
              </w:rPr>
              <w:t xml:space="preserve"> rengimas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straipsnių individualiomis temomis angliškam straipsnių rinkiniui parengimas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 xml:space="preserve">, V. </w:t>
            </w:r>
            <w:proofErr w:type="spellStart"/>
            <w:r w:rsidRPr="00954A58">
              <w:rPr>
                <w:rFonts w:ascii="Times New Roman" w:hAnsi="Times New Roman"/>
                <w:sz w:val="24"/>
                <w:szCs w:val="24"/>
              </w:rPr>
              <w:t>Šeferis</w:t>
            </w:r>
            <w:proofErr w:type="spellEnd"/>
            <w:r w:rsidRPr="00954A58">
              <w:rPr>
                <w:rFonts w:ascii="Times New Roman" w:hAnsi="Times New Roman"/>
                <w:sz w:val="24"/>
                <w:szCs w:val="24"/>
              </w:rPr>
              <w:t>, M. Vaicekauskas).</w:t>
            </w:r>
          </w:p>
          <w:p w:rsidR="00954A58" w:rsidRPr="00954A58" w:rsidRDefault="00954A58" w:rsidP="00877194">
            <w:pPr>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2020 metai</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Kristijono Donelaičio Raštų t. 3: </w:t>
            </w:r>
            <w:proofErr w:type="spellStart"/>
            <w:r w:rsidRPr="00954A58">
              <w:rPr>
                <w:rFonts w:ascii="Times New Roman" w:hAnsi="Times New Roman"/>
                <w:sz w:val="24"/>
                <w:szCs w:val="24"/>
              </w:rPr>
              <w:t>Egodokumentiniai</w:t>
            </w:r>
            <w:proofErr w:type="spellEnd"/>
            <w:r w:rsidRPr="00954A58">
              <w:rPr>
                <w:rFonts w:ascii="Times New Roman" w:hAnsi="Times New Roman"/>
                <w:sz w:val="24"/>
                <w:szCs w:val="24"/>
              </w:rPr>
              <w:t xml:space="preserve"> tekstai rengimas, parengimas leidybai (M. Vaicekauskas);</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Kristijono Donelaičio Raštų t. 5: Krikšto metrikų knyga rengimas (V. </w:t>
            </w:r>
            <w:proofErr w:type="spellStart"/>
            <w:r w:rsidRPr="00954A58">
              <w:rPr>
                <w:rFonts w:ascii="Times New Roman" w:hAnsi="Times New Roman"/>
                <w:sz w:val="24"/>
                <w:szCs w:val="24"/>
              </w:rPr>
              <w:t>Šeferis</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Raštų t. 7: Lietuviška Biblija. Senasis Testamentas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 xml:space="preserve">,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Raštų t. 8: Poezija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rPr>
                <w:rFonts w:ascii="Times New Roman" w:hAnsi="Times New Roman"/>
                <w:sz w:val="24"/>
                <w:szCs w:val="24"/>
              </w:rPr>
            </w:pPr>
            <w:proofErr w:type="spellStart"/>
            <w:r w:rsidRPr="00954A58">
              <w:rPr>
                <w:rFonts w:ascii="Times New Roman" w:hAnsi="Times New Roman"/>
                <w:sz w:val="24"/>
                <w:szCs w:val="24"/>
              </w:rPr>
              <w:t>Johanno</w:t>
            </w:r>
            <w:proofErr w:type="spellEnd"/>
            <w:r w:rsidRPr="00954A58">
              <w:rPr>
                <w:rFonts w:ascii="Times New Roman" w:hAnsi="Times New Roman"/>
                <w:sz w:val="24"/>
                <w:szCs w:val="24"/>
              </w:rPr>
              <w:t xml:space="preserve"> </w:t>
            </w:r>
            <w:proofErr w:type="spellStart"/>
            <w:r w:rsidRPr="00954A58">
              <w:rPr>
                <w:rFonts w:ascii="Times New Roman" w:hAnsi="Times New Roman"/>
                <w:sz w:val="24"/>
                <w:szCs w:val="24"/>
              </w:rPr>
              <w:t>Gottlobo</w:t>
            </w:r>
            <w:proofErr w:type="spellEnd"/>
            <w:r w:rsidRPr="00954A58">
              <w:rPr>
                <w:rFonts w:ascii="Times New Roman" w:hAnsi="Times New Roman"/>
                <w:sz w:val="24"/>
                <w:szCs w:val="24"/>
              </w:rPr>
              <w:t xml:space="preserve"> </w:t>
            </w:r>
            <w:proofErr w:type="spellStart"/>
            <w:r w:rsidRPr="00954A58">
              <w:rPr>
                <w:rFonts w:ascii="Times New Roman" w:hAnsi="Times New Roman"/>
                <w:sz w:val="24"/>
                <w:szCs w:val="24"/>
              </w:rPr>
              <w:t>Heymo</w:t>
            </w:r>
            <w:proofErr w:type="spellEnd"/>
            <w:r w:rsidRPr="00954A58">
              <w:rPr>
                <w:rFonts w:ascii="Times New Roman" w:hAnsi="Times New Roman"/>
                <w:sz w:val="24"/>
                <w:szCs w:val="24"/>
              </w:rPr>
              <w:t xml:space="preserve"> postilių rinkinio </w:t>
            </w:r>
            <w:proofErr w:type="spellStart"/>
            <w:r w:rsidRPr="00954A58">
              <w:rPr>
                <w:rFonts w:ascii="Times New Roman" w:hAnsi="Times New Roman"/>
                <w:sz w:val="24"/>
                <w:szCs w:val="24"/>
              </w:rPr>
              <w:t>Miszknygos</w:t>
            </w:r>
            <w:proofErr w:type="spellEnd"/>
            <w:r w:rsidRPr="00954A58">
              <w:rPr>
                <w:rFonts w:ascii="Times New Roman" w:hAnsi="Times New Roman"/>
                <w:sz w:val="24"/>
                <w:szCs w:val="24"/>
              </w:rPr>
              <w:t xml:space="preserve"> rengimas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2021 metai</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Kristijono Donelaičio Raštų t. 5: Krikšto metrikų knyga rengimas (V. </w:t>
            </w:r>
            <w:proofErr w:type="spellStart"/>
            <w:r w:rsidRPr="00954A58">
              <w:rPr>
                <w:rFonts w:ascii="Times New Roman" w:hAnsi="Times New Roman"/>
                <w:sz w:val="24"/>
                <w:szCs w:val="24"/>
              </w:rPr>
              <w:t>Šeferis</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Kristijono Donelaičio Raštų t. 6: Žodynas. Rodyklės rengimas (M. Vaicekauskas);</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Raštų t. 7: Lietuviška Biblija. Senasis Testamentas rengimas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jc w:val="both"/>
              <w:rPr>
                <w:rFonts w:ascii="Times New Roman" w:hAnsi="Times New Roman"/>
                <w:sz w:val="24"/>
                <w:szCs w:val="24"/>
              </w:rPr>
            </w:pPr>
            <w:r w:rsidRPr="00954A58">
              <w:rPr>
                <w:rFonts w:ascii="Times New Roman" w:hAnsi="Times New Roman"/>
                <w:sz w:val="24"/>
                <w:szCs w:val="24"/>
              </w:rPr>
              <w:t xml:space="preserve">Liudviko Rėzos Raštų t. 8: Poezija rengimas (L. </w:t>
            </w:r>
            <w:proofErr w:type="spellStart"/>
            <w:r w:rsidRPr="00954A58">
              <w:rPr>
                <w:rFonts w:ascii="Times New Roman" w:hAnsi="Times New Roman"/>
                <w:sz w:val="24"/>
                <w:szCs w:val="24"/>
              </w:rPr>
              <w:t>Citavičiūtė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contextualSpacing/>
              <w:rPr>
                <w:rFonts w:ascii="Times New Roman" w:hAnsi="Times New Roman"/>
                <w:sz w:val="24"/>
                <w:szCs w:val="24"/>
              </w:rPr>
            </w:pPr>
            <w:proofErr w:type="spellStart"/>
            <w:r w:rsidRPr="00954A58">
              <w:rPr>
                <w:rFonts w:ascii="Times New Roman" w:hAnsi="Times New Roman"/>
                <w:sz w:val="24"/>
                <w:szCs w:val="24"/>
              </w:rPr>
              <w:t>Johanno</w:t>
            </w:r>
            <w:proofErr w:type="spellEnd"/>
            <w:r w:rsidRPr="00954A58">
              <w:rPr>
                <w:rFonts w:ascii="Times New Roman" w:hAnsi="Times New Roman"/>
                <w:sz w:val="24"/>
                <w:szCs w:val="24"/>
              </w:rPr>
              <w:t xml:space="preserve"> </w:t>
            </w:r>
            <w:proofErr w:type="spellStart"/>
            <w:r w:rsidRPr="00954A58">
              <w:rPr>
                <w:rFonts w:ascii="Times New Roman" w:hAnsi="Times New Roman"/>
                <w:sz w:val="24"/>
                <w:szCs w:val="24"/>
              </w:rPr>
              <w:t>Gottlobo</w:t>
            </w:r>
            <w:proofErr w:type="spellEnd"/>
            <w:r w:rsidRPr="00954A58">
              <w:rPr>
                <w:rFonts w:ascii="Times New Roman" w:hAnsi="Times New Roman"/>
                <w:sz w:val="24"/>
                <w:szCs w:val="24"/>
              </w:rPr>
              <w:t xml:space="preserve"> </w:t>
            </w:r>
            <w:proofErr w:type="spellStart"/>
            <w:r w:rsidRPr="00954A58">
              <w:rPr>
                <w:rFonts w:ascii="Times New Roman" w:hAnsi="Times New Roman"/>
                <w:sz w:val="24"/>
                <w:szCs w:val="24"/>
              </w:rPr>
              <w:t>Heymo</w:t>
            </w:r>
            <w:proofErr w:type="spellEnd"/>
            <w:r w:rsidRPr="00954A58">
              <w:rPr>
                <w:rFonts w:ascii="Times New Roman" w:hAnsi="Times New Roman"/>
                <w:sz w:val="24"/>
                <w:szCs w:val="24"/>
              </w:rPr>
              <w:t xml:space="preserve"> postilių rinkinio </w:t>
            </w:r>
            <w:proofErr w:type="spellStart"/>
            <w:r w:rsidRPr="00954A58">
              <w:rPr>
                <w:rFonts w:ascii="Times New Roman" w:hAnsi="Times New Roman"/>
                <w:sz w:val="24"/>
                <w:szCs w:val="24"/>
              </w:rPr>
              <w:t>Miszknygos</w:t>
            </w:r>
            <w:proofErr w:type="spellEnd"/>
            <w:r w:rsidRPr="00954A58">
              <w:rPr>
                <w:rFonts w:ascii="Times New Roman" w:hAnsi="Times New Roman"/>
                <w:sz w:val="24"/>
                <w:szCs w:val="24"/>
              </w:rPr>
              <w:t xml:space="preserve"> rengimas (Ž. </w:t>
            </w:r>
            <w:proofErr w:type="spellStart"/>
            <w:r w:rsidRPr="00954A58">
              <w:rPr>
                <w:rFonts w:ascii="Times New Roman" w:hAnsi="Times New Roman"/>
                <w:sz w:val="24"/>
                <w:szCs w:val="24"/>
              </w:rPr>
              <w:t>Sidabraitė</w:t>
            </w:r>
            <w:proofErr w:type="spellEnd"/>
            <w:r w:rsidRPr="00954A58">
              <w:rPr>
                <w:rFonts w:ascii="Times New Roman" w:hAnsi="Times New Roman"/>
                <w:sz w:val="24"/>
                <w:szCs w:val="24"/>
              </w:rPr>
              <w:t>).</w:t>
            </w:r>
          </w:p>
          <w:p w:rsidR="00954A58" w:rsidRPr="00954A58" w:rsidRDefault="00954A58" w:rsidP="00877194">
            <w:pPr>
              <w:spacing w:after="0" w:line="240" w:lineRule="auto"/>
              <w:ind w:right="-56" w:firstLine="142"/>
              <w:rPr>
                <w:rFonts w:ascii="Times New Roman" w:eastAsia="Times New Roman" w:hAnsi="Times New Roman"/>
                <w:sz w:val="24"/>
                <w:szCs w:val="24"/>
                <w:lang w:val="en-GB"/>
              </w:rPr>
            </w:pPr>
            <w:r w:rsidRPr="00954A58">
              <w:rPr>
                <w:rFonts w:ascii="Times New Roman" w:eastAsia="Times New Roman" w:hAnsi="Times New Roman"/>
                <w:sz w:val="24"/>
                <w:szCs w:val="24"/>
                <w:lang w:val="en-GB"/>
              </w:rPr>
              <w:t xml:space="preserve">2017-2021 </w:t>
            </w:r>
            <w:proofErr w:type="spellStart"/>
            <w:r w:rsidRPr="00954A58">
              <w:rPr>
                <w:rFonts w:ascii="Times New Roman" w:eastAsia="Times New Roman" w:hAnsi="Times New Roman"/>
                <w:sz w:val="24"/>
                <w:szCs w:val="24"/>
                <w:lang w:val="en-GB"/>
              </w:rPr>
              <w:t>metais</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nurodyto</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uždavinio</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įgyvendinimui</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skiriama</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po</w:t>
            </w:r>
            <w:proofErr w:type="spellEnd"/>
            <w:r w:rsidRPr="00954A58">
              <w:rPr>
                <w:rFonts w:ascii="Times New Roman" w:eastAsia="Times New Roman" w:hAnsi="Times New Roman"/>
                <w:sz w:val="24"/>
                <w:szCs w:val="24"/>
                <w:lang w:val="en-GB"/>
              </w:rPr>
              <w:t xml:space="preserve">  </w:t>
            </w:r>
            <w:r w:rsidRPr="00954A58">
              <w:rPr>
                <w:rFonts w:ascii="Times New Roman" w:eastAsia="Times New Roman" w:hAnsi="Times New Roman"/>
                <w:sz w:val="24"/>
                <w:szCs w:val="24"/>
              </w:rPr>
              <w:t xml:space="preserve">2,5 </w:t>
            </w:r>
            <w:proofErr w:type="spellStart"/>
            <w:r w:rsidRPr="00954A58">
              <w:rPr>
                <w:rFonts w:ascii="Times New Roman" w:eastAsia="Times New Roman" w:hAnsi="Times New Roman"/>
                <w:sz w:val="24"/>
                <w:szCs w:val="24"/>
              </w:rPr>
              <w:t>n.e</w:t>
            </w:r>
            <w:proofErr w:type="spellEnd"/>
            <w:r w:rsidRPr="00954A58">
              <w:rPr>
                <w:rFonts w:ascii="Times New Roman" w:eastAsia="Times New Roman" w:hAnsi="Times New Roman"/>
                <w:sz w:val="24"/>
                <w:szCs w:val="24"/>
              </w:rPr>
              <w:t xml:space="preserve">./23,9 </w:t>
            </w:r>
            <w:proofErr w:type="spellStart"/>
            <w:r w:rsidRPr="00954A58">
              <w:rPr>
                <w:rFonts w:ascii="Times New Roman" w:eastAsia="Times New Roman" w:hAnsi="Times New Roman"/>
                <w:sz w:val="24"/>
                <w:szCs w:val="24"/>
              </w:rPr>
              <w:t>tūkst.Eur</w:t>
            </w:r>
            <w:proofErr w:type="spellEnd"/>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Lietuvos Didžiosios Kunigaikštystės poezijos ir poetikos tyrimai: kultūrinės atminties pavidalai.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Tiriama įvairiakalbė LDK poezija, poetikos ir retorikos įtaka literatūros raidai. Tema aprėpia ir XVIII a. lotyniškosios literatūros visuomeninį kultūrinį kontekstą, pagrindinių to meto vienuolijų – jėzuitų ir pijorų – proginės literatūros specifiką, žanrinės raiškos analizę, Baroko ir </w:t>
            </w:r>
            <w:proofErr w:type="spellStart"/>
            <w:r w:rsidRPr="00954A58">
              <w:rPr>
                <w:rFonts w:ascii="Times New Roman" w:eastAsia="Times New Roman" w:hAnsi="Times New Roman"/>
                <w:sz w:val="24"/>
                <w:szCs w:val="24"/>
              </w:rPr>
              <w:t>Apšvietos</w:t>
            </w:r>
            <w:proofErr w:type="spellEnd"/>
            <w:r w:rsidRPr="00954A58">
              <w:rPr>
                <w:rFonts w:ascii="Times New Roman" w:eastAsia="Times New Roman" w:hAnsi="Times New Roman"/>
                <w:sz w:val="24"/>
                <w:szCs w:val="24"/>
              </w:rPr>
              <w:t xml:space="preserve"> stilistikos bei estetikos kanonus ir jų raišką proginėje kūryboje. Bus parengti LDK poetinio paveldo šaltiniai, straipsnių ciklas, monografija apie M.K. Sarbievijų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2017 metai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Monografija apie M. K. Sarbievijaus poeziją – rengimas (O. Daukšienė).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Straipsnių ciklas „Lietuvos Didžiosios Kunigaikštystės poetika ir retorika: asmenybės, veikalai, idėjos“ – rengimas (Ž.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xml:space="preserve">).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Šaltinių publikacija Žanrų sklaida XVI–XVIII a. spausdintose poetikose ir retorikose – rengimas: tekstų atranka, perrašas, vertimas iš lotynų kalbos, komentarai (A. Vaškelienė).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Straipsnių individualiomis temomis angliškam straipsnių rinkiniui rengimas (O. Daukšienė, Ž.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A. Vaškelienė).</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2018 metai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Monografija apie M. K. Sarbievijaus poeziją – rengimas (O. Daukšienė).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Straipsnių ciklas „Lietuvos Didžiosios Kunigaikštystės poetika ir retorika: asmenybės, veikalai, idėjos“ – pirmo straipsnio parengimas (Ž.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xml:space="preserve">).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Šaltinių publikacija Žanrų sklaida XVI–XVIII a. spausdintose poetikose ir retorikose – rengimas (A. Vaškelienė).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lastRenderedPageBreak/>
              <w:t>Straipsnių individualiomis temomis angliškam straipsnių rinkiniui rengimas (O. Daukšienė, Ž.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A. Vaškelienė).</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2019 metai</w:t>
            </w:r>
            <w:r w:rsidRPr="00954A58">
              <w:rPr>
                <w:rFonts w:ascii="Times New Roman" w:eastAsia="Times New Roman" w:hAnsi="Times New Roman"/>
                <w:sz w:val="24"/>
                <w:szCs w:val="24"/>
              </w:rPr>
              <w:tab/>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Monografija apie M. K. Sarbievijaus poeziją – parengimas leidybai (O. Daukšienė).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Straipsnių ciklas „Lietuvos Didžiosios Kunigaikštystės poetika ir retorika: asmenybės, veikalai, idėjos“ – antro straipsnio parengimas (Ž.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xml:space="preserve">).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Šaltinių publikacija Žanrų sklaida XVI–XVIII a. spausdintose poetikose ir retorikose – rengimas (A. Vaškelienė).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Straipsnių individualiomis temomis angliškam straipsnių rinkiniui parengimas leidybai (O. Daukšienė, Ž.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xml:space="preserve">, A. Vaškelienė).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2020 metai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Straipsnis LDK lotyniškos poezijos tema – parengimas (O. Daukšienė).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Straipsnių ciklas „Lietuvos Didžiosios Kunigaikštystės poetika ir retorika: asmenybės, veikalai, idėjos“ – trečio straipsnio parengimas (Ž.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xml:space="preserve">).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Šaltinių rinkinys Žanrų sklaida XVI–XVIII a. spausdintose poetikose ir </w:t>
            </w:r>
            <w:r w:rsidRPr="00954A58">
              <w:rPr>
                <w:rFonts w:ascii="Times New Roman" w:eastAsia="Times New Roman" w:hAnsi="Times New Roman"/>
                <w:iCs/>
                <w:sz w:val="24"/>
                <w:szCs w:val="24"/>
              </w:rPr>
              <w:t>retorikose</w:t>
            </w:r>
            <w:r w:rsidRPr="00954A58">
              <w:rPr>
                <w:rFonts w:ascii="Times New Roman" w:eastAsia="Times New Roman" w:hAnsi="Times New Roman"/>
                <w:sz w:val="24"/>
                <w:szCs w:val="24"/>
              </w:rPr>
              <w:t xml:space="preserve"> – rengimas: tekstų atranka, perrašas, vertimas iš lotynų kalbos, komentarai (A. Vaškelienė).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2021 metai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Straipsnis LDK lotyniškos poezijos tema – parengimas (O. Daukšienė)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Straipsnių ciklas „Lietuvos Didžiosios Kunigaikštystės poetika ir retorika: asmenybės, veikalai, idėjos“ – ketvirto straipsnio parengimas (Ž. </w:t>
            </w:r>
            <w:proofErr w:type="spellStart"/>
            <w:r w:rsidRPr="00954A58">
              <w:rPr>
                <w:rFonts w:ascii="Times New Roman" w:eastAsia="Times New Roman" w:hAnsi="Times New Roman"/>
                <w:sz w:val="24"/>
                <w:szCs w:val="24"/>
              </w:rPr>
              <w:t>Nedzinskaitė</w:t>
            </w:r>
            <w:proofErr w:type="spellEnd"/>
            <w:r w:rsidRPr="00954A58">
              <w:rPr>
                <w:rFonts w:ascii="Times New Roman" w:eastAsia="Times New Roman" w:hAnsi="Times New Roman"/>
                <w:sz w:val="24"/>
                <w:szCs w:val="24"/>
              </w:rPr>
              <w:t xml:space="preserve">).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Šaltinių rinkinys Žanrų sklaida XVI–XVIII a. spausdintose poetikose ir </w:t>
            </w:r>
            <w:r w:rsidRPr="00954A58">
              <w:rPr>
                <w:rFonts w:ascii="Times New Roman" w:eastAsia="Times New Roman" w:hAnsi="Times New Roman"/>
                <w:iCs/>
                <w:sz w:val="24"/>
                <w:szCs w:val="24"/>
              </w:rPr>
              <w:t>retorikose</w:t>
            </w:r>
            <w:r w:rsidRPr="00954A58">
              <w:rPr>
                <w:rFonts w:ascii="Times New Roman" w:eastAsia="Times New Roman" w:hAnsi="Times New Roman"/>
                <w:sz w:val="24"/>
                <w:szCs w:val="24"/>
              </w:rPr>
              <w:t xml:space="preserve"> – parengimas leidybai (A. Vaškelienė). </w:t>
            </w:r>
          </w:p>
          <w:p w:rsidR="00954A58" w:rsidRPr="00954A58" w:rsidRDefault="00954A58" w:rsidP="008771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56" w:firstLine="142"/>
              <w:rPr>
                <w:rFonts w:ascii="Times New Roman" w:eastAsia="Times New Roman" w:hAnsi="Times New Roman"/>
                <w:sz w:val="24"/>
                <w:szCs w:val="24"/>
                <w:lang w:val="en-GB"/>
              </w:rPr>
            </w:pPr>
            <w:r w:rsidRPr="00954A58">
              <w:rPr>
                <w:rFonts w:ascii="Times New Roman" w:eastAsia="Times New Roman" w:hAnsi="Times New Roman"/>
                <w:sz w:val="24"/>
                <w:szCs w:val="24"/>
                <w:lang w:val="en-GB"/>
              </w:rPr>
              <w:t xml:space="preserve">2017-2021 </w:t>
            </w:r>
            <w:proofErr w:type="spellStart"/>
            <w:r w:rsidRPr="00954A58">
              <w:rPr>
                <w:rFonts w:ascii="Times New Roman" w:eastAsia="Times New Roman" w:hAnsi="Times New Roman"/>
                <w:sz w:val="24"/>
                <w:szCs w:val="24"/>
                <w:lang w:val="en-GB"/>
              </w:rPr>
              <w:t>metais</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nurodyto</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uždavinio</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įgyvendinimui</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skiriama</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po</w:t>
            </w:r>
            <w:proofErr w:type="spellEnd"/>
            <w:r w:rsidRPr="00954A58">
              <w:rPr>
                <w:rFonts w:ascii="Times New Roman" w:eastAsia="Times New Roman" w:hAnsi="Times New Roman"/>
                <w:sz w:val="24"/>
                <w:szCs w:val="24"/>
                <w:lang w:val="en-GB"/>
              </w:rPr>
              <w:t xml:space="preserve">  </w:t>
            </w:r>
            <w:r w:rsidRPr="00954A58">
              <w:rPr>
                <w:rFonts w:ascii="Times New Roman" w:eastAsia="Times New Roman" w:hAnsi="Times New Roman"/>
                <w:sz w:val="24"/>
                <w:szCs w:val="24"/>
              </w:rPr>
              <w:t xml:space="preserve">2,0 </w:t>
            </w:r>
            <w:proofErr w:type="spellStart"/>
            <w:r w:rsidRPr="00954A58">
              <w:rPr>
                <w:rFonts w:ascii="Times New Roman" w:eastAsia="Times New Roman" w:hAnsi="Times New Roman"/>
                <w:sz w:val="24"/>
                <w:szCs w:val="24"/>
              </w:rPr>
              <w:t>n.e</w:t>
            </w:r>
            <w:proofErr w:type="spellEnd"/>
            <w:r w:rsidRPr="00954A58">
              <w:rPr>
                <w:rFonts w:ascii="Times New Roman" w:eastAsia="Times New Roman" w:hAnsi="Times New Roman"/>
                <w:sz w:val="24"/>
                <w:szCs w:val="24"/>
              </w:rPr>
              <w:t xml:space="preserve">./19,2 </w:t>
            </w:r>
            <w:proofErr w:type="spellStart"/>
            <w:r w:rsidRPr="00954A58">
              <w:rPr>
                <w:rFonts w:ascii="Times New Roman" w:eastAsia="Times New Roman" w:hAnsi="Times New Roman"/>
                <w:sz w:val="24"/>
                <w:szCs w:val="24"/>
              </w:rPr>
              <w:t>tūkst.Eur</w:t>
            </w:r>
            <w:proofErr w:type="spellEnd"/>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LDK </w:t>
            </w:r>
            <w:proofErr w:type="spellStart"/>
            <w:r w:rsidRPr="00954A58">
              <w:rPr>
                <w:rFonts w:ascii="Times New Roman" w:eastAsia="Times New Roman" w:hAnsi="Times New Roman"/>
                <w:sz w:val="24"/>
                <w:szCs w:val="24"/>
              </w:rPr>
              <w:t>naratyvas</w:t>
            </w:r>
            <w:proofErr w:type="spellEnd"/>
            <w:r w:rsidRPr="00954A58">
              <w:rPr>
                <w:rFonts w:ascii="Times New Roman" w:eastAsia="Times New Roman" w:hAnsi="Times New Roman"/>
                <w:sz w:val="24"/>
                <w:szCs w:val="24"/>
              </w:rPr>
              <w:t>: tautinės ir politinės savimonės, istorinės vaizduotės ir jų literatūrinės išraiškos sintetiniai tyrimai.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Tiriami šiuolaikinei istorinei savimonei ir kultūrinei atminčiai</w:t>
            </w:r>
            <w:r w:rsidRPr="00954A58">
              <w:rPr>
                <w:rFonts w:ascii="Times New Roman" w:eastAsia="Times New Roman" w:hAnsi="Times New Roman"/>
                <w:b/>
                <w:sz w:val="24"/>
                <w:szCs w:val="24"/>
              </w:rPr>
              <w:t xml:space="preserve"> </w:t>
            </w:r>
            <w:r w:rsidRPr="00954A58">
              <w:rPr>
                <w:rFonts w:ascii="Times New Roman" w:eastAsia="Times New Roman" w:hAnsi="Times New Roman"/>
                <w:sz w:val="24"/>
                <w:szCs w:val="24"/>
              </w:rPr>
              <w:t xml:space="preserve">reikšmingi senosios Lietuvos tautinio bei politinio sąmoningumo trajektorijas nusakantys tekstai: literatūriniai, istoriniai, publicistiniai, epistoliniai, religiniai.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2017 metai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Straipsnis biografijos žanro ir kitų naratyvinių XVII a. LDK šaltinių tyrimų tema – įtraukiant į tyrimų lauką naujus šaltinius (M. </w:t>
            </w:r>
            <w:proofErr w:type="spellStart"/>
            <w:r w:rsidRPr="00954A58">
              <w:rPr>
                <w:rFonts w:ascii="Times New Roman" w:eastAsia="Times New Roman" w:hAnsi="Times New Roman"/>
                <w:sz w:val="24"/>
                <w:szCs w:val="24"/>
              </w:rPr>
              <w:t>Čiurinskas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Monografija „Alberto </w:t>
            </w:r>
            <w:proofErr w:type="spellStart"/>
            <w:r w:rsidRPr="00954A58">
              <w:rPr>
                <w:rFonts w:ascii="Times New Roman" w:eastAsia="Times New Roman" w:hAnsi="Times New Roman"/>
                <w:sz w:val="24"/>
                <w:szCs w:val="24"/>
              </w:rPr>
              <w:t>Vijūko-Kojalavičiaus</w:t>
            </w:r>
            <w:proofErr w:type="spellEnd"/>
            <w:r w:rsidRPr="00954A58">
              <w:rPr>
                <w:rFonts w:ascii="Times New Roman" w:eastAsia="Times New Roman" w:hAnsi="Times New Roman"/>
                <w:sz w:val="24"/>
                <w:szCs w:val="24"/>
              </w:rPr>
              <w:t xml:space="preserve"> </w:t>
            </w:r>
            <w:r w:rsidRPr="00954A58">
              <w:rPr>
                <w:rFonts w:ascii="Times New Roman" w:eastAsia="Times New Roman" w:hAnsi="Times New Roman"/>
                <w:iCs/>
                <w:sz w:val="24"/>
                <w:szCs w:val="24"/>
              </w:rPr>
              <w:t>Lietuvos istorijos</w:t>
            </w:r>
            <w:r w:rsidRPr="00954A58">
              <w:rPr>
                <w:rFonts w:ascii="Times New Roman" w:eastAsia="Times New Roman" w:hAnsi="Times New Roman"/>
                <w:sz w:val="24"/>
                <w:szCs w:val="24"/>
              </w:rPr>
              <w:t xml:space="preserve"> poetikos bruožai“ rengimas (D. </w:t>
            </w:r>
            <w:proofErr w:type="spellStart"/>
            <w:r w:rsidRPr="00954A58">
              <w:rPr>
                <w:rFonts w:ascii="Times New Roman" w:eastAsia="Times New Roman" w:hAnsi="Times New Roman"/>
                <w:sz w:val="24"/>
                <w:szCs w:val="24"/>
              </w:rPr>
              <w:t>Staškevičienė</w:t>
            </w:r>
            <w:proofErr w:type="spellEnd"/>
            <w:r w:rsidRPr="00954A58">
              <w:rPr>
                <w:rFonts w:ascii="Times New Roman" w:eastAsia="Times New Roman" w:hAnsi="Times New Roman"/>
                <w:sz w:val="24"/>
                <w:szCs w:val="24"/>
              </w:rPr>
              <w:t xml:space="preserve">).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Monografijos tema „Lietuvos metraščiai“ rengimas (K. </w:t>
            </w:r>
            <w:proofErr w:type="spellStart"/>
            <w:r w:rsidRPr="00954A58">
              <w:rPr>
                <w:rFonts w:ascii="Times New Roman" w:eastAsia="Times New Roman" w:hAnsi="Times New Roman"/>
                <w:sz w:val="24"/>
                <w:szCs w:val="24"/>
              </w:rPr>
              <w:t>Gudmantas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4–5 straipsnių individualiomis temomis angliškam straipsnių rinkiniui rengimas (D. </w:t>
            </w:r>
            <w:proofErr w:type="spellStart"/>
            <w:r w:rsidRPr="00954A58">
              <w:rPr>
                <w:rFonts w:ascii="Times New Roman" w:eastAsia="Times New Roman" w:hAnsi="Times New Roman"/>
                <w:sz w:val="24"/>
                <w:szCs w:val="24"/>
              </w:rPr>
              <w:t>Staškevičienė</w:t>
            </w:r>
            <w:proofErr w:type="spellEnd"/>
            <w:r w:rsidRPr="00954A58">
              <w:rPr>
                <w:rFonts w:ascii="Times New Roman" w:eastAsia="Times New Roman" w:hAnsi="Times New Roman"/>
                <w:sz w:val="24"/>
                <w:szCs w:val="24"/>
              </w:rPr>
              <w:t>, M. </w:t>
            </w:r>
            <w:proofErr w:type="spellStart"/>
            <w:r w:rsidRPr="00954A58">
              <w:rPr>
                <w:rFonts w:ascii="Times New Roman" w:eastAsia="Times New Roman" w:hAnsi="Times New Roman"/>
                <w:sz w:val="24"/>
                <w:szCs w:val="24"/>
              </w:rPr>
              <w:t>Čiurinskas</w:t>
            </w:r>
            <w:proofErr w:type="spellEnd"/>
            <w:r w:rsidRPr="00954A58">
              <w:rPr>
                <w:rFonts w:ascii="Times New Roman" w:eastAsia="Times New Roman" w:hAnsi="Times New Roman"/>
                <w:sz w:val="24"/>
                <w:szCs w:val="24"/>
              </w:rPr>
              <w:t xml:space="preserve">, D. Keršienė, D. Kuolys, K. </w:t>
            </w:r>
            <w:proofErr w:type="spellStart"/>
            <w:r w:rsidRPr="00954A58">
              <w:rPr>
                <w:rFonts w:ascii="Times New Roman" w:eastAsia="Times New Roman" w:hAnsi="Times New Roman"/>
                <w:sz w:val="24"/>
                <w:szCs w:val="24"/>
              </w:rPr>
              <w:t>Gudmantas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2018 metai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Straipsnis biografijos žanro ir kitų naratyvinių XVII a. LDK šaltinių tyrimų tema – įtraukiant į tyrimų lauką naujus šaltinius (M. </w:t>
            </w:r>
            <w:proofErr w:type="spellStart"/>
            <w:r w:rsidRPr="00954A58">
              <w:rPr>
                <w:rFonts w:ascii="Times New Roman" w:eastAsia="Times New Roman" w:hAnsi="Times New Roman"/>
                <w:sz w:val="24"/>
                <w:szCs w:val="24"/>
              </w:rPr>
              <w:t>Čiurinskas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Monografijos „Alberto </w:t>
            </w:r>
            <w:proofErr w:type="spellStart"/>
            <w:r w:rsidRPr="00954A58">
              <w:rPr>
                <w:rFonts w:ascii="Times New Roman" w:eastAsia="Times New Roman" w:hAnsi="Times New Roman"/>
                <w:sz w:val="24"/>
                <w:szCs w:val="24"/>
              </w:rPr>
              <w:t>Vijūko-Kojalavičiaus</w:t>
            </w:r>
            <w:proofErr w:type="spellEnd"/>
            <w:r w:rsidRPr="00954A58">
              <w:rPr>
                <w:rFonts w:ascii="Times New Roman" w:eastAsia="Times New Roman" w:hAnsi="Times New Roman"/>
                <w:sz w:val="24"/>
                <w:szCs w:val="24"/>
              </w:rPr>
              <w:t xml:space="preserve"> </w:t>
            </w:r>
            <w:r w:rsidRPr="00954A58">
              <w:rPr>
                <w:rFonts w:ascii="Times New Roman" w:eastAsia="Times New Roman" w:hAnsi="Times New Roman"/>
                <w:iCs/>
                <w:sz w:val="24"/>
                <w:szCs w:val="24"/>
              </w:rPr>
              <w:t>Lietuvos istorijos</w:t>
            </w:r>
            <w:r w:rsidRPr="00954A58">
              <w:rPr>
                <w:rFonts w:ascii="Times New Roman" w:eastAsia="Times New Roman" w:hAnsi="Times New Roman"/>
                <w:sz w:val="24"/>
                <w:szCs w:val="24"/>
              </w:rPr>
              <w:t xml:space="preserve"> poetikos bruožai“ parengimas leidybai (D. </w:t>
            </w:r>
            <w:proofErr w:type="spellStart"/>
            <w:r w:rsidRPr="00954A58">
              <w:rPr>
                <w:rFonts w:ascii="Times New Roman" w:eastAsia="Times New Roman" w:hAnsi="Times New Roman"/>
                <w:sz w:val="24"/>
                <w:szCs w:val="24"/>
              </w:rPr>
              <w:t>Staškevičienė</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Monografijos tema „Lietuvos metraščiai“ rengimas (K. </w:t>
            </w:r>
            <w:proofErr w:type="spellStart"/>
            <w:r w:rsidRPr="00954A58">
              <w:rPr>
                <w:rFonts w:ascii="Times New Roman" w:eastAsia="Times New Roman" w:hAnsi="Times New Roman"/>
                <w:sz w:val="24"/>
                <w:szCs w:val="24"/>
              </w:rPr>
              <w:t>Gudmantas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4–5 straipsnių individualiomis temomis angliškam straipsnių rinkiniui rengimas (D. </w:t>
            </w:r>
            <w:proofErr w:type="spellStart"/>
            <w:r w:rsidRPr="00954A58">
              <w:rPr>
                <w:rFonts w:ascii="Times New Roman" w:eastAsia="Times New Roman" w:hAnsi="Times New Roman"/>
                <w:sz w:val="24"/>
                <w:szCs w:val="24"/>
              </w:rPr>
              <w:t>Staškevičienė</w:t>
            </w:r>
            <w:proofErr w:type="spellEnd"/>
            <w:r w:rsidRPr="00954A58">
              <w:rPr>
                <w:rFonts w:ascii="Times New Roman" w:eastAsia="Times New Roman" w:hAnsi="Times New Roman"/>
                <w:sz w:val="24"/>
                <w:szCs w:val="24"/>
              </w:rPr>
              <w:t xml:space="preserve">, M. </w:t>
            </w:r>
            <w:proofErr w:type="spellStart"/>
            <w:r w:rsidRPr="00954A58">
              <w:rPr>
                <w:rFonts w:ascii="Times New Roman" w:eastAsia="Times New Roman" w:hAnsi="Times New Roman"/>
                <w:sz w:val="24"/>
                <w:szCs w:val="24"/>
              </w:rPr>
              <w:t>Čiurinskas</w:t>
            </w:r>
            <w:proofErr w:type="spellEnd"/>
            <w:r w:rsidRPr="00954A58">
              <w:rPr>
                <w:rFonts w:ascii="Times New Roman" w:eastAsia="Times New Roman" w:hAnsi="Times New Roman"/>
                <w:sz w:val="24"/>
                <w:szCs w:val="24"/>
              </w:rPr>
              <w:t xml:space="preserve">, D. Keršienė, D. Kuolys, K. </w:t>
            </w:r>
            <w:proofErr w:type="spellStart"/>
            <w:r w:rsidRPr="00954A58">
              <w:rPr>
                <w:rFonts w:ascii="Times New Roman" w:eastAsia="Times New Roman" w:hAnsi="Times New Roman"/>
                <w:sz w:val="24"/>
                <w:szCs w:val="24"/>
              </w:rPr>
              <w:t>Gudmantas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2019 metai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Tyrimas nauja tema „XVIII a. biografijos </w:t>
            </w:r>
            <w:r w:rsidRPr="00954A58">
              <w:rPr>
                <w:rFonts w:ascii="Times New Roman" w:eastAsia="Arial Unicode MS" w:hAnsi="Times New Roman"/>
                <w:bCs/>
                <w:sz w:val="24"/>
                <w:szCs w:val="24"/>
              </w:rPr>
              <w:t xml:space="preserve">– </w:t>
            </w:r>
            <w:r w:rsidRPr="00954A58">
              <w:rPr>
                <w:rFonts w:ascii="Times New Roman" w:eastAsia="Times New Roman" w:hAnsi="Times New Roman"/>
                <w:bCs/>
                <w:sz w:val="24"/>
                <w:szCs w:val="24"/>
              </w:rPr>
              <w:t xml:space="preserve">literatūrinio ir istorinio Lietuvos Didžiosios Kunigaikštystės </w:t>
            </w:r>
            <w:proofErr w:type="spellStart"/>
            <w:r w:rsidRPr="00954A58">
              <w:rPr>
                <w:rFonts w:ascii="Times New Roman" w:eastAsia="Times New Roman" w:hAnsi="Times New Roman"/>
                <w:bCs/>
                <w:sz w:val="24"/>
                <w:szCs w:val="24"/>
              </w:rPr>
              <w:t>naratyvo</w:t>
            </w:r>
            <w:proofErr w:type="spellEnd"/>
            <w:r w:rsidRPr="00954A58">
              <w:rPr>
                <w:rFonts w:ascii="Times New Roman" w:eastAsia="Times New Roman" w:hAnsi="Times New Roman"/>
                <w:bCs/>
                <w:sz w:val="24"/>
                <w:szCs w:val="24"/>
              </w:rPr>
              <w:t xml:space="preserve"> dalis“ (M. </w:t>
            </w:r>
            <w:proofErr w:type="spellStart"/>
            <w:r w:rsidRPr="00954A58">
              <w:rPr>
                <w:rFonts w:ascii="Times New Roman" w:eastAsia="Times New Roman" w:hAnsi="Times New Roman"/>
                <w:bCs/>
                <w:sz w:val="24"/>
                <w:szCs w:val="24"/>
              </w:rPr>
              <w:t>Čiurinskas</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3 straipsnių ciklo „LDK </w:t>
            </w:r>
            <w:proofErr w:type="spellStart"/>
            <w:r w:rsidRPr="00954A58">
              <w:rPr>
                <w:rFonts w:ascii="Times New Roman" w:eastAsia="Times New Roman" w:hAnsi="Times New Roman"/>
                <w:sz w:val="24"/>
                <w:szCs w:val="24"/>
              </w:rPr>
              <w:t>naratyvo</w:t>
            </w:r>
            <w:proofErr w:type="spellEnd"/>
            <w:r w:rsidRPr="00954A58">
              <w:rPr>
                <w:rFonts w:ascii="Times New Roman" w:eastAsia="Times New Roman" w:hAnsi="Times New Roman"/>
                <w:sz w:val="24"/>
                <w:szCs w:val="24"/>
              </w:rPr>
              <w:t xml:space="preserve"> likimas XIX a. kultūroje“ pirmasis straipsnis (D. Kuolys).</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Monografijos tema „Lietuvos metraščiai“ rengimas (K. </w:t>
            </w:r>
            <w:proofErr w:type="spellStart"/>
            <w:r w:rsidRPr="00954A58">
              <w:rPr>
                <w:rFonts w:ascii="Times New Roman" w:eastAsia="Times New Roman" w:hAnsi="Times New Roman"/>
                <w:sz w:val="24"/>
                <w:szCs w:val="24"/>
              </w:rPr>
              <w:t>Gudmantas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4–5 straipsnių individualiomis temomis angliškam straipsnių rinkiniui parengimas leidybai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2020 metai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Straipsnis tyrimo tema „XVIII a. biografijos </w:t>
            </w:r>
            <w:r w:rsidRPr="00954A58">
              <w:rPr>
                <w:rFonts w:ascii="Times New Roman" w:eastAsia="Arial Unicode MS" w:hAnsi="Times New Roman"/>
                <w:bCs/>
                <w:sz w:val="24"/>
                <w:szCs w:val="24"/>
              </w:rPr>
              <w:t xml:space="preserve">– </w:t>
            </w:r>
            <w:r w:rsidRPr="00954A58">
              <w:rPr>
                <w:rFonts w:ascii="Times New Roman" w:eastAsia="Times New Roman" w:hAnsi="Times New Roman"/>
                <w:bCs/>
                <w:sz w:val="24"/>
                <w:szCs w:val="24"/>
              </w:rPr>
              <w:t xml:space="preserve">literatūrinio ir istorinio Lietuvos Didžiosios Kunigaikštystės </w:t>
            </w:r>
            <w:proofErr w:type="spellStart"/>
            <w:r w:rsidRPr="00954A58">
              <w:rPr>
                <w:rFonts w:ascii="Times New Roman" w:eastAsia="Times New Roman" w:hAnsi="Times New Roman"/>
                <w:bCs/>
                <w:sz w:val="24"/>
                <w:szCs w:val="24"/>
              </w:rPr>
              <w:t>naratyvo</w:t>
            </w:r>
            <w:proofErr w:type="spellEnd"/>
            <w:r w:rsidRPr="00954A58">
              <w:rPr>
                <w:rFonts w:ascii="Times New Roman" w:eastAsia="Times New Roman" w:hAnsi="Times New Roman"/>
                <w:bCs/>
                <w:sz w:val="24"/>
                <w:szCs w:val="24"/>
              </w:rPr>
              <w:t xml:space="preserve"> dalis“ (M. </w:t>
            </w:r>
            <w:proofErr w:type="spellStart"/>
            <w:r w:rsidRPr="00954A58">
              <w:rPr>
                <w:rFonts w:ascii="Times New Roman" w:eastAsia="Times New Roman" w:hAnsi="Times New Roman"/>
                <w:bCs/>
                <w:sz w:val="24"/>
                <w:szCs w:val="24"/>
              </w:rPr>
              <w:t>Čiurinskas</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lastRenderedPageBreak/>
              <w:t xml:space="preserve">3 straipsnių ciklo „LDK </w:t>
            </w:r>
            <w:proofErr w:type="spellStart"/>
            <w:r w:rsidRPr="00954A58">
              <w:rPr>
                <w:rFonts w:ascii="Times New Roman" w:eastAsia="Times New Roman" w:hAnsi="Times New Roman"/>
                <w:sz w:val="24"/>
                <w:szCs w:val="24"/>
              </w:rPr>
              <w:t>naratyvo</w:t>
            </w:r>
            <w:proofErr w:type="spellEnd"/>
            <w:r w:rsidRPr="00954A58">
              <w:rPr>
                <w:rFonts w:ascii="Times New Roman" w:eastAsia="Times New Roman" w:hAnsi="Times New Roman"/>
                <w:sz w:val="24"/>
                <w:szCs w:val="24"/>
              </w:rPr>
              <w:t xml:space="preserve"> likimas XIX a. kultūroje“ antrasis straipsnis (D. Kuolys).</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Monografijos tema „Lietuvos metraščiai“ rengimas (K. </w:t>
            </w:r>
            <w:proofErr w:type="spellStart"/>
            <w:r w:rsidRPr="00954A58">
              <w:rPr>
                <w:rFonts w:ascii="Times New Roman" w:eastAsia="Times New Roman" w:hAnsi="Times New Roman"/>
                <w:sz w:val="24"/>
                <w:szCs w:val="24"/>
              </w:rPr>
              <w:t>Gudmantas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2021 metai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Straipsnis ir studijos dalis tyrimo tema „XVIII a. biografijos </w:t>
            </w:r>
            <w:r w:rsidRPr="00954A58">
              <w:rPr>
                <w:rFonts w:ascii="Times New Roman" w:eastAsia="Arial Unicode MS" w:hAnsi="Times New Roman"/>
                <w:bCs/>
                <w:sz w:val="24"/>
                <w:szCs w:val="24"/>
              </w:rPr>
              <w:t xml:space="preserve">– </w:t>
            </w:r>
            <w:r w:rsidRPr="00954A58">
              <w:rPr>
                <w:rFonts w:ascii="Times New Roman" w:eastAsia="Times New Roman" w:hAnsi="Times New Roman"/>
                <w:bCs/>
                <w:sz w:val="24"/>
                <w:szCs w:val="24"/>
              </w:rPr>
              <w:t xml:space="preserve">literatūrinio ir istorinio Lietuvos Didžiosios Kunigaikštystės </w:t>
            </w:r>
            <w:proofErr w:type="spellStart"/>
            <w:r w:rsidRPr="00954A58">
              <w:rPr>
                <w:rFonts w:ascii="Times New Roman" w:eastAsia="Times New Roman" w:hAnsi="Times New Roman"/>
                <w:bCs/>
                <w:sz w:val="24"/>
                <w:szCs w:val="24"/>
              </w:rPr>
              <w:t>naratyvo</w:t>
            </w:r>
            <w:proofErr w:type="spellEnd"/>
            <w:r w:rsidRPr="00954A58">
              <w:rPr>
                <w:rFonts w:ascii="Times New Roman" w:eastAsia="Times New Roman" w:hAnsi="Times New Roman"/>
                <w:bCs/>
                <w:sz w:val="24"/>
                <w:szCs w:val="24"/>
              </w:rPr>
              <w:t xml:space="preserve"> dalis“ (M. </w:t>
            </w:r>
            <w:proofErr w:type="spellStart"/>
            <w:r w:rsidRPr="00954A58">
              <w:rPr>
                <w:rFonts w:ascii="Times New Roman" w:eastAsia="Times New Roman" w:hAnsi="Times New Roman"/>
                <w:bCs/>
                <w:sz w:val="24"/>
                <w:szCs w:val="24"/>
              </w:rPr>
              <w:t>Čiurinskas</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3 straipsnių ciklo „LDK </w:t>
            </w:r>
            <w:proofErr w:type="spellStart"/>
            <w:r w:rsidRPr="00954A58">
              <w:rPr>
                <w:rFonts w:ascii="Times New Roman" w:eastAsia="Times New Roman" w:hAnsi="Times New Roman"/>
                <w:sz w:val="24"/>
                <w:szCs w:val="24"/>
              </w:rPr>
              <w:t>naratyvo</w:t>
            </w:r>
            <w:proofErr w:type="spellEnd"/>
            <w:r w:rsidRPr="00954A58">
              <w:rPr>
                <w:rFonts w:ascii="Times New Roman" w:eastAsia="Times New Roman" w:hAnsi="Times New Roman"/>
                <w:sz w:val="24"/>
                <w:szCs w:val="24"/>
              </w:rPr>
              <w:t xml:space="preserve"> likimas XIX a. kultūroje“ trečiasis straipsnis (D. Kuolys).</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Monografijos tema „Lietuvos metraščiai“ parengimas leidybai (K. </w:t>
            </w:r>
            <w:proofErr w:type="spellStart"/>
            <w:r w:rsidRPr="00954A58">
              <w:rPr>
                <w:rFonts w:ascii="Times New Roman" w:eastAsia="Times New Roman" w:hAnsi="Times New Roman"/>
                <w:sz w:val="24"/>
                <w:szCs w:val="24"/>
              </w:rPr>
              <w:t>Gudmantas</w:t>
            </w:r>
            <w:proofErr w:type="spellEnd"/>
            <w:r w:rsidRPr="00954A58">
              <w:rPr>
                <w:rFonts w:ascii="Times New Roman" w:eastAsia="Times New Roman" w:hAnsi="Times New Roman"/>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56" w:firstLine="142"/>
              <w:rPr>
                <w:rFonts w:ascii="Times New Roman" w:eastAsia="Times New Roman" w:hAnsi="Times New Roman"/>
                <w:b/>
                <w:sz w:val="24"/>
                <w:szCs w:val="24"/>
              </w:rPr>
            </w:pPr>
            <w:r w:rsidRPr="00954A58">
              <w:rPr>
                <w:rFonts w:ascii="Times New Roman" w:eastAsia="Times New Roman" w:hAnsi="Times New Roman"/>
                <w:sz w:val="24"/>
                <w:szCs w:val="24"/>
                <w:lang w:val="en-GB"/>
              </w:rPr>
              <w:t xml:space="preserve">2017-2021 </w:t>
            </w:r>
            <w:proofErr w:type="spellStart"/>
            <w:r w:rsidRPr="00954A58">
              <w:rPr>
                <w:rFonts w:ascii="Times New Roman" w:eastAsia="Times New Roman" w:hAnsi="Times New Roman"/>
                <w:sz w:val="24"/>
                <w:szCs w:val="24"/>
                <w:lang w:val="en-GB"/>
              </w:rPr>
              <w:t>metais</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nurodyto</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uždavinio</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įgyvendinimui</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skiriama</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po</w:t>
            </w:r>
            <w:proofErr w:type="spellEnd"/>
            <w:r w:rsidRPr="00954A58">
              <w:rPr>
                <w:rFonts w:ascii="Times New Roman" w:eastAsia="Times New Roman" w:hAnsi="Times New Roman"/>
                <w:sz w:val="24"/>
                <w:szCs w:val="24"/>
                <w:lang w:val="en-GB"/>
              </w:rPr>
              <w:t xml:space="preserve">  </w:t>
            </w:r>
            <w:r w:rsidRPr="00954A58">
              <w:rPr>
                <w:rFonts w:ascii="Times New Roman" w:eastAsia="Times New Roman" w:hAnsi="Times New Roman"/>
                <w:sz w:val="24"/>
                <w:szCs w:val="24"/>
              </w:rPr>
              <w:t xml:space="preserve">2,0 </w:t>
            </w:r>
            <w:proofErr w:type="spellStart"/>
            <w:r w:rsidRPr="00954A58">
              <w:rPr>
                <w:rFonts w:ascii="Times New Roman" w:eastAsia="Times New Roman" w:hAnsi="Times New Roman"/>
                <w:sz w:val="24"/>
                <w:szCs w:val="24"/>
              </w:rPr>
              <w:t>n.e</w:t>
            </w:r>
            <w:proofErr w:type="spellEnd"/>
            <w:r w:rsidRPr="00954A58">
              <w:rPr>
                <w:rFonts w:ascii="Times New Roman" w:eastAsia="Times New Roman" w:hAnsi="Times New Roman"/>
                <w:sz w:val="24"/>
                <w:szCs w:val="24"/>
              </w:rPr>
              <w:t xml:space="preserve">./19,2 </w:t>
            </w:r>
            <w:proofErr w:type="spellStart"/>
            <w:r w:rsidRPr="00954A58">
              <w:rPr>
                <w:rFonts w:ascii="Times New Roman" w:eastAsia="Times New Roman" w:hAnsi="Times New Roman"/>
                <w:sz w:val="24"/>
                <w:szCs w:val="24"/>
              </w:rPr>
              <w:t>tūkst.Eur</w:t>
            </w:r>
            <w:proofErr w:type="spellEnd"/>
          </w:p>
          <w:p w:rsidR="00954A58" w:rsidRPr="00954A58" w:rsidRDefault="00954A58" w:rsidP="00877194">
            <w:pPr>
              <w:spacing w:after="0" w:line="240" w:lineRule="auto"/>
              <w:ind w:right="-56"/>
              <w:rPr>
                <w:rFonts w:ascii="Times New Roman" w:eastAsia="Times New Roman" w:hAnsi="Times New Roman"/>
                <w:sz w:val="24"/>
                <w:szCs w:val="24"/>
              </w:rPr>
            </w:pPr>
            <w:r w:rsidRPr="00954A58">
              <w:rPr>
                <w:rFonts w:ascii="Times New Roman" w:eastAsia="Times New Roman" w:hAnsi="Times New Roman"/>
                <w:b/>
                <w:sz w:val="24"/>
                <w:szCs w:val="24"/>
              </w:rPr>
              <w:t xml:space="preserve">    6. Numatomi rezultatai: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Įvykdžius ilgalaikę mokslo programą, būtų parengti šie leidiniai: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Kristijonas Donelaitis, Raštai, t. 2: Poetiniai tekstai: „Metų“ fragmentai, </w:t>
            </w:r>
            <w:proofErr w:type="spellStart"/>
            <w:r w:rsidRPr="00954A58">
              <w:rPr>
                <w:rFonts w:ascii="Times New Roman" w:eastAsia="Times New Roman" w:hAnsi="Times New Roman"/>
                <w:bCs/>
                <w:sz w:val="24"/>
                <w:szCs w:val="24"/>
              </w:rPr>
              <w:t>Pričkaus</w:t>
            </w:r>
            <w:proofErr w:type="spellEnd"/>
            <w:r w:rsidRPr="00954A58">
              <w:rPr>
                <w:rFonts w:ascii="Times New Roman" w:eastAsia="Times New Roman" w:hAnsi="Times New Roman"/>
                <w:bCs/>
                <w:sz w:val="24"/>
                <w:szCs w:val="24"/>
              </w:rPr>
              <w:t xml:space="preserve"> pasaka apie lietuvišką </w:t>
            </w:r>
            <w:proofErr w:type="spellStart"/>
            <w:r w:rsidRPr="00954A58">
              <w:rPr>
                <w:rFonts w:ascii="Times New Roman" w:eastAsia="Times New Roman" w:hAnsi="Times New Roman"/>
                <w:bCs/>
                <w:sz w:val="24"/>
                <w:szCs w:val="24"/>
              </w:rPr>
              <w:t>svodbą</w:t>
            </w:r>
            <w:proofErr w:type="spellEnd"/>
            <w:r w:rsidRPr="00954A58">
              <w:rPr>
                <w:rFonts w:ascii="Times New Roman" w:eastAsia="Times New Roman" w:hAnsi="Times New Roman"/>
                <w:bCs/>
                <w:sz w:val="24"/>
                <w:szCs w:val="24"/>
              </w:rPr>
              <w:t xml:space="preserve">, pasakėčios, eilėraščiai, kiti eiliavimai: dokumentinis ir kritinis leidimas (apie 10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Kristijonas Donelaitis, Raštai, t. 3: </w:t>
            </w:r>
            <w:proofErr w:type="spellStart"/>
            <w:r w:rsidRPr="00954A58">
              <w:rPr>
                <w:rFonts w:ascii="Times New Roman" w:eastAsia="Times New Roman" w:hAnsi="Times New Roman"/>
                <w:bCs/>
                <w:sz w:val="24"/>
                <w:szCs w:val="24"/>
              </w:rPr>
              <w:t>Egodokumentiniai</w:t>
            </w:r>
            <w:proofErr w:type="spellEnd"/>
            <w:r w:rsidRPr="00954A58">
              <w:rPr>
                <w:rFonts w:ascii="Times New Roman" w:eastAsia="Times New Roman" w:hAnsi="Times New Roman"/>
                <w:bCs/>
                <w:sz w:val="24"/>
                <w:szCs w:val="24"/>
              </w:rPr>
              <w:t xml:space="preserve"> tekstai: laiškai, autobiografinės žinios</w:t>
            </w:r>
            <w:r w:rsidRPr="00954A58">
              <w:rPr>
                <w:rFonts w:ascii="Times New Roman" w:eastAsia="Times New Roman" w:hAnsi="Times New Roman"/>
                <w:bCs/>
                <w:iCs/>
                <w:sz w:val="24"/>
                <w:szCs w:val="24"/>
              </w:rPr>
              <w:t xml:space="preserve"> </w:t>
            </w:r>
            <w:r w:rsidRPr="00954A58">
              <w:rPr>
                <w:rFonts w:ascii="Times New Roman" w:eastAsia="Times New Roman" w:hAnsi="Times New Roman"/>
                <w:bCs/>
                <w:sz w:val="24"/>
                <w:szCs w:val="24"/>
              </w:rPr>
              <w:t xml:space="preserve">(apie 10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Kristijonas Donelaitis, Raštai, t. 4: Dokumentiniai tekstai (apie 20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Liudvikas Rėza, Raštai, t. 6: Lietuviška Biblija. Naujasis Testamentas</w:t>
            </w:r>
            <w:r w:rsidRPr="00954A58">
              <w:rPr>
                <w:rFonts w:ascii="Times New Roman" w:eastAsia="Times New Roman" w:hAnsi="Times New Roman"/>
                <w:bCs/>
                <w:iCs/>
                <w:sz w:val="24"/>
                <w:szCs w:val="24"/>
              </w:rPr>
              <w:t xml:space="preserve"> (apie 30 </w:t>
            </w:r>
            <w:proofErr w:type="spellStart"/>
            <w:r w:rsidRPr="00954A58">
              <w:rPr>
                <w:rFonts w:ascii="Times New Roman" w:eastAsia="Times New Roman" w:hAnsi="Times New Roman"/>
                <w:bCs/>
                <w:iCs/>
                <w:sz w:val="24"/>
                <w:szCs w:val="24"/>
              </w:rPr>
              <w:t>a.l</w:t>
            </w:r>
            <w:proofErr w:type="spellEnd"/>
            <w:r w:rsidRPr="00954A58">
              <w:rPr>
                <w:rFonts w:ascii="Times New Roman" w:eastAsia="Times New Roman" w:hAnsi="Times New Roman"/>
                <w:bCs/>
                <w:iCs/>
                <w:sz w:val="24"/>
                <w:szCs w:val="24"/>
              </w:rPr>
              <w:t>.)</w:t>
            </w:r>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sz w:val="24"/>
                <w:szCs w:val="24"/>
              </w:rPr>
              <w:t xml:space="preserve">Liudviko Rėzos Raštų t. 7: Lietuviška Biblija. </w:t>
            </w:r>
            <w:proofErr w:type="spellStart"/>
            <w:r w:rsidRPr="00954A58">
              <w:rPr>
                <w:rFonts w:ascii="Times New Roman" w:eastAsia="Times New Roman" w:hAnsi="Times New Roman"/>
                <w:sz w:val="24"/>
                <w:szCs w:val="24"/>
                <w:lang w:val="en-GB"/>
              </w:rPr>
              <w:t>Senasis</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Testamentas</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tomo</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dalies</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parengimas</w:t>
            </w:r>
            <w:proofErr w:type="spellEnd"/>
            <w:r w:rsidRPr="00954A58">
              <w:rPr>
                <w:rFonts w:ascii="Times New Roman" w:eastAsia="Times New Roman" w:hAnsi="Times New Roman"/>
                <w:sz w:val="24"/>
                <w:szCs w:val="24"/>
                <w:lang w:val="en-GB"/>
              </w:rPr>
              <w:t xml:space="preserve"> </w:t>
            </w:r>
            <w:proofErr w:type="spellStart"/>
            <w:r w:rsidRPr="00954A58">
              <w:rPr>
                <w:rFonts w:ascii="Times New Roman" w:eastAsia="Times New Roman" w:hAnsi="Times New Roman"/>
                <w:sz w:val="24"/>
                <w:szCs w:val="24"/>
                <w:lang w:val="en-GB"/>
              </w:rPr>
              <w:t>apie</w:t>
            </w:r>
            <w:proofErr w:type="spellEnd"/>
            <w:r w:rsidRPr="00954A58">
              <w:rPr>
                <w:rFonts w:ascii="Times New Roman" w:eastAsia="Times New Roman" w:hAnsi="Times New Roman"/>
                <w:sz w:val="24"/>
                <w:szCs w:val="24"/>
                <w:lang w:val="en-GB"/>
              </w:rPr>
              <w:t xml:space="preserve"> 20 </w:t>
            </w:r>
            <w:proofErr w:type="spellStart"/>
            <w:r w:rsidRPr="00954A58">
              <w:rPr>
                <w:rFonts w:ascii="Times New Roman" w:eastAsia="Times New Roman" w:hAnsi="Times New Roman"/>
                <w:sz w:val="24"/>
                <w:szCs w:val="24"/>
                <w:lang w:val="en-GB"/>
              </w:rPr>
              <w:t>a.l</w:t>
            </w:r>
            <w:proofErr w:type="spellEnd"/>
            <w:r w:rsidRPr="00954A58">
              <w:rPr>
                <w:rFonts w:ascii="Times New Roman" w:eastAsia="Times New Roman" w:hAnsi="Times New Roman"/>
                <w:sz w:val="24"/>
                <w:szCs w:val="24"/>
                <w:lang w:val="en-GB"/>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monografija „Alberto </w:t>
            </w:r>
            <w:proofErr w:type="spellStart"/>
            <w:r w:rsidRPr="00954A58">
              <w:rPr>
                <w:rFonts w:ascii="Times New Roman" w:eastAsia="Times New Roman" w:hAnsi="Times New Roman"/>
                <w:bCs/>
                <w:sz w:val="24"/>
                <w:szCs w:val="24"/>
              </w:rPr>
              <w:t>Vijūko-Kojalavičiaus</w:t>
            </w:r>
            <w:proofErr w:type="spellEnd"/>
            <w:r w:rsidRPr="00954A58">
              <w:rPr>
                <w:rFonts w:ascii="Times New Roman" w:eastAsia="Times New Roman" w:hAnsi="Times New Roman"/>
                <w:bCs/>
                <w:sz w:val="24"/>
                <w:szCs w:val="24"/>
              </w:rPr>
              <w:t xml:space="preserve"> </w:t>
            </w:r>
            <w:r w:rsidRPr="00954A58">
              <w:rPr>
                <w:rFonts w:ascii="Times New Roman" w:eastAsia="Times New Roman" w:hAnsi="Times New Roman"/>
                <w:bCs/>
                <w:iCs/>
                <w:sz w:val="24"/>
                <w:szCs w:val="24"/>
              </w:rPr>
              <w:t>Lietuvos istorijos</w:t>
            </w:r>
            <w:r w:rsidRPr="00954A58">
              <w:rPr>
                <w:rFonts w:ascii="Times New Roman" w:eastAsia="Times New Roman" w:hAnsi="Times New Roman"/>
                <w:bCs/>
                <w:sz w:val="24"/>
                <w:szCs w:val="24"/>
              </w:rPr>
              <w:t xml:space="preserve"> poetikos bruožai“ (apie 10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monografija apie M. K. Sarbievijaus poeziją (apie 10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monografija tema „Lietuvos metraščiai“ (apie 10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šaltinių publikacija Žanrų sklaida XVI–XVIII a. spausdintose poetikose ir retorikose(apie 4,5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4 straipsnių ciklas „Lietuvos Didžiosios Kunigaikštystės poetika ir retorika: asmenybės, veikalai, idėjos“ (apie 6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3 straipsnių ciklas „LDK </w:t>
            </w:r>
            <w:proofErr w:type="spellStart"/>
            <w:r w:rsidRPr="00954A58">
              <w:rPr>
                <w:rFonts w:ascii="Times New Roman" w:eastAsia="Times New Roman" w:hAnsi="Times New Roman"/>
                <w:bCs/>
                <w:sz w:val="24"/>
                <w:szCs w:val="24"/>
              </w:rPr>
              <w:t>naratyvo</w:t>
            </w:r>
            <w:proofErr w:type="spellEnd"/>
            <w:r w:rsidRPr="00954A58">
              <w:rPr>
                <w:rFonts w:ascii="Times New Roman" w:eastAsia="Times New Roman" w:hAnsi="Times New Roman"/>
                <w:bCs/>
                <w:sz w:val="24"/>
                <w:szCs w:val="24"/>
              </w:rPr>
              <w:t xml:space="preserve"> likimas XIX a. kultūroje“ (apie 4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straipsnių rinkinys anglų kalba senosios Lietuvos literatūros tematika (programos dalyvių straipsnių apimtis – apie12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kiti straipsniai Lietuvos ir užsienio recenzuojamuose mokslo žurnaluose, šaltiniai, tyrimai (ne mažiau 10 vidutinės 1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 apimties straipsnių).</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Iš viso planuojama parengti apie 95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 xml:space="preserve">. šaltinių publikacijų ir apie 62 </w:t>
            </w:r>
            <w:proofErr w:type="spellStart"/>
            <w:r w:rsidRPr="00954A58">
              <w:rPr>
                <w:rFonts w:ascii="Times New Roman" w:eastAsia="Times New Roman" w:hAnsi="Times New Roman"/>
                <w:bCs/>
                <w:sz w:val="24"/>
                <w:szCs w:val="24"/>
              </w:rPr>
              <w:t>a.l</w:t>
            </w:r>
            <w:proofErr w:type="spellEnd"/>
            <w:r w:rsidRPr="00954A58">
              <w:rPr>
                <w:rFonts w:ascii="Times New Roman" w:eastAsia="Times New Roman" w:hAnsi="Times New Roman"/>
                <w:bCs/>
                <w:sz w:val="24"/>
                <w:szCs w:val="24"/>
              </w:rPr>
              <w:t>. tyrimų.</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bCs/>
                <w:sz w:val="24"/>
                <w:szCs w:val="24"/>
              </w:rPr>
            </w:pPr>
            <w:r w:rsidRPr="00954A58">
              <w:rPr>
                <w:rFonts w:ascii="Times New Roman" w:eastAsia="Times New Roman" w:hAnsi="Times New Roman"/>
                <w:bCs/>
                <w:sz w:val="24"/>
                <w:szCs w:val="24"/>
              </w:rPr>
              <w:t xml:space="preserve">Surengtos ne mažiau kaip 5 kasmetinės </w:t>
            </w:r>
            <w:r w:rsidRPr="00954A58">
              <w:rPr>
                <w:rFonts w:ascii="Times New Roman" w:eastAsia="Times New Roman" w:hAnsi="Times New Roman"/>
                <w:bCs/>
                <w:iCs/>
                <w:sz w:val="24"/>
                <w:szCs w:val="24"/>
              </w:rPr>
              <w:t>Jurgio Lebedžio skaitymų</w:t>
            </w:r>
            <w:r w:rsidRPr="00954A58">
              <w:rPr>
                <w:rFonts w:ascii="Times New Roman" w:eastAsia="Times New Roman" w:hAnsi="Times New Roman"/>
                <w:bCs/>
                <w:sz w:val="24"/>
                <w:szCs w:val="24"/>
              </w:rPr>
              <w:t xml:space="preserve"> ciklo konferencijos.</w:t>
            </w:r>
          </w:p>
          <w:p w:rsidR="00954A58" w:rsidRPr="00954A58" w:rsidRDefault="00954A58" w:rsidP="00877194">
            <w:pPr>
              <w:tabs>
                <w:tab w:val="left" w:pos="0"/>
                <w:tab w:val="left" w:pos="426"/>
              </w:tabs>
              <w:spacing w:after="0" w:line="240" w:lineRule="auto"/>
              <w:ind w:right="-56"/>
              <w:jc w:val="both"/>
              <w:rPr>
                <w:rFonts w:ascii="Times New Roman" w:eastAsia="Times New Roman" w:hAnsi="Times New Roman"/>
                <w:b/>
                <w:sz w:val="24"/>
                <w:szCs w:val="24"/>
              </w:rPr>
            </w:pPr>
            <w:r w:rsidRPr="00954A58">
              <w:rPr>
                <w:rFonts w:ascii="Times New Roman" w:eastAsia="Times New Roman" w:hAnsi="Times New Roman"/>
                <w:b/>
                <w:sz w:val="24"/>
                <w:szCs w:val="24"/>
              </w:rPr>
              <w:t xml:space="preserve">    7. Rezultatų sklaidos priemonės:</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Moksliniai darbai, parengti spaudai ilgalaikės programos metu, bus teikiami konkursams siekiant gauti lėšų jų publikavimui. Atsižvelgiant į jų fundamentinę reikšmę ir tyrimų finansavimą ilgalaikės programos rėmuose galima tikėtis, kad toks finansavimas bus skirtas, todėl dauguma parengtų mokslo tyrimų ir šaltinių bus paskelbta atskiromis knygomis.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Numatomas straipsnių rinkinys anglų kalba, kurį planuojama išleisti užsienio leidykloje, naujausius srities tyrimus pristatys tarptautinei akademinei bendruomenei.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Visuomenei rengiami knygų pristatymai, teikiamos anotacijos, reklaminės anotacijos, kai kuriais atvejais recenzijos spaudoje, internetiniuose žiniasklaidos portaluose.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Šios priemonės numatomos kiekvienos knygos, kurioje publikuojami programos rezultatas, pasirodymo spaudoje atveju – galima tikėtis, kad tokių leidinių programos metu pasirodys apie 5, o kiti – jai pasibaigus.</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Naujas kritinis K. Donelaičio Raštų leidimas ir kiti šaltinių tekstų leidimai skirti literatūrinių tyrimų ir visuotinei kultūrinei, edukacinei vartosenai, taip pat įvairiai (ir elektroninei) sklaidai.</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Reikšmingiausi rezultatai populiariai pristatomi radijo laidose, viešose paskaitose – ypač tuomet, kai sutampa su reikšmingomis kultūrinėmis datomis, </w:t>
            </w:r>
            <w:proofErr w:type="spellStart"/>
            <w:r w:rsidRPr="00954A58">
              <w:rPr>
                <w:rFonts w:ascii="Times New Roman" w:eastAsia="Times New Roman" w:hAnsi="Times New Roman"/>
                <w:sz w:val="24"/>
                <w:szCs w:val="24"/>
              </w:rPr>
              <w:t>minėjimais</w:t>
            </w:r>
            <w:proofErr w:type="spellEnd"/>
            <w:r w:rsidRPr="00954A58">
              <w:rPr>
                <w:rFonts w:ascii="Times New Roman" w:eastAsia="Times New Roman" w:hAnsi="Times New Roman"/>
                <w:sz w:val="24"/>
                <w:szCs w:val="24"/>
              </w:rPr>
              <w:t>. Planuojama surengti ne mažiau kaip 10 tokių pristatymų.</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Tyrimų pristatymas tarptautinėse ir nacionalinėse konferencijose: 5 mokslinės konferencijos tęsiant </w:t>
            </w:r>
            <w:r w:rsidRPr="00954A58">
              <w:rPr>
                <w:rFonts w:ascii="Times New Roman" w:eastAsia="Times New Roman" w:hAnsi="Times New Roman"/>
                <w:iCs/>
                <w:sz w:val="24"/>
                <w:szCs w:val="24"/>
              </w:rPr>
              <w:t>Jurgio Lebedžio skaitymų</w:t>
            </w:r>
            <w:r w:rsidRPr="00954A58">
              <w:rPr>
                <w:rFonts w:ascii="Times New Roman" w:eastAsia="Times New Roman" w:hAnsi="Times New Roman"/>
                <w:sz w:val="24"/>
                <w:szCs w:val="24"/>
              </w:rPr>
              <w:t xml:space="preserve"> tradiciją, finansavimui pasitelkiant konkursines lėšas. </w:t>
            </w:r>
          </w:p>
          <w:p w:rsidR="00954A58" w:rsidRPr="00954A58" w:rsidRDefault="00954A58" w:rsidP="00877194">
            <w:pPr>
              <w:pBdr>
                <w:top w:val="single" w:sz="4" w:space="1" w:color="auto"/>
                <w:left w:val="single" w:sz="4" w:space="4" w:color="auto"/>
                <w:bottom w:val="single" w:sz="4" w:space="1" w:color="auto"/>
                <w:right w:val="single" w:sz="4" w:space="4" w:color="auto"/>
              </w:pBdr>
              <w:tabs>
                <w:tab w:val="left" w:pos="0"/>
              </w:tabs>
              <w:spacing w:after="0" w:line="240" w:lineRule="auto"/>
              <w:ind w:right="-56"/>
              <w:jc w:val="both"/>
              <w:rPr>
                <w:rFonts w:ascii="Times New Roman" w:eastAsia="Times New Roman" w:hAnsi="Times New Roman"/>
                <w:sz w:val="24"/>
                <w:szCs w:val="24"/>
              </w:rPr>
            </w:pPr>
            <w:r w:rsidRPr="00954A58">
              <w:rPr>
                <w:rFonts w:ascii="Times New Roman" w:eastAsia="Times New Roman" w:hAnsi="Times New Roman"/>
                <w:sz w:val="24"/>
                <w:szCs w:val="24"/>
              </w:rPr>
              <w:t xml:space="preserve">Straipsniai ir publikacijos su tyrimų tarpiniais rezultatais mokslo žurnale Senoji Lietuvos literatūra pritraukiant leidybai konkursines lėšas. </w:t>
            </w:r>
            <w:proofErr w:type="spellStart"/>
            <w:r w:rsidRPr="00954A58">
              <w:rPr>
                <w:rFonts w:ascii="Times New Roman" w:eastAsia="Times New Roman" w:hAnsi="Times New Roman"/>
                <w:sz w:val="24"/>
                <w:szCs w:val="24"/>
              </w:rPr>
              <w:t>Visatekstis</w:t>
            </w:r>
            <w:proofErr w:type="spellEnd"/>
            <w:r w:rsidRPr="00954A58">
              <w:rPr>
                <w:rFonts w:ascii="Times New Roman" w:eastAsia="Times New Roman" w:hAnsi="Times New Roman"/>
                <w:sz w:val="24"/>
                <w:szCs w:val="24"/>
              </w:rPr>
              <w:t xml:space="preserve"> mokslo žurnalas publikuojamas ir prieinamas internete, jo straipsniai skelbiami įvairiomis regiono literatūrą tyrinėjantiems aktualiomis kalbomis su </w:t>
            </w:r>
            <w:r w:rsidRPr="00954A58">
              <w:rPr>
                <w:rFonts w:ascii="Times New Roman" w:eastAsia="Times New Roman" w:hAnsi="Times New Roman"/>
                <w:sz w:val="24"/>
                <w:szCs w:val="24"/>
              </w:rPr>
              <w:lastRenderedPageBreak/>
              <w:t>angliškomis santraukomis ir atitinka tarptautinės mokslinės sklaidos reikalavimus. Straipsniai su tyrimų rezultatais publikuojami ir periodiniuose mokslo leidiniuose.</w:t>
            </w:r>
          </w:p>
          <w:p w:rsidR="00954A58" w:rsidRPr="00954A58" w:rsidRDefault="00954A58" w:rsidP="00954A58">
            <w:pPr>
              <w:tabs>
                <w:tab w:val="left" w:pos="0"/>
                <w:tab w:val="left" w:pos="426"/>
              </w:tabs>
              <w:spacing w:after="0" w:line="240" w:lineRule="auto"/>
              <w:rPr>
                <w:rFonts w:ascii="Times New Roman" w:eastAsia="Times New Roman" w:hAnsi="Times New Roman"/>
                <w:b/>
                <w:sz w:val="24"/>
                <w:szCs w:val="24"/>
              </w:rPr>
            </w:pPr>
            <w:r w:rsidRPr="00954A58">
              <w:rPr>
                <w:rFonts w:ascii="Times New Roman" w:eastAsia="Times New Roman" w:hAnsi="Times New Roman"/>
                <w:b/>
                <w:sz w:val="24"/>
                <w:szCs w:val="24"/>
              </w:rPr>
              <w:t xml:space="preserve">    8. Preliminarus programos lėšų paskirstymas (tūkst. eurų):</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1"/>
              <w:gridCol w:w="943"/>
              <w:gridCol w:w="943"/>
              <w:gridCol w:w="943"/>
              <w:gridCol w:w="943"/>
              <w:gridCol w:w="961"/>
              <w:gridCol w:w="1972"/>
            </w:tblGrid>
            <w:tr w:rsidR="00954A58" w:rsidRPr="00954A58" w:rsidTr="00877194">
              <w:tc>
                <w:tcPr>
                  <w:tcW w:w="569" w:type="dxa"/>
                </w:tcPr>
                <w:p w:rsidR="00954A58" w:rsidRPr="00954A58" w:rsidRDefault="00954A58" w:rsidP="00954A58">
                  <w:pPr>
                    <w:tabs>
                      <w:tab w:val="left" w:pos="0"/>
                    </w:tabs>
                    <w:spacing w:after="0" w:line="240" w:lineRule="auto"/>
                    <w:rPr>
                      <w:rFonts w:ascii="Times New Roman" w:eastAsia="Times New Roman" w:hAnsi="Times New Roman"/>
                      <w:sz w:val="20"/>
                      <w:szCs w:val="20"/>
                    </w:rPr>
                  </w:pPr>
                  <w:r w:rsidRPr="00954A58">
                    <w:rPr>
                      <w:rFonts w:ascii="Times New Roman" w:eastAsia="Times New Roman" w:hAnsi="Times New Roman"/>
                      <w:sz w:val="20"/>
                      <w:szCs w:val="20"/>
                    </w:rPr>
                    <w:t>Eil.</w:t>
                  </w:r>
                </w:p>
                <w:p w:rsidR="00954A58" w:rsidRPr="00954A58" w:rsidRDefault="00954A58" w:rsidP="00954A58">
                  <w:pPr>
                    <w:tabs>
                      <w:tab w:val="left" w:pos="0"/>
                    </w:tabs>
                    <w:spacing w:after="0" w:line="240" w:lineRule="auto"/>
                    <w:rPr>
                      <w:rFonts w:ascii="Times New Roman" w:eastAsia="Times New Roman" w:hAnsi="Times New Roman"/>
                      <w:sz w:val="20"/>
                      <w:szCs w:val="20"/>
                    </w:rPr>
                  </w:pPr>
                  <w:r w:rsidRPr="00954A58">
                    <w:rPr>
                      <w:rFonts w:ascii="Times New Roman" w:eastAsia="Times New Roman" w:hAnsi="Times New Roman"/>
                      <w:sz w:val="20"/>
                      <w:szCs w:val="20"/>
                    </w:rPr>
                    <w:t>Nr.</w:t>
                  </w:r>
                </w:p>
              </w:tc>
              <w:tc>
                <w:tcPr>
                  <w:tcW w:w="2821" w:type="dxa"/>
                </w:tcPr>
                <w:p w:rsidR="00954A58" w:rsidRPr="00954A58" w:rsidRDefault="00954A58" w:rsidP="00954A58">
                  <w:pPr>
                    <w:tabs>
                      <w:tab w:val="left" w:pos="0"/>
                    </w:tabs>
                    <w:spacing w:after="0" w:line="240" w:lineRule="auto"/>
                    <w:rPr>
                      <w:rFonts w:ascii="Times New Roman" w:eastAsia="Times New Roman" w:hAnsi="Times New Roman"/>
                      <w:sz w:val="20"/>
                      <w:szCs w:val="20"/>
                    </w:rPr>
                  </w:pPr>
                  <w:r w:rsidRPr="00954A58">
                    <w:rPr>
                      <w:rFonts w:ascii="Times New Roman" w:eastAsia="Times New Roman" w:hAnsi="Times New Roman"/>
                      <w:sz w:val="20"/>
                      <w:szCs w:val="20"/>
                    </w:rPr>
                    <w:t>Išlaidų pavadinimas</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2017</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metais</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2018</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metais</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2019</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metais</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2020</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metais</w:t>
                  </w:r>
                </w:p>
              </w:tc>
              <w:tc>
                <w:tcPr>
                  <w:tcW w:w="961"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2021</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metais</w:t>
                  </w:r>
                </w:p>
              </w:tc>
              <w:tc>
                <w:tcPr>
                  <w:tcW w:w="1972"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Visai programai (suma)</w:t>
                  </w:r>
                </w:p>
              </w:tc>
            </w:tr>
            <w:tr w:rsidR="00954A58" w:rsidRPr="00954A58" w:rsidTr="00877194">
              <w:tc>
                <w:tcPr>
                  <w:tcW w:w="569" w:type="dxa"/>
                </w:tcPr>
                <w:p w:rsidR="00954A58" w:rsidRPr="00954A58" w:rsidRDefault="00954A58" w:rsidP="00954A58">
                  <w:pPr>
                    <w:tabs>
                      <w:tab w:val="left" w:pos="0"/>
                    </w:tabs>
                    <w:spacing w:after="0" w:line="240" w:lineRule="auto"/>
                    <w:rPr>
                      <w:rFonts w:ascii="Times New Roman" w:eastAsia="Times New Roman" w:hAnsi="Times New Roman"/>
                      <w:sz w:val="20"/>
                      <w:szCs w:val="20"/>
                    </w:rPr>
                  </w:pPr>
                  <w:r w:rsidRPr="00954A58">
                    <w:rPr>
                      <w:rFonts w:ascii="Times New Roman" w:eastAsia="Times New Roman" w:hAnsi="Times New Roman"/>
                      <w:sz w:val="20"/>
                      <w:szCs w:val="20"/>
                    </w:rPr>
                    <w:t xml:space="preserve">1. </w:t>
                  </w:r>
                </w:p>
              </w:tc>
              <w:tc>
                <w:tcPr>
                  <w:tcW w:w="2821" w:type="dxa"/>
                </w:tcPr>
                <w:p w:rsidR="00954A58" w:rsidRPr="00954A58" w:rsidRDefault="00954A58" w:rsidP="00954A58">
                  <w:pPr>
                    <w:tabs>
                      <w:tab w:val="left" w:pos="0"/>
                    </w:tabs>
                    <w:spacing w:after="0" w:line="240" w:lineRule="auto"/>
                    <w:rPr>
                      <w:rFonts w:ascii="Times New Roman" w:eastAsia="Times New Roman" w:hAnsi="Times New Roman"/>
                      <w:sz w:val="20"/>
                      <w:szCs w:val="20"/>
                    </w:rPr>
                  </w:pPr>
                  <w:r w:rsidRPr="00954A58">
                    <w:rPr>
                      <w:rFonts w:ascii="Times New Roman" w:eastAsia="Times New Roman" w:hAnsi="Times New Roman"/>
                      <w:sz w:val="20"/>
                      <w:szCs w:val="20"/>
                    </w:rPr>
                    <w:t>Programai skirti norminiai etatai, lėšos</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6,5/</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6,5/</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6,5/</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6,5/</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961"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6,5/</w:t>
                  </w: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1972"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p>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311,5</w:t>
                  </w:r>
                </w:p>
              </w:tc>
            </w:tr>
            <w:tr w:rsidR="00954A58" w:rsidRPr="00954A58" w:rsidTr="00877194">
              <w:tc>
                <w:tcPr>
                  <w:tcW w:w="569" w:type="dxa"/>
                </w:tcPr>
                <w:p w:rsidR="00954A58" w:rsidRPr="00954A58" w:rsidRDefault="00954A58" w:rsidP="00954A58">
                  <w:pPr>
                    <w:tabs>
                      <w:tab w:val="left" w:pos="0"/>
                    </w:tabs>
                    <w:spacing w:after="0" w:line="240" w:lineRule="auto"/>
                    <w:rPr>
                      <w:rFonts w:ascii="Times New Roman" w:eastAsia="Times New Roman" w:hAnsi="Times New Roman"/>
                      <w:sz w:val="20"/>
                      <w:szCs w:val="20"/>
                    </w:rPr>
                  </w:pPr>
                  <w:r w:rsidRPr="00954A58">
                    <w:rPr>
                      <w:rFonts w:ascii="Times New Roman" w:eastAsia="Times New Roman" w:hAnsi="Times New Roman"/>
                      <w:sz w:val="20"/>
                      <w:szCs w:val="20"/>
                    </w:rPr>
                    <w:t xml:space="preserve">2. </w:t>
                  </w:r>
                </w:p>
              </w:tc>
              <w:tc>
                <w:tcPr>
                  <w:tcW w:w="2821" w:type="dxa"/>
                </w:tcPr>
                <w:p w:rsidR="00954A58" w:rsidRPr="00954A58" w:rsidRDefault="00954A58" w:rsidP="00954A58">
                  <w:pPr>
                    <w:tabs>
                      <w:tab w:val="left" w:pos="0"/>
                    </w:tabs>
                    <w:spacing w:after="0" w:line="240" w:lineRule="auto"/>
                    <w:rPr>
                      <w:rFonts w:ascii="Times New Roman" w:eastAsia="Times New Roman" w:hAnsi="Times New Roman"/>
                      <w:sz w:val="20"/>
                      <w:szCs w:val="20"/>
                    </w:rPr>
                  </w:pPr>
                  <w:r w:rsidRPr="00954A58">
                    <w:rPr>
                      <w:rFonts w:ascii="Times New Roman" w:eastAsia="Times New Roman" w:hAnsi="Times New Roman"/>
                      <w:sz w:val="20"/>
                      <w:szCs w:val="20"/>
                    </w:rPr>
                    <w:t xml:space="preserve">Kitos lėšos planuojamos programai vykdyti (iš kitų, institutui skirtų valstybės biudžeto bazinio finansavimo lėšų) </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p>
              </w:tc>
              <w:tc>
                <w:tcPr>
                  <w:tcW w:w="943" w:type="dxa"/>
                </w:tcPr>
                <w:p w:rsidR="00954A58" w:rsidRPr="00954A58" w:rsidRDefault="00954A58" w:rsidP="00954A58">
                  <w:pPr>
                    <w:spacing w:after="0" w:line="240" w:lineRule="auto"/>
                    <w:rPr>
                      <w:rFonts w:ascii="Times New Roman" w:eastAsia="Times New Roman" w:hAnsi="Times New Roman"/>
                      <w:sz w:val="20"/>
                      <w:szCs w:val="20"/>
                      <w:lang w:val="en-GB"/>
                    </w:rPr>
                  </w:pP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p>
              </w:tc>
              <w:tc>
                <w:tcPr>
                  <w:tcW w:w="961"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p>
              </w:tc>
              <w:tc>
                <w:tcPr>
                  <w:tcW w:w="1972"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p>
              </w:tc>
            </w:tr>
            <w:tr w:rsidR="00954A58" w:rsidRPr="00954A58" w:rsidTr="00877194">
              <w:tc>
                <w:tcPr>
                  <w:tcW w:w="569" w:type="dxa"/>
                </w:tcPr>
                <w:p w:rsidR="00954A58" w:rsidRPr="00954A58" w:rsidRDefault="00954A58" w:rsidP="00954A58">
                  <w:pPr>
                    <w:tabs>
                      <w:tab w:val="left" w:pos="0"/>
                    </w:tabs>
                    <w:spacing w:after="0" w:line="240" w:lineRule="auto"/>
                    <w:rPr>
                      <w:rFonts w:ascii="Times New Roman" w:eastAsia="Times New Roman" w:hAnsi="Times New Roman"/>
                      <w:sz w:val="20"/>
                      <w:szCs w:val="20"/>
                    </w:rPr>
                  </w:pPr>
                </w:p>
              </w:tc>
              <w:tc>
                <w:tcPr>
                  <w:tcW w:w="2821" w:type="dxa"/>
                </w:tcPr>
                <w:p w:rsidR="00954A58" w:rsidRPr="00954A58" w:rsidRDefault="00954A58" w:rsidP="00954A58">
                  <w:pPr>
                    <w:tabs>
                      <w:tab w:val="left" w:pos="0"/>
                    </w:tabs>
                    <w:spacing w:after="0" w:line="240" w:lineRule="auto"/>
                    <w:jc w:val="right"/>
                    <w:rPr>
                      <w:rFonts w:ascii="Times New Roman" w:eastAsia="Times New Roman" w:hAnsi="Times New Roman"/>
                      <w:sz w:val="20"/>
                      <w:szCs w:val="20"/>
                    </w:rPr>
                  </w:pPr>
                  <w:r w:rsidRPr="00954A58">
                    <w:rPr>
                      <w:rFonts w:ascii="Times New Roman" w:eastAsia="Times New Roman" w:hAnsi="Times New Roman"/>
                      <w:sz w:val="20"/>
                      <w:szCs w:val="20"/>
                    </w:rPr>
                    <w:t>Iš viso</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943" w:type="dxa"/>
                </w:tcPr>
                <w:p w:rsidR="00954A58" w:rsidRPr="00954A58" w:rsidRDefault="00954A58" w:rsidP="00954A58">
                  <w:pPr>
                    <w:spacing w:after="0" w:line="240" w:lineRule="auto"/>
                    <w:rPr>
                      <w:rFonts w:ascii="Times New Roman" w:eastAsia="Times New Roman" w:hAnsi="Times New Roman"/>
                      <w:sz w:val="20"/>
                      <w:szCs w:val="20"/>
                      <w:lang w:val="en-GB"/>
                    </w:rPr>
                  </w:pPr>
                  <w:r w:rsidRPr="00954A58">
                    <w:rPr>
                      <w:rFonts w:ascii="Times New Roman" w:eastAsia="Times New Roman" w:hAnsi="Times New Roman"/>
                      <w:sz w:val="20"/>
                      <w:szCs w:val="20"/>
                    </w:rPr>
                    <w:t>62,3</w:t>
                  </w:r>
                </w:p>
              </w:tc>
              <w:tc>
                <w:tcPr>
                  <w:tcW w:w="943"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961"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62,3</w:t>
                  </w:r>
                </w:p>
              </w:tc>
              <w:tc>
                <w:tcPr>
                  <w:tcW w:w="1972" w:type="dxa"/>
                </w:tcPr>
                <w:p w:rsidR="00954A58" w:rsidRPr="00954A58" w:rsidRDefault="00954A58" w:rsidP="00954A58">
                  <w:pPr>
                    <w:tabs>
                      <w:tab w:val="left" w:pos="0"/>
                    </w:tabs>
                    <w:spacing w:after="0" w:line="240" w:lineRule="auto"/>
                    <w:jc w:val="center"/>
                    <w:rPr>
                      <w:rFonts w:ascii="Times New Roman" w:eastAsia="Times New Roman" w:hAnsi="Times New Roman"/>
                      <w:sz w:val="20"/>
                      <w:szCs w:val="20"/>
                    </w:rPr>
                  </w:pPr>
                  <w:r w:rsidRPr="00954A58">
                    <w:rPr>
                      <w:rFonts w:ascii="Times New Roman" w:eastAsia="Times New Roman" w:hAnsi="Times New Roman"/>
                      <w:sz w:val="20"/>
                      <w:szCs w:val="20"/>
                    </w:rPr>
                    <w:t>311,5</w:t>
                  </w:r>
                </w:p>
              </w:tc>
            </w:tr>
          </w:tbl>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b/>
                <w:sz w:val="24"/>
                <w:szCs w:val="24"/>
              </w:rPr>
            </w:pPr>
          </w:p>
        </w:tc>
      </w:tr>
      <w:tr w:rsidR="00954A58" w:rsidRPr="00954A58" w:rsidTr="00EC0026">
        <w:trPr>
          <w:trHeight w:val="70"/>
        </w:trPr>
        <w:tc>
          <w:tcPr>
            <w:tcW w:w="10066" w:type="dxa"/>
          </w:tcPr>
          <w:p w:rsidR="00954A58" w:rsidRPr="00954A58" w:rsidRDefault="00954A58" w:rsidP="00954A58">
            <w:pPr>
              <w:tabs>
                <w:tab w:val="left" w:pos="0"/>
              </w:tabs>
              <w:spacing w:after="0" w:line="240" w:lineRule="auto"/>
              <w:rPr>
                <w:rFonts w:ascii="Times New Roman" w:eastAsia="Times New Roman" w:hAnsi="Times New Roman"/>
                <w:b/>
                <w:sz w:val="24"/>
                <w:szCs w:val="24"/>
              </w:rPr>
            </w:pPr>
            <w:r w:rsidRPr="00954A58">
              <w:rPr>
                <w:rFonts w:ascii="Times New Roman" w:eastAsia="Times New Roman" w:hAnsi="Times New Roman"/>
                <w:b/>
                <w:sz w:val="24"/>
                <w:szCs w:val="24"/>
              </w:rPr>
              <w:lastRenderedPageBreak/>
              <w:t xml:space="preserve">    9. Programos trukmė:     </w:t>
            </w:r>
            <w:r w:rsidRPr="00954A58">
              <w:rPr>
                <w:rFonts w:ascii="Times New Roman" w:eastAsia="Times New Roman" w:hAnsi="Times New Roman"/>
                <w:sz w:val="24"/>
                <w:szCs w:val="24"/>
              </w:rPr>
              <w:t xml:space="preserve">2017–2021 metai </w:t>
            </w:r>
          </w:p>
        </w:tc>
      </w:tr>
      <w:tr w:rsidR="00954A58" w:rsidRPr="00954A58" w:rsidTr="00EC0026">
        <w:tc>
          <w:tcPr>
            <w:tcW w:w="10066" w:type="dxa"/>
          </w:tcPr>
          <w:p w:rsidR="00954A58" w:rsidRPr="00954A58" w:rsidRDefault="00954A58" w:rsidP="00954A58">
            <w:pPr>
              <w:tabs>
                <w:tab w:val="left" w:pos="0"/>
                <w:tab w:val="left" w:pos="426"/>
              </w:tabs>
              <w:spacing w:after="0" w:line="240" w:lineRule="auto"/>
              <w:ind w:right="-63"/>
              <w:jc w:val="both"/>
              <w:rPr>
                <w:rFonts w:ascii="Times New Roman" w:eastAsia="Times New Roman" w:hAnsi="Times New Roman"/>
                <w:b/>
                <w:sz w:val="24"/>
                <w:szCs w:val="24"/>
              </w:rPr>
            </w:pPr>
            <w:r w:rsidRPr="00954A58">
              <w:rPr>
                <w:rFonts w:ascii="Times New Roman" w:eastAsia="Times New Roman" w:hAnsi="Times New Roman"/>
                <w:b/>
                <w:sz w:val="24"/>
                <w:szCs w:val="24"/>
              </w:rPr>
              <w:t xml:space="preserve">    10. Programos vadovas:</w:t>
            </w:r>
          </w:p>
          <w:p w:rsidR="00954A58" w:rsidRPr="00954A58" w:rsidRDefault="00954A58" w:rsidP="00954A58">
            <w:pPr>
              <w:tabs>
                <w:tab w:val="left" w:pos="0"/>
                <w:tab w:val="left" w:pos="426"/>
                <w:tab w:val="left" w:pos="9624"/>
              </w:tabs>
              <w:spacing w:after="0" w:line="240" w:lineRule="auto"/>
              <w:ind w:right="-63"/>
              <w:jc w:val="both"/>
              <w:rPr>
                <w:rFonts w:ascii="Times New Roman" w:eastAsia="Times New Roman" w:hAnsi="Times New Roman"/>
                <w:b/>
                <w:sz w:val="24"/>
                <w:szCs w:val="24"/>
              </w:rPr>
            </w:pPr>
            <w:r w:rsidRPr="00954A58">
              <w:rPr>
                <w:rFonts w:ascii="Times New Roman" w:eastAsia="Times New Roman" w:hAnsi="Times New Roman"/>
                <w:sz w:val="24"/>
                <w:szCs w:val="24"/>
              </w:rPr>
              <w:t xml:space="preserve">doc. dr. Mintautas </w:t>
            </w:r>
            <w:proofErr w:type="spellStart"/>
            <w:r w:rsidRPr="00954A58">
              <w:rPr>
                <w:rFonts w:ascii="Times New Roman" w:eastAsia="Times New Roman" w:hAnsi="Times New Roman"/>
                <w:sz w:val="24"/>
                <w:szCs w:val="24"/>
              </w:rPr>
              <w:t>Čiurinskas</w:t>
            </w:r>
            <w:proofErr w:type="spellEnd"/>
            <w:r w:rsidRPr="00954A58">
              <w:rPr>
                <w:rFonts w:ascii="Times New Roman" w:eastAsia="Times New Roman" w:hAnsi="Times New Roman"/>
                <w:sz w:val="24"/>
                <w:szCs w:val="24"/>
              </w:rPr>
              <w:t>, LLTI vyresnysis mokslo darbuotojas, Senosios literatūros skyriaus vadovas, tel. 861526136, 865668283, visasvisas@gmail.com</w:t>
            </w:r>
          </w:p>
        </w:tc>
      </w:tr>
    </w:tbl>
    <w:p w:rsidR="00954A58" w:rsidRPr="00954A58" w:rsidRDefault="00954A58" w:rsidP="00954A58">
      <w:pPr>
        <w:tabs>
          <w:tab w:val="left" w:pos="0"/>
        </w:tabs>
        <w:spacing w:after="0" w:line="240" w:lineRule="auto"/>
        <w:jc w:val="center"/>
        <w:rPr>
          <w:rFonts w:ascii="Times New Roman" w:eastAsia="Times New Roman" w:hAnsi="Times New Roman"/>
          <w:sz w:val="24"/>
          <w:szCs w:val="24"/>
          <w:u w:val="single"/>
        </w:rPr>
      </w:pPr>
      <w:r w:rsidRPr="00954A58">
        <w:rPr>
          <w:rFonts w:ascii="Times New Roman" w:eastAsia="Times New Roman" w:hAnsi="Times New Roman"/>
          <w:sz w:val="24"/>
          <w:szCs w:val="24"/>
          <w:u w:val="single"/>
        </w:rPr>
        <w:t>_______________</w:t>
      </w:r>
    </w:p>
    <w:p w:rsidR="000F7B26" w:rsidRPr="0054260B" w:rsidRDefault="000F7B26" w:rsidP="00455D18">
      <w:pPr>
        <w:tabs>
          <w:tab w:val="left" w:pos="709"/>
        </w:tabs>
        <w:ind w:right="282"/>
        <w:jc w:val="center"/>
        <w:rPr>
          <w:rFonts w:ascii="Times New Roman" w:hAnsi="Times New Roman"/>
          <w:sz w:val="24"/>
          <w:szCs w:val="24"/>
        </w:rPr>
      </w:pPr>
    </w:p>
    <w:sectPr w:rsidR="000F7B26" w:rsidRPr="0054260B" w:rsidSect="00EC0026">
      <w:pgSz w:w="11906" w:h="16838"/>
      <w:pgMar w:top="709" w:right="707" w:bottom="36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CB" w:rsidRDefault="00FA79CB" w:rsidP="009F003D">
      <w:pPr>
        <w:spacing w:after="0" w:line="240" w:lineRule="auto"/>
      </w:pPr>
      <w:r>
        <w:separator/>
      </w:r>
    </w:p>
  </w:endnote>
  <w:endnote w:type="continuationSeparator" w:id="0">
    <w:p w:rsidR="00FA79CB" w:rsidRDefault="00FA79CB" w:rsidP="009F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C3" w:rsidRDefault="00737BF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14C3" w:rsidRDefault="00FA79C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C3" w:rsidRPr="0002441F" w:rsidRDefault="00FA79CB">
    <w:pPr>
      <w:pStyle w:val="Porat"/>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CB" w:rsidRDefault="00FA79CB" w:rsidP="009F003D">
      <w:pPr>
        <w:spacing w:after="0" w:line="240" w:lineRule="auto"/>
      </w:pPr>
      <w:r>
        <w:separator/>
      </w:r>
    </w:p>
  </w:footnote>
  <w:footnote w:type="continuationSeparator" w:id="0">
    <w:p w:rsidR="00FA79CB" w:rsidRDefault="00FA79CB" w:rsidP="009F0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742" w:rsidRDefault="00A42FCC">
    <w:pPr>
      <w:pStyle w:val="Antrats"/>
      <w:jc w:val="center"/>
    </w:pPr>
    <w:r>
      <w:fldChar w:fldCharType="begin"/>
    </w:r>
    <w:r>
      <w:instrText xml:space="preserve"> PAGE   \* MERGEFORMAT </w:instrText>
    </w:r>
    <w:r>
      <w:fldChar w:fldCharType="separate"/>
    </w:r>
    <w:r w:rsidR="00FA1996">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C3" w:rsidRDefault="00737BF6" w:rsidP="005543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14C3" w:rsidRDefault="00FA79C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C3" w:rsidRDefault="00737BF6" w:rsidP="005543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1996">
      <w:rPr>
        <w:rStyle w:val="Puslapionumeris"/>
        <w:noProof/>
      </w:rPr>
      <w:t>5</w:t>
    </w:r>
    <w:r>
      <w:rPr>
        <w:rStyle w:val="Puslapionumeris"/>
      </w:rPr>
      <w:fldChar w:fldCharType="end"/>
    </w:r>
  </w:p>
  <w:p w:rsidR="00FC14C3" w:rsidRDefault="00FA79C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E28"/>
    <w:multiLevelType w:val="hybridMultilevel"/>
    <w:tmpl w:val="C292CC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625D5C"/>
    <w:multiLevelType w:val="hybridMultilevel"/>
    <w:tmpl w:val="B088FD2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3835A6"/>
    <w:multiLevelType w:val="multilevel"/>
    <w:tmpl w:val="B8C2837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3764320"/>
    <w:multiLevelType w:val="hybridMultilevel"/>
    <w:tmpl w:val="EDE028F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54121E7"/>
    <w:multiLevelType w:val="hybridMultilevel"/>
    <w:tmpl w:val="ACCCC18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6D23DCF"/>
    <w:multiLevelType w:val="hybridMultilevel"/>
    <w:tmpl w:val="DB7CC72E"/>
    <w:lvl w:ilvl="0" w:tplc="82E06324">
      <w:start w:val="2017"/>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7E26983"/>
    <w:multiLevelType w:val="hybridMultilevel"/>
    <w:tmpl w:val="43E89C5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51253EC"/>
    <w:multiLevelType w:val="hybridMultilevel"/>
    <w:tmpl w:val="C292CC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15231A"/>
    <w:multiLevelType w:val="hybridMultilevel"/>
    <w:tmpl w:val="FC004D84"/>
    <w:lvl w:ilvl="0" w:tplc="846801CA">
      <w:start w:val="2017"/>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15:restartNumberingAfterBreak="0">
    <w:nsid w:val="2CA57879"/>
    <w:multiLevelType w:val="hybridMultilevel"/>
    <w:tmpl w:val="F5382ED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31E61311"/>
    <w:multiLevelType w:val="hybridMultilevel"/>
    <w:tmpl w:val="C292CC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2A81CA6"/>
    <w:multiLevelType w:val="hybridMultilevel"/>
    <w:tmpl w:val="B4720200"/>
    <w:lvl w:ilvl="0" w:tplc="65F619D0">
      <w:start w:val="2"/>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32C8539D"/>
    <w:multiLevelType w:val="hybridMultilevel"/>
    <w:tmpl w:val="F0CA21B4"/>
    <w:lvl w:ilvl="0" w:tplc="E34451D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E46019"/>
    <w:multiLevelType w:val="hybridMultilevel"/>
    <w:tmpl w:val="B1F4820C"/>
    <w:lvl w:ilvl="0" w:tplc="04270011">
      <w:start w:val="1"/>
      <w:numFmt w:val="decimal"/>
      <w:lvlText w:val="%1)"/>
      <w:lvlJc w:val="left"/>
      <w:pPr>
        <w:ind w:left="2007" w:hanging="360"/>
      </w:pPr>
    </w:lvl>
    <w:lvl w:ilvl="1" w:tplc="04270019" w:tentative="1">
      <w:start w:val="1"/>
      <w:numFmt w:val="lowerLetter"/>
      <w:lvlText w:val="%2."/>
      <w:lvlJc w:val="left"/>
      <w:pPr>
        <w:ind w:left="2727" w:hanging="360"/>
      </w:pPr>
    </w:lvl>
    <w:lvl w:ilvl="2" w:tplc="0427001B" w:tentative="1">
      <w:start w:val="1"/>
      <w:numFmt w:val="lowerRoman"/>
      <w:lvlText w:val="%3."/>
      <w:lvlJc w:val="right"/>
      <w:pPr>
        <w:ind w:left="3447" w:hanging="180"/>
      </w:pPr>
    </w:lvl>
    <w:lvl w:ilvl="3" w:tplc="0427000F" w:tentative="1">
      <w:start w:val="1"/>
      <w:numFmt w:val="decimal"/>
      <w:lvlText w:val="%4."/>
      <w:lvlJc w:val="left"/>
      <w:pPr>
        <w:ind w:left="4167" w:hanging="360"/>
      </w:pPr>
    </w:lvl>
    <w:lvl w:ilvl="4" w:tplc="04270019" w:tentative="1">
      <w:start w:val="1"/>
      <w:numFmt w:val="lowerLetter"/>
      <w:lvlText w:val="%5."/>
      <w:lvlJc w:val="left"/>
      <w:pPr>
        <w:ind w:left="4887" w:hanging="360"/>
      </w:pPr>
    </w:lvl>
    <w:lvl w:ilvl="5" w:tplc="0427001B" w:tentative="1">
      <w:start w:val="1"/>
      <w:numFmt w:val="lowerRoman"/>
      <w:lvlText w:val="%6."/>
      <w:lvlJc w:val="right"/>
      <w:pPr>
        <w:ind w:left="5607" w:hanging="180"/>
      </w:pPr>
    </w:lvl>
    <w:lvl w:ilvl="6" w:tplc="0427000F" w:tentative="1">
      <w:start w:val="1"/>
      <w:numFmt w:val="decimal"/>
      <w:lvlText w:val="%7."/>
      <w:lvlJc w:val="left"/>
      <w:pPr>
        <w:ind w:left="6327" w:hanging="360"/>
      </w:pPr>
    </w:lvl>
    <w:lvl w:ilvl="7" w:tplc="04270019" w:tentative="1">
      <w:start w:val="1"/>
      <w:numFmt w:val="lowerLetter"/>
      <w:lvlText w:val="%8."/>
      <w:lvlJc w:val="left"/>
      <w:pPr>
        <w:ind w:left="7047" w:hanging="360"/>
      </w:pPr>
    </w:lvl>
    <w:lvl w:ilvl="8" w:tplc="0427001B" w:tentative="1">
      <w:start w:val="1"/>
      <w:numFmt w:val="lowerRoman"/>
      <w:lvlText w:val="%9."/>
      <w:lvlJc w:val="right"/>
      <w:pPr>
        <w:ind w:left="7767" w:hanging="180"/>
      </w:pPr>
    </w:lvl>
  </w:abstractNum>
  <w:abstractNum w:abstractNumId="14" w15:restartNumberingAfterBreak="0">
    <w:nsid w:val="41E947DF"/>
    <w:multiLevelType w:val="hybridMultilevel"/>
    <w:tmpl w:val="9F0AC108"/>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424760CD"/>
    <w:multiLevelType w:val="hybridMultilevel"/>
    <w:tmpl w:val="9996BFB4"/>
    <w:lvl w:ilvl="0" w:tplc="53728C16">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4310C4"/>
    <w:multiLevelType w:val="hybridMultilevel"/>
    <w:tmpl w:val="D122B18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45812CD9"/>
    <w:multiLevelType w:val="hybridMultilevel"/>
    <w:tmpl w:val="5F90A956"/>
    <w:lvl w:ilvl="0" w:tplc="04270011">
      <w:start w:val="1"/>
      <w:numFmt w:val="decimal"/>
      <w:lvlText w:val="%1)"/>
      <w:lvlJc w:val="left"/>
      <w:pPr>
        <w:ind w:left="1131" w:hanging="360"/>
      </w:pPr>
    </w:lvl>
    <w:lvl w:ilvl="1" w:tplc="04270019" w:tentative="1">
      <w:start w:val="1"/>
      <w:numFmt w:val="lowerLetter"/>
      <w:lvlText w:val="%2."/>
      <w:lvlJc w:val="left"/>
      <w:pPr>
        <w:ind w:left="1851" w:hanging="360"/>
      </w:pPr>
    </w:lvl>
    <w:lvl w:ilvl="2" w:tplc="0427001B" w:tentative="1">
      <w:start w:val="1"/>
      <w:numFmt w:val="lowerRoman"/>
      <w:lvlText w:val="%3."/>
      <w:lvlJc w:val="right"/>
      <w:pPr>
        <w:ind w:left="2571" w:hanging="180"/>
      </w:pPr>
    </w:lvl>
    <w:lvl w:ilvl="3" w:tplc="0427000F" w:tentative="1">
      <w:start w:val="1"/>
      <w:numFmt w:val="decimal"/>
      <w:lvlText w:val="%4."/>
      <w:lvlJc w:val="left"/>
      <w:pPr>
        <w:ind w:left="3291" w:hanging="360"/>
      </w:pPr>
    </w:lvl>
    <w:lvl w:ilvl="4" w:tplc="04270019" w:tentative="1">
      <w:start w:val="1"/>
      <w:numFmt w:val="lowerLetter"/>
      <w:lvlText w:val="%5."/>
      <w:lvlJc w:val="left"/>
      <w:pPr>
        <w:ind w:left="4011" w:hanging="360"/>
      </w:pPr>
    </w:lvl>
    <w:lvl w:ilvl="5" w:tplc="0427001B" w:tentative="1">
      <w:start w:val="1"/>
      <w:numFmt w:val="lowerRoman"/>
      <w:lvlText w:val="%6."/>
      <w:lvlJc w:val="right"/>
      <w:pPr>
        <w:ind w:left="4731" w:hanging="180"/>
      </w:pPr>
    </w:lvl>
    <w:lvl w:ilvl="6" w:tplc="0427000F" w:tentative="1">
      <w:start w:val="1"/>
      <w:numFmt w:val="decimal"/>
      <w:lvlText w:val="%7."/>
      <w:lvlJc w:val="left"/>
      <w:pPr>
        <w:ind w:left="5451" w:hanging="360"/>
      </w:pPr>
    </w:lvl>
    <w:lvl w:ilvl="7" w:tplc="04270019" w:tentative="1">
      <w:start w:val="1"/>
      <w:numFmt w:val="lowerLetter"/>
      <w:lvlText w:val="%8."/>
      <w:lvlJc w:val="left"/>
      <w:pPr>
        <w:ind w:left="6171" w:hanging="360"/>
      </w:pPr>
    </w:lvl>
    <w:lvl w:ilvl="8" w:tplc="0427001B" w:tentative="1">
      <w:start w:val="1"/>
      <w:numFmt w:val="lowerRoman"/>
      <w:lvlText w:val="%9."/>
      <w:lvlJc w:val="right"/>
      <w:pPr>
        <w:ind w:left="6891" w:hanging="180"/>
      </w:pPr>
    </w:lvl>
  </w:abstractNum>
  <w:abstractNum w:abstractNumId="18" w15:restartNumberingAfterBreak="0">
    <w:nsid w:val="47107099"/>
    <w:multiLevelType w:val="hybridMultilevel"/>
    <w:tmpl w:val="00AC231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4A94535D"/>
    <w:multiLevelType w:val="hybridMultilevel"/>
    <w:tmpl w:val="C292CC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7405A6"/>
    <w:multiLevelType w:val="hybridMultilevel"/>
    <w:tmpl w:val="C292CC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11D16BD"/>
    <w:multiLevelType w:val="hybridMultilevel"/>
    <w:tmpl w:val="2F16EEA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5BEB15C3"/>
    <w:multiLevelType w:val="hybridMultilevel"/>
    <w:tmpl w:val="91CA80F2"/>
    <w:lvl w:ilvl="0" w:tplc="FA30AD1C">
      <w:start w:val="2018"/>
      <w:numFmt w:val="decimal"/>
      <w:lvlText w:val="%1"/>
      <w:lvlJc w:val="left"/>
      <w:pPr>
        <w:ind w:left="1527" w:hanging="480"/>
      </w:pPr>
      <w:rPr>
        <w:rFonts w:hint="default"/>
      </w:rPr>
    </w:lvl>
    <w:lvl w:ilvl="1" w:tplc="04270019" w:tentative="1">
      <w:start w:val="1"/>
      <w:numFmt w:val="lowerLetter"/>
      <w:lvlText w:val="%2."/>
      <w:lvlJc w:val="left"/>
      <w:pPr>
        <w:ind w:left="2127" w:hanging="360"/>
      </w:pPr>
    </w:lvl>
    <w:lvl w:ilvl="2" w:tplc="0427001B" w:tentative="1">
      <w:start w:val="1"/>
      <w:numFmt w:val="lowerRoman"/>
      <w:lvlText w:val="%3."/>
      <w:lvlJc w:val="right"/>
      <w:pPr>
        <w:ind w:left="2847" w:hanging="180"/>
      </w:pPr>
    </w:lvl>
    <w:lvl w:ilvl="3" w:tplc="0427000F" w:tentative="1">
      <w:start w:val="1"/>
      <w:numFmt w:val="decimal"/>
      <w:lvlText w:val="%4."/>
      <w:lvlJc w:val="left"/>
      <w:pPr>
        <w:ind w:left="3567" w:hanging="360"/>
      </w:pPr>
    </w:lvl>
    <w:lvl w:ilvl="4" w:tplc="04270019" w:tentative="1">
      <w:start w:val="1"/>
      <w:numFmt w:val="lowerLetter"/>
      <w:lvlText w:val="%5."/>
      <w:lvlJc w:val="left"/>
      <w:pPr>
        <w:ind w:left="4287" w:hanging="360"/>
      </w:pPr>
    </w:lvl>
    <w:lvl w:ilvl="5" w:tplc="0427001B" w:tentative="1">
      <w:start w:val="1"/>
      <w:numFmt w:val="lowerRoman"/>
      <w:lvlText w:val="%6."/>
      <w:lvlJc w:val="right"/>
      <w:pPr>
        <w:ind w:left="5007" w:hanging="180"/>
      </w:pPr>
    </w:lvl>
    <w:lvl w:ilvl="6" w:tplc="0427000F" w:tentative="1">
      <w:start w:val="1"/>
      <w:numFmt w:val="decimal"/>
      <w:lvlText w:val="%7."/>
      <w:lvlJc w:val="left"/>
      <w:pPr>
        <w:ind w:left="5727" w:hanging="360"/>
      </w:pPr>
    </w:lvl>
    <w:lvl w:ilvl="7" w:tplc="04270019" w:tentative="1">
      <w:start w:val="1"/>
      <w:numFmt w:val="lowerLetter"/>
      <w:lvlText w:val="%8."/>
      <w:lvlJc w:val="left"/>
      <w:pPr>
        <w:ind w:left="6447" w:hanging="360"/>
      </w:pPr>
    </w:lvl>
    <w:lvl w:ilvl="8" w:tplc="0427001B" w:tentative="1">
      <w:start w:val="1"/>
      <w:numFmt w:val="lowerRoman"/>
      <w:lvlText w:val="%9."/>
      <w:lvlJc w:val="right"/>
      <w:pPr>
        <w:ind w:left="7167" w:hanging="180"/>
      </w:pPr>
    </w:lvl>
  </w:abstractNum>
  <w:abstractNum w:abstractNumId="23" w15:restartNumberingAfterBreak="0">
    <w:nsid w:val="5BEF2C80"/>
    <w:multiLevelType w:val="hybridMultilevel"/>
    <w:tmpl w:val="C292CC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CD361DB"/>
    <w:multiLevelType w:val="hybridMultilevel"/>
    <w:tmpl w:val="659A226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5DB12125"/>
    <w:multiLevelType w:val="hybridMultilevel"/>
    <w:tmpl w:val="E03639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A300E6"/>
    <w:multiLevelType w:val="hybridMultilevel"/>
    <w:tmpl w:val="5AF01A64"/>
    <w:lvl w:ilvl="0" w:tplc="FAF8B9D2">
      <w:start w:val="2021"/>
      <w:numFmt w:val="decimal"/>
      <w:lvlText w:val="%1"/>
      <w:lvlJc w:val="left"/>
      <w:pPr>
        <w:ind w:left="622" w:hanging="4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63EC254B"/>
    <w:multiLevelType w:val="hybridMultilevel"/>
    <w:tmpl w:val="223A60E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8746EEC"/>
    <w:multiLevelType w:val="hybridMultilevel"/>
    <w:tmpl w:val="788E6FB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6BCB1F87"/>
    <w:multiLevelType w:val="multilevel"/>
    <w:tmpl w:val="0D0022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F4E4927"/>
    <w:multiLevelType w:val="hybridMultilevel"/>
    <w:tmpl w:val="CDB65EE0"/>
    <w:lvl w:ilvl="0" w:tplc="126636DA">
      <w:start w:val="2021"/>
      <w:numFmt w:val="decimal"/>
      <w:lvlText w:val="%1"/>
      <w:lvlJc w:val="left"/>
      <w:pPr>
        <w:ind w:left="840" w:hanging="48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F02E3F"/>
    <w:multiLevelType w:val="hybridMultilevel"/>
    <w:tmpl w:val="F06028B4"/>
    <w:lvl w:ilvl="0" w:tplc="B7BADC2A">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5DD0293"/>
    <w:multiLevelType w:val="hybridMultilevel"/>
    <w:tmpl w:val="FD36936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2B07E9"/>
    <w:multiLevelType w:val="hybridMultilevel"/>
    <w:tmpl w:val="DC6EEC5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15:restartNumberingAfterBreak="0">
    <w:nsid w:val="7A4C0366"/>
    <w:multiLevelType w:val="hybridMultilevel"/>
    <w:tmpl w:val="C292CC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CAB6E33"/>
    <w:multiLevelType w:val="hybridMultilevel"/>
    <w:tmpl w:val="C292CC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D5C0E94"/>
    <w:multiLevelType w:val="hybridMultilevel"/>
    <w:tmpl w:val="D6309938"/>
    <w:lvl w:ilvl="0" w:tplc="2AEE48EC">
      <w:start w:val="1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25"/>
  </w:num>
  <w:num w:numId="2">
    <w:abstractNumId w:val="11"/>
  </w:num>
  <w:num w:numId="3">
    <w:abstractNumId w:val="17"/>
  </w:num>
  <w:num w:numId="4">
    <w:abstractNumId w:val="19"/>
  </w:num>
  <w:num w:numId="5">
    <w:abstractNumId w:val="13"/>
  </w:num>
  <w:num w:numId="6">
    <w:abstractNumId w:val="12"/>
  </w:num>
  <w:num w:numId="7">
    <w:abstractNumId w:val="29"/>
  </w:num>
  <w:num w:numId="8">
    <w:abstractNumId w:val="7"/>
  </w:num>
  <w:num w:numId="9">
    <w:abstractNumId w:val="0"/>
  </w:num>
  <w:num w:numId="10">
    <w:abstractNumId w:val="10"/>
  </w:num>
  <w:num w:numId="11">
    <w:abstractNumId w:val="20"/>
  </w:num>
  <w:num w:numId="12">
    <w:abstractNumId w:val="34"/>
  </w:num>
  <w:num w:numId="13">
    <w:abstractNumId w:val="35"/>
  </w:num>
  <w:num w:numId="14">
    <w:abstractNumId w:val="23"/>
  </w:num>
  <w:num w:numId="15">
    <w:abstractNumId w:val="26"/>
  </w:num>
  <w:num w:numId="16">
    <w:abstractNumId w:val="5"/>
  </w:num>
  <w:num w:numId="17">
    <w:abstractNumId w:val="28"/>
  </w:num>
  <w:num w:numId="18">
    <w:abstractNumId w:val="4"/>
  </w:num>
  <w:num w:numId="19">
    <w:abstractNumId w:val="8"/>
  </w:num>
  <w:num w:numId="20">
    <w:abstractNumId w:val="3"/>
  </w:num>
  <w:num w:numId="21">
    <w:abstractNumId w:val="16"/>
  </w:num>
  <w:num w:numId="22">
    <w:abstractNumId w:val="22"/>
  </w:num>
  <w:num w:numId="23">
    <w:abstractNumId w:val="24"/>
  </w:num>
  <w:num w:numId="24">
    <w:abstractNumId w:val="18"/>
  </w:num>
  <w:num w:numId="25">
    <w:abstractNumId w:val="33"/>
  </w:num>
  <w:num w:numId="26">
    <w:abstractNumId w:val="27"/>
  </w:num>
  <w:num w:numId="27">
    <w:abstractNumId w:val="15"/>
  </w:num>
  <w:num w:numId="28">
    <w:abstractNumId w:val="31"/>
  </w:num>
  <w:num w:numId="29">
    <w:abstractNumId w:val="14"/>
  </w:num>
  <w:num w:numId="30">
    <w:abstractNumId w:val="1"/>
  </w:num>
  <w:num w:numId="31">
    <w:abstractNumId w:val="2"/>
  </w:num>
  <w:num w:numId="32">
    <w:abstractNumId w:val="6"/>
  </w:num>
  <w:num w:numId="33">
    <w:abstractNumId w:val="21"/>
  </w:num>
  <w:num w:numId="34">
    <w:abstractNumId w:val="9"/>
  </w:num>
  <w:num w:numId="35">
    <w:abstractNumId w:val="30"/>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26"/>
    <w:rsid w:val="000002A1"/>
    <w:rsid w:val="00000687"/>
    <w:rsid w:val="000008FF"/>
    <w:rsid w:val="0001159D"/>
    <w:rsid w:val="000239DF"/>
    <w:rsid w:val="0002438F"/>
    <w:rsid w:val="000252C4"/>
    <w:rsid w:val="00027B90"/>
    <w:rsid w:val="00032071"/>
    <w:rsid w:val="00041522"/>
    <w:rsid w:val="0004419C"/>
    <w:rsid w:val="00053D2E"/>
    <w:rsid w:val="00054D4A"/>
    <w:rsid w:val="00055207"/>
    <w:rsid w:val="00057214"/>
    <w:rsid w:val="000605B1"/>
    <w:rsid w:val="000740AE"/>
    <w:rsid w:val="00077510"/>
    <w:rsid w:val="00081D22"/>
    <w:rsid w:val="00082B65"/>
    <w:rsid w:val="00083A98"/>
    <w:rsid w:val="00096674"/>
    <w:rsid w:val="00096E2A"/>
    <w:rsid w:val="00096F26"/>
    <w:rsid w:val="00097EDC"/>
    <w:rsid w:val="000A19E3"/>
    <w:rsid w:val="000A5D56"/>
    <w:rsid w:val="000A7D35"/>
    <w:rsid w:val="000C0EE0"/>
    <w:rsid w:val="000C1E77"/>
    <w:rsid w:val="000C600B"/>
    <w:rsid w:val="000C624B"/>
    <w:rsid w:val="000D0612"/>
    <w:rsid w:val="000D1A14"/>
    <w:rsid w:val="000E1ACD"/>
    <w:rsid w:val="000E6B5D"/>
    <w:rsid w:val="000F1507"/>
    <w:rsid w:val="000F54C3"/>
    <w:rsid w:val="000F7B26"/>
    <w:rsid w:val="00106ABB"/>
    <w:rsid w:val="001079BB"/>
    <w:rsid w:val="00114FA2"/>
    <w:rsid w:val="001222D2"/>
    <w:rsid w:val="001223EF"/>
    <w:rsid w:val="0013682B"/>
    <w:rsid w:val="00143328"/>
    <w:rsid w:val="00144AC1"/>
    <w:rsid w:val="0014513B"/>
    <w:rsid w:val="00147A9C"/>
    <w:rsid w:val="00147CC2"/>
    <w:rsid w:val="00165BBB"/>
    <w:rsid w:val="00170904"/>
    <w:rsid w:val="00176D51"/>
    <w:rsid w:val="001816A0"/>
    <w:rsid w:val="00184C6D"/>
    <w:rsid w:val="00185318"/>
    <w:rsid w:val="00192D39"/>
    <w:rsid w:val="001A4D8F"/>
    <w:rsid w:val="001A69B8"/>
    <w:rsid w:val="001B7FBE"/>
    <w:rsid w:val="001C6EDC"/>
    <w:rsid w:val="001D1452"/>
    <w:rsid w:val="001D3A58"/>
    <w:rsid w:val="001E1280"/>
    <w:rsid w:val="001E1DF3"/>
    <w:rsid w:val="00220A37"/>
    <w:rsid w:val="00225D9C"/>
    <w:rsid w:val="002262C5"/>
    <w:rsid w:val="00232395"/>
    <w:rsid w:val="0023257A"/>
    <w:rsid w:val="00236437"/>
    <w:rsid w:val="002461D2"/>
    <w:rsid w:val="002464D3"/>
    <w:rsid w:val="0026197E"/>
    <w:rsid w:val="002675F4"/>
    <w:rsid w:val="00273B65"/>
    <w:rsid w:val="00277021"/>
    <w:rsid w:val="002859EF"/>
    <w:rsid w:val="0029160F"/>
    <w:rsid w:val="00294929"/>
    <w:rsid w:val="002A3C3A"/>
    <w:rsid w:val="002A75A5"/>
    <w:rsid w:val="002B7229"/>
    <w:rsid w:val="002C3223"/>
    <w:rsid w:val="002D0B06"/>
    <w:rsid w:val="00303AA3"/>
    <w:rsid w:val="00312305"/>
    <w:rsid w:val="00312D21"/>
    <w:rsid w:val="00317A50"/>
    <w:rsid w:val="00325C70"/>
    <w:rsid w:val="00343A12"/>
    <w:rsid w:val="00343EBE"/>
    <w:rsid w:val="00352F5A"/>
    <w:rsid w:val="003531AE"/>
    <w:rsid w:val="00354847"/>
    <w:rsid w:val="003737D8"/>
    <w:rsid w:val="003876E8"/>
    <w:rsid w:val="003C424E"/>
    <w:rsid w:val="003C7DE0"/>
    <w:rsid w:val="003D310B"/>
    <w:rsid w:val="003E3305"/>
    <w:rsid w:val="003E7DB7"/>
    <w:rsid w:val="003F6DFF"/>
    <w:rsid w:val="00410DCE"/>
    <w:rsid w:val="00422D96"/>
    <w:rsid w:val="00431523"/>
    <w:rsid w:val="0043508A"/>
    <w:rsid w:val="00444F7B"/>
    <w:rsid w:val="00453881"/>
    <w:rsid w:val="00455D18"/>
    <w:rsid w:val="00457083"/>
    <w:rsid w:val="00463666"/>
    <w:rsid w:val="00464B65"/>
    <w:rsid w:val="0047232F"/>
    <w:rsid w:val="00473DF2"/>
    <w:rsid w:val="004828B2"/>
    <w:rsid w:val="0048389D"/>
    <w:rsid w:val="004871F7"/>
    <w:rsid w:val="004905D7"/>
    <w:rsid w:val="004A6C72"/>
    <w:rsid w:val="004A717A"/>
    <w:rsid w:val="004B04B1"/>
    <w:rsid w:val="004B7948"/>
    <w:rsid w:val="004C3A9B"/>
    <w:rsid w:val="004F2037"/>
    <w:rsid w:val="00500AC0"/>
    <w:rsid w:val="00506F4A"/>
    <w:rsid w:val="005126E3"/>
    <w:rsid w:val="00515468"/>
    <w:rsid w:val="00521142"/>
    <w:rsid w:val="00524926"/>
    <w:rsid w:val="00525762"/>
    <w:rsid w:val="0053090B"/>
    <w:rsid w:val="005355A4"/>
    <w:rsid w:val="0054260B"/>
    <w:rsid w:val="00543FD1"/>
    <w:rsid w:val="00546190"/>
    <w:rsid w:val="0055480D"/>
    <w:rsid w:val="0055736D"/>
    <w:rsid w:val="00564D66"/>
    <w:rsid w:val="0056722A"/>
    <w:rsid w:val="00570E5B"/>
    <w:rsid w:val="00584BF2"/>
    <w:rsid w:val="00592841"/>
    <w:rsid w:val="00593B48"/>
    <w:rsid w:val="0059514B"/>
    <w:rsid w:val="00596337"/>
    <w:rsid w:val="005B4252"/>
    <w:rsid w:val="005C49CD"/>
    <w:rsid w:val="005D371C"/>
    <w:rsid w:val="005D782E"/>
    <w:rsid w:val="005E7140"/>
    <w:rsid w:val="005F2AA7"/>
    <w:rsid w:val="005F7928"/>
    <w:rsid w:val="00604677"/>
    <w:rsid w:val="00605D61"/>
    <w:rsid w:val="0061035E"/>
    <w:rsid w:val="00614A70"/>
    <w:rsid w:val="00625349"/>
    <w:rsid w:val="006264C0"/>
    <w:rsid w:val="006319C8"/>
    <w:rsid w:val="00633018"/>
    <w:rsid w:val="00634995"/>
    <w:rsid w:val="00650444"/>
    <w:rsid w:val="00672B47"/>
    <w:rsid w:val="006744F3"/>
    <w:rsid w:val="00675A2C"/>
    <w:rsid w:val="00675BCA"/>
    <w:rsid w:val="0068569D"/>
    <w:rsid w:val="0069168F"/>
    <w:rsid w:val="0069262B"/>
    <w:rsid w:val="006A35D1"/>
    <w:rsid w:val="006A7748"/>
    <w:rsid w:val="006B147E"/>
    <w:rsid w:val="006B5836"/>
    <w:rsid w:val="006C3066"/>
    <w:rsid w:val="006E0642"/>
    <w:rsid w:val="006E5DC4"/>
    <w:rsid w:val="006E6344"/>
    <w:rsid w:val="006E7C41"/>
    <w:rsid w:val="007028C6"/>
    <w:rsid w:val="00711C56"/>
    <w:rsid w:val="00732C1F"/>
    <w:rsid w:val="007342BB"/>
    <w:rsid w:val="00737BF6"/>
    <w:rsid w:val="00746B40"/>
    <w:rsid w:val="00765DEC"/>
    <w:rsid w:val="00771201"/>
    <w:rsid w:val="00773955"/>
    <w:rsid w:val="00775A52"/>
    <w:rsid w:val="00775B2B"/>
    <w:rsid w:val="0078363D"/>
    <w:rsid w:val="007907ED"/>
    <w:rsid w:val="007960FE"/>
    <w:rsid w:val="007A0FCC"/>
    <w:rsid w:val="007A26B6"/>
    <w:rsid w:val="007A7FD8"/>
    <w:rsid w:val="007B74E6"/>
    <w:rsid w:val="007D3A73"/>
    <w:rsid w:val="007D3F53"/>
    <w:rsid w:val="007D7D23"/>
    <w:rsid w:val="007F28C4"/>
    <w:rsid w:val="007F52A8"/>
    <w:rsid w:val="008004E2"/>
    <w:rsid w:val="00804A2A"/>
    <w:rsid w:val="00812D94"/>
    <w:rsid w:val="00816A3D"/>
    <w:rsid w:val="00830771"/>
    <w:rsid w:val="00832099"/>
    <w:rsid w:val="0084032A"/>
    <w:rsid w:val="00841CF3"/>
    <w:rsid w:val="00842D64"/>
    <w:rsid w:val="00847A96"/>
    <w:rsid w:val="00851532"/>
    <w:rsid w:val="0086038F"/>
    <w:rsid w:val="00866EE4"/>
    <w:rsid w:val="00875014"/>
    <w:rsid w:val="00877194"/>
    <w:rsid w:val="00877B3F"/>
    <w:rsid w:val="00884E02"/>
    <w:rsid w:val="00895423"/>
    <w:rsid w:val="008971FF"/>
    <w:rsid w:val="008972C4"/>
    <w:rsid w:val="008A0256"/>
    <w:rsid w:val="008B30C9"/>
    <w:rsid w:val="008B3168"/>
    <w:rsid w:val="008B5A18"/>
    <w:rsid w:val="008C01C0"/>
    <w:rsid w:val="008D00C9"/>
    <w:rsid w:val="008D3606"/>
    <w:rsid w:val="008D716F"/>
    <w:rsid w:val="008E4E26"/>
    <w:rsid w:val="008E5173"/>
    <w:rsid w:val="008E7411"/>
    <w:rsid w:val="008F385F"/>
    <w:rsid w:val="009016B2"/>
    <w:rsid w:val="00904AE2"/>
    <w:rsid w:val="00904F1C"/>
    <w:rsid w:val="0091169E"/>
    <w:rsid w:val="00915162"/>
    <w:rsid w:val="00917981"/>
    <w:rsid w:val="00921007"/>
    <w:rsid w:val="00922789"/>
    <w:rsid w:val="009313B2"/>
    <w:rsid w:val="00933A29"/>
    <w:rsid w:val="00943888"/>
    <w:rsid w:val="00945F7B"/>
    <w:rsid w:val="009509C2"/>
    <w:rsid w:val="00952733"/>
    <w:rsid w:val="00954A58"/>
    <w:rsid w:val="00955E06"/>
    <w:rsid w:val="00957991"/>
    <w:rsid w:val="00963719"/>
    <w:rsid w:val="00964B5E"/>
    <w:rsid w:val="00966BC6"/>
    <w:rsid w:val="00970D6B"/>
    <w:rsid w:val="00971D7C"/>
    <w:rsid w:val="009809B7"/>
    <w:rsid w:val="00981110"/>
    <w:rsid w:val="009B1008"/>
    <w:rsid w:val="009D37BC"/>
    <w:rsid w:val="009E0158"/>
    <w:rsid w:val="009F003D"/>
    <w:rsid w:val="009F0C81"/>
    <w:rsid w:val="009F0FC6"/>
    <w:rsid w:val="009F2A89"/>
    <w:rsid w:val="009F7A6B"/>
    <w:rsid w:val="00A12199"/>
    <w:rsid w:val="00A12BF3"/>
    <w:rsid w:val="00A237AD"/>
    <w:rsid w:val="00A23F8F"/>
    <w:rsid w:val="00A31EDB"/>
    <w:rsid w:val="00A323F2"/>
    <w:rsid w:val="00A42746"/>
    <w:rsid w:val="00A42FCC"/>
    <w:rsid w:val="00A4597C"/>
    <w:rsid w:val="00A46992"/>
    <w:rsid w:val="00A53F7D"/>
    <w:rsid w:val="00A57040"/>
    <w:rsid w:val="00A83A84"/>
    <w:rsid w:val="00A94E45"/>
    <w:rsid w:val="00AB561A"/>
    <w:rsid w:val="00AB77CD"/>
    <w:rsid w:val="00AC35E8"/>
    <w:rsid w:val="00AD0E9D"/>
    <w:rsid w:val="00AE2176"/>
    <w:rsid w:val="00AE5868"/>
    <w:rsid w:val="00AE61B8"/>
    <w:rsid w:val="00AF7909"/>
    <w:rsid w:val="00B00ACA"/>
    <w:rsid w:val="00B0179B"/>
    <w:rsid w:val="00B02DE6"/>
    <w:rsid w:val="00B04534"/>
    <w:rsid w:val="00B14283"/>
    <w:rsid w:val="00B36BC9"/>
    <w:rsid w:val="00B44982"/>
    <w:rsid w:val="00B45CDF"/>
    <w:rsid w:val="00B555C0"/>
    <w:rsid w:val="00B627CE"/>
    <w:rsid w:val="00B6465B"/>
    <w:rsid w:val="00B64F30"/>
    <w:rsid w:val="00B72885"/>
    <w:rsid w:val="00B766C9"/>
    <w:rsid w:val="00B77742"/>
    <w:rsid w:val="00B80CB8"/>
    <w:rsid w:val="00B80E3E"/>
    <w:rsid w:val="00B92ECC"/>
    <w:rsid w:val="00BA0FF9"/>
    <w:rsid w:val="00BB12E1"/>
    <w:rsid w:val="00BB224C"/>
    <w:rsid w:val="00BB237D"/>
    <w:rsid w:val="00BB3839"/>
    <w:rsid w:val="00BB7003"/>
    <w:rsid w:val="00BC1745"/>
    <w:rsid w:val="00BC357B"/>
    <w:rsid w:val="00BC5B36"/>
    <w:rsid w:val="00BD07E5"/>
    <w:rsid w:val="00BD2571"/>
    <w:rsid w:val="00BF2633"/>
    <w:rsid w:val="00BF66B5"/>
    <w:rsid w:val="00C143F3"/>
    <w:rsid w:val="00C14680"/>
    <w:rsid w:val="00C16D0B"/>
    <w:rsid w:val="00C20DA7"/>
    <w:rsid w:val="00C22E49"/>
    <w:rsid w:val="00C235B6"/>
    <w:rsid w:val="00C25C61"/>
    <w:rsid w:val="00C25CEC"/>
    <w:rsid w:val="00C26FA3"/>
    <w:rsid w:val="00C31070"/>
    <w:rsid w:val="00C3362A"/>
    <w:rsid w:val="00C33E9A"/>
    <w:rsid w:val="00C369ED"/>
    <w:rsid w:val="00C375AC"/>
    <w:rsid w:val="00C401DC"/>
    <w:rsid w:val="00C42274"/>
    <w:rsid w:val="00C440D8"/>
    <w:rsid w:val="00C450A6"/>
    <w:rsid w:val="00C4587A"/>
    <w:rsid w:val="00C46DF8"/>
    <w:rsid w:val="00C52039"/>
    <w:rsid w:val="00C60B62"/>
    <w:rsid w:val="00C655F1"/>
    <w:rsid w:val="00C74D59"/>
    <w:rsid w:val="00C77C11"/>
    <w:rsid w:val="00CC0836"/>
    <w:rsid w:val="00CC6F1F"/>
    <w:rsid w:val="00CE12AD"/>
    <w:rsid w:val="00CE1F20"/>
    <w:rsid w:val="00CE2228"/>
    <w:rsid w:val="00CE4C61"/>
    <w:rsid w:val="00CE5053"/>
    <w:rsid w:val="00CF1BE7"/>
    <w:rsid w:val="00CF5D2A"/>
    <w:rsid w:val="00D01253"/>
    <w:rsid w:val="00D46D10"/>
    <w:rsid w:val="00D55FEE"/>
    <w:rsid w:val="00D60046"/>
    <w:rsid w:val="00D6791D"/>
    <w:rsid w:val="00D748D5"/>
    <w:rsid w:val="00D751F4"/>
    <w:rsid w:val="00D85FC9"/>
    <w:rsid w:val="00DB79BE"/>
    <w:rsid w:val="00DC22F0"/>
    <w:rsid w:val="00DC2C66"/>
    <w:rsid w:val="00DC4B1F"/>
    <w:rsid w:val="00DD0A62"/>
    <w:rsid w:val="00DE1491"/>
    <w:rsid w:val="00E0029A"/>
    <w:rsid w:val="00E00D24"/>
    <w:rsid w:val="00E02875"/>
    <w:rsid w:val="00E128FC"/>
    <w:rsid w:val="00E241F4"/>
    <w:rsid w:val="00E37F5F"/>
    <w:rsid w:val="00E47320"/>
    <w:rsid w:val="00E51E19"/>
    <w:rsid w:val="00E51F04"/>
    <w:rsid w:val="00E53167"/>
    <w:rsid w:val="00E61155"/>
    <w:rsid w:val="00E6515E"/>
    <w:rsid w:val="00E73C88"/>
    <w:rsid w:val="00E77676"/>
    <w:rsid w:val="00EA59C3"/>
    <w:rsid w:val="00EB69CD"/>
    <w:rsid w:val="00EB7C16"/>
    <w:rsid w:val="00EC0026"/>
    <w:rsid w:val="00EC008E"/>
    <w:rsid w:val="00EC51A6"/>
    <w:rsid w:val="00EC5FA3"/>
    <w:rsid w:val="00EC6BF4"/>
    <w:rsid w:val="00ED3AE1"/>
    <w:rsid w:val="00EE66DD"/>
    <w:rsid w:val="00EF256E"/>
    <w:rsid w:val="00EF637B"/>
    <w:rsid w:val="00F0202C"/>
    <w:rsid w:val="00F0262E"/>
    <w:rsid w:val="00F06FB2"/>
    <w:rsid w:val="00F103B8"/>
    <w:rsid w:val="00F16990"/>
    <w:rsid w:val="00F20A1A"/>
    <w:rsid w:val="00F24061"/>
    <w:rsid w:val="00F6634A"/>
    <w:rsid w:val="00F66B25"/>
    <w:rsid w:val="00F762F1"/>
    <w:rsid w:val="00F7697D"/>
    <w:rsid w:val="00F9564A"/>
    <w:rsid w:val="00F971C7"/>
    <w:rsid w:val="00FA1996"/>
    <w:rsid w:val="00FA79CB"/>
    <w:rsid w:val="00FB0319"/>
    <w:rsid w:val="00FB5C6C"/>
    <w:rsid w:val="00FB63F8"/>
    <w:rsid w:val="00FB6ECB"/>
    <w:rsid w:val="00FC01F0"/>
    <w:rsid w:val="00FD7EBE"/>
    <w:rsid w:val="00FE695B"/>
    <w:rsid w:val="00FF2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C4DD5-4C4E-4A74-8156-B360A8B0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5868"/>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F7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F7B26"/>
    <w:pPr>
      <w:ind w:left="720"/>
      <w:contextualSpacing/>
    </w:pPr>
  </w:style>
  <w:style w:type="paragraph" w:styleId="Puslapioinaostekstas">
    <w:name w:val="footnote text"/>
    <w:basedOn w:val="prastasis"/>
    <w:link w:val="PuslapioinaostekstasDiagrama"/>
    <w:semiHidden/>
    <w:unhideWhenUsed/>
    <w:rsid w:val="009F003D"/>
    <w:pPr>
      <w:spacing w:after="0" w:line="240" w:lineRule="auto"/>
    </w:pPr>
    <w:rPr>
      <w:rFonts w:ascii="Times New Roman" w:eastAsia="Times New Roman" w:hAnsi="Times New Roman"/>
      <w:sz w:val="20"/>
      <w:szCs w:val="20"/>
      <w:lang w:eastAsia="lt-LT"/>
    </w:rPr>
  </w:style>
  <w:style w:type="character" w:customStyle="1" w:styleId="PuslapioinaostekstasDiagrama">
    <w:name w:val="Puslapio išnašos tekstas Diagrama"/>
    <w:link w:val="Puslapioinaostekstas"/>
    <w:semiHidden/>
    <w:rsid w:val="009F003D"/>
    <w:rPr>
      <w:rFonts w:ascii="Times New Roman" w:eastAsia="Times New Roman" w:hAnsi="Times New Roman" w:cs="Times New Roman"/>
      <w:sz w:val="20"/>
      <w:szCs w:val="20"/>
      <w:lang w:eastAsia="lt-LT"/>
    </w:rPr>
  </w:style>
  <w:style w:type="character" w:styleId="Puslapioinaosnuoroda">
    <w:name w:val="footnote reference"/>
    <w:semiHidden/>
    <w:unhideWhenUsed/>
    <w:rsid w:val="009F003D"/>
    <w:rPr>
      <w:vertAlign w:val="superscript"/>
    </w:rPr>
  </w:style>
  <w:style w:type="character" w:customStyle="1" w:styleId="apple-converted-space">
    <w:name w:val="apple-converted-space"/>
    <w:basedOn w:val="Numatytasispastraiposriftas"/>
    <w:rsid w:val="00B04534"/>
  </w:style>
  <w:style w:type="character" w:styleId="Emfaz">
    <w:name w:val="Emphasis"/>
    <w:uiPriority w:val="20"/>
    <w:qFormat/>
    <w:rsid w:val="008F385F"/>
    <w:rPr>
      <w:i/>
      <w:iCs/>
    </w:rPr>
  </w:style>
  <w:style w:type="paragraph" w:styleId="prastasiniatinklio">
    <w:name w:val="Normal (Web)"/>
    <w:basedOn w:val="prastasis"/>
    <w:uiPriority w:val="99"/>
    <w:unhideWhenUsed/>
    <w:rsid w:val="008F385F"/>
    <w:pPr>
      <w:spacing w:before="100" w:beforeAutospacing="1" w:after="100" w:afterAutospacing="1" w:line="240" w:lineRule="auto"/>
    </w:pPr>
    <w:rPr>
      <w:rFonts w:ascii="Times New Roman" w:eastAsia="Times New Roman" w:hAnsi="Times New Roman"/>
      <w:sz w:val="24"/>
      <w:szCs w:val="24"/>
      <w:lang w:val="en-US"/>
    </w:rPr>
  </w:style>
  <w:style w:type="paragraph" w:styleId="Antrats">
    <w:name w:val="header"/>
    <w:basedOn w:val="prastasis"/>
    <w:link w:val="AntratsDiagrama"/>
    <w:uiPriority w:val="99"/>
    <w:unhideWhenUsed/>
    <w:rsid w:val="000966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96674"/>
  </w:style>
  <w:style w:type="paragraph" w:styleId="Porat">
    <w:name w:val="footer"/>
    <w:basedOn w:val="prastasis"/>
    <w:link w:val="PoratDiagrama"/>
    <w:uiPriority w:val="99"/>
    <w:unhideWhenUsed/>
    <w:rsid w:val="000966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96674"/>
  </w:style>
  <w:style w:type="character" w:styleId="Hipersaitas">
    <w:name w:val="Hyperlink"/>
    <w:rsid w:val="003C7DE0"/>
    <w:rPr>
      <w:color w:val="0000FF"/>
      <w:u w:val="single"/>
    </w:rPr>
  </w:style>
  <w:style w:type="paragraph" w:styleId="Pagrindiniotekstotrauka">
    <w:name w:val="Body Text Indent"/>
    <w:basedOn w:val="prastasis"/>
    <w:link w:val="PagrindiniotekstotraukaDiagrama"/>
    <w:rsid w:val="00675BCA"/>
    <w:pPr>
      <w:widowControl w:val="0"/>
      <w:spacing w:after="0" w:line="240" w:lineRule="auto"/>
      <w:ind w:firstLine="567"/>
      <w:jc w:val="both"/>
    </w:pPr>
    <w:rPr>
      <w:rFonts w:ascii="Times New Roman" w:eastAsia="Times New Roman" w:hAnsi="Times New Roman"/>
      <w:szCs w:val="20"/>
    </w:rPr>
  </w:style>
  <w:style w:type="character" w:customStyle="1" w:styleId="PagrindiniotekstotraukaDiagrama">
    <w:name w:val="Pagrindinio teksto įtrauka Diagrama"/>
    <w:link w:val="Pagrindiniotekstotrauka"/>
    <w:rsid w:val="00675BCA"/>
    <w:rPr>
      <w:rFonts w:ascii="Times New Roman" w:eastAsia="Times New Roman" w:hAnsi="Times New Roman" w:cs="Times New Roman"/>
      <w:szCs w:val="20"/>
    </w:rPr>
  </w:style>
  <w:style w:type="paragraph" w:styleId="Pavadinimas">
    <w:name w:val="Title"/>
    <w:basedOn w:val="prastasis"/>
    <w:link w:val="PavadinimasDiagrama"/>
    <w:qFormat/>
    <w:rsid w:val="00675BCA"/>
    <w:pPr>
      <w:spacing w:after="0" w:line="240" w:lineRule="auto"/>
      <w:jc w:val="center"/>
    </w:pPr>
    <w:rPr>
      <w:rFonts w:ascii="Times New Roman" w:eastAsia="Times New Roman" w:hAnsi="Times New Roman"/>
      <w:b/>
      <w:sz w:val="24"/>
      <w:szCs w:val="20"/>
      <w:u w:val="single"/>
    </w:rPr>
  </w:style>
  <w:style w:type="character" w:customStyle="1" w:styleId="PavadinimasDiagrama">
    <w:name w:val="Pavadinimas Diagrama"/>
    <w:link w:val="Pavadinimas"/>
    <w:rsid w:val="00675BCA"/>
    <w:rPr>
      <w:rFonts w:ascii="Times New Roman" w:eastAsia="Times New Roman" w:hAnsi="Times New Roman" w:cs="Times New Roman"/>
      <w:b/>
      <w:sz w:val="24"/>
      <w:szCs w:val="20"/>
      <w:u w:val="single"/>
    </w:rPr>
  </w:style>
  <w:style w:type="paragraph" w:styleId="Pataisymai">
    <w:name w:val="Revision"/>
    <w:hidden/>
    <w:uiPriority w:val="99"/>
    <w:semiHidden/>
    <w:rsid w:val="002461D2"/>
    <w:rPr>
      <w:sz w:val="22"/>
      <w:szCs w:val="22"/>
      <w:lang w:eastAsia="en-US"/>
    </w:rPr>
  </w:style>
  <w:style w:type="paragraph" w:styleId="Debesliotekstas">
    <w:name w:val="Balloon Text"/>
    <w:basedOn w:val="prastasis"/>
    <w:link w:val="DebesliotekstasDiagrama"/>
    <w:uiPriority w:val="99"/>
    <w:semiHidden/>
    <w:unhideWhenUsed/>
    <w:rsid w:val="002461D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2461D2"/>
    <w:rPr>
      <w:rFonts w:ascii="Segoe UI" w:hAnsi="Segoe UI" w:cs="Segoe UI"/>
      <w:sz w:val="18"/>
      <w:szCs w:val="18"/>
      <w:lang w:eastAsia="en-US"/>
    </w:rPr>
  </w:style>
  <w:style w:type="paragraph" w:styleId="Betarp">
    <w:name w:val="No Spacing"/>
    <w:uiPriority w:val="1"/>
    <w:qFormat/>
    <w:rsid w:val="00B0179B"/>
    <w:rPr>
      <w:sz w:val="22"/>
      <w:szCs w:val="22"/>
      <w:lang w:eastAsia="en-US"/>
    </w:rPr>
  </w:style>
  <w:style w:type="character" w:styleId="Puslapionumeris">
    <w:name w:val="page number"/>
    <w:basedOn w:val="Numatytasispastraiposriftas"/>
    <w:rsid w:val="0052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28725">
      <w:bodyDiv w:val="1"/>
      <w:marLeft w:val="0"/>
      <w:marRight w:val="0"/>
      <w:marTop w:val="0"/>
      <w:marBottom w:val="0"/>
      <w:divBdr>
        <w:top w:val="none" w:sz="0" w:space="0" w:color="auto"/>
        <w:left w:val="none" w:sz="0" w:space="0" w:color="auto"/>
        <w:bottom w:val="none" w:sz="0" w:space="0" w:color="auto"/>
        <w:right w:val="none" w:sz="0" w:space="0" w:color="auto"/>
      </w:divBdr>
      <w:divsChild>
        <w:div w:id="114191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41A59219-0A75-4A7A-A2C7-B1220EE38AAF}"/>
</file>

<file path=customXml/itemProps2.xml><?xml version="1.0" encoding="utf-8"?>
<ds:datastoreItem xmlns:ds="http://schemas.openxmlformats.org/officeDocument/2006/customXml" ds:itemID="{E9CF8842-E965-4212-8D3F-542781215BA5}"/>
</file>

<file path=customXml/itemProps3.xml><?xml version="1.0" encoding="utf-8"?>
<ds:datastoreItem xmlns:ds="http://schemas.openxmlformats.org/officeDocument/2006/customXml" ds:itemID="{C3372753-68A4-4CEF-80CB-5102ADEB5138}"/>
</file>

<file path=customXml/itemProps4.xml><?xml version="1.0" encoding="utf-8"?>
<ds:datastoreItem xmlns:ds="http://schemas.openxmlformats.org/officeDocument/2006/customXml" ds:itemID="{801DEFD2-E980-4983-AB05-34873DC989B0}"/>
</file>

<file path=docProps/app.xml><?xml version="1.0" encoding="utf-8"?>
<Properties xmlns="http://schemas.openxmlformats.org/officeDocument/2006/extended-properties" xmlns:vt="http://schemas.openxmlformats.org/officeDocument/2006/docPropsVTypes">
  <Template>Normal</Template>
  <TotalTime>16</TotalTime>
  <Pages>24</Pages>
  <Words>58214</Words>
  <Characters>33182</Characters>
  <Application>Microsoft Office Word</Application>
  <DocSecurity>0</DocSecurity>
  <Lines>276</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LLTI 1 -4.docx</dc:title>
  <dc:subject/>
  <dc:creator>Viktorija</dc:creator>
  <cp:keywords/>
  <cp:lastModifiedBy>Jekentienė Ginvilė</cp:lastModifiedBy>
  <cp:revision>11</cp:revision>
  <cp:lastPrinted>2016-11-18T08:26:00Z</cp:lastPrinted>
  <dcterms:created xsi:type="dcterms:W3CDTF">2017-04-20T11:39:00Z</dcterms:created>
  <dcterms:modified xsi:type="dcterms:W3CDTF">2017-04-25T07:57:00Z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