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38" w:rsidRDefault="00312A38" w:rsidP="00312A38">
      <w:pPr>
        <w:ind w:left="9120"/>
      </w:pPr>
      <w:r>
        <w:t xml:space="preserve">Geriamojo vandens tiekimo ir nuotekų tvarkymo </w:t>
      </w:r>
    </w:p>
    <w:p w:rsidR="00312A38" w:rsidRDefault="00312A38" w:rsidP="00312A38">
      <w:pPr>
        <w:ind w:left="9120"/>
      </w:pPr>
      <w:r>
        <w:t xml:space="preserve">paslaugų kainų </w:t>
      </w:r>
      <w:bookmarkStart w:id="0" w:name="_GoBack"/>
      <w:bookmarkEnd w:id="0"/>
      <w:r>
        <w:t xml:space="preserve">nustatymo metodikos </w:t>
      </w:r>
    </w:p>
    <w:p w:rsidR="00312A38" w:rsidRDefault="00312A38" w:rsidP="00312A38">
      <w:pPr>
        <w:ind w:left="9120"/>
      </w:pPr>
      <w:r>
        <w:t>18 priedas</w:t>
      </w:r>
    </w:p>
    <w:p w:rsidR="00312A38" w:rsidRDefault="00312A38" w:rsidP="00312A38"/>
    <w:p w:rsidR="00312A38" w:rsidRDefault="00312A38" w:rsidP="00312A38">
      <w:pPr>
        <w:tabs>
          <w:tab w:val="left" w:leader="underscore" w:pos="8901"/>
        </w:tabs>
        <w:jc w:val="center"/>
      </w:pPr>
      <w:r>
        <w:t>_</w:t>
      </w:r>
      <w:r>
        <w:tab/>
      </w:r>
    </w:p>
    <w:p w:rsidR="00312A38" w:rsidRDefault="00312A38" w:rsidP="00312A38">
      <w:pPr>
        <w:jc w:val="center"/>
        <w:rPr>
          <w:sz w:val="22"/>
        </w:rPr>
      </w:pPr>
      <w:r>
        <w:rPr>
          <w:sz w:val="22"/>
        </w:rPr>
        <w:t>(įmonės pavadinimas)</w:t>
      </w:r>
    </w:p>
    <w:p w:rsidR="00312A38" w:rsidRDefault="00312A38" w:rsidP="00312A38">
      <w:pPr>
        <w:jc w:val="center"/>
      </w:pPr>
    </w:p>
    <w:p w:rsidR="00312A38" w:rsidRDefault="00312A38" w:rsidP="00312A38">
      <w:pPr>
        <w:jc w:val="center"/>
      </w:pPr>
      <w:r>
        <w:t>20___ m. _____________ ___ d.</w:t>
      </w:r>
    </w:p>
    <w:p w:rsidR="00312A38" w:rsidRDefault="00312A38" w:rsidP="00312A38">
      <w:pPr>
        <w:jc w:val="center"/>
      </w:pPr>
    </w:p>
    <w:p w:rsidR="00312A38" w:rsidRDefault="00312A38" w:rsidP="00312A38">
      <w:pPr>
        <w:jc w:val="center"/>
      </w:pPr>
      <w:r>
        <w:rPr>
          <w:b/>
          <w:bCs/>
        </w:rPr>
        <w:t>KAINŲ NUSTATYMO LENTELĖ ANTRAISIAIS METAIS</w:t>
      </w:r>
    </w:p>
    <w:p w:rsidR="00312A38" w:rsidRDefault="00312A38" w:rsidP="00312A38"/>
    <w:tbl>
      <w:tblPr>
        <w:tblW w:w="14410" w:type="dxa"/>
        <w:tblInd w:w="98" w:type="dxa"/>
        <w:tblLook w:val="0000" w:firstRow="0" w:lastRow="0" w:firstColumn="0" w:lastColumn="0" w:noHBand="0" w:noVBand="0"/>
      </w:tblPr>
      <w:tblGrid>
        <w:gridCol w:w="711"/>
        <w:gridCol w:w="3019"/>
        <w:gridCol w:w="1255"/>
        <w:gridCol w:w="841"/>
        <w:gridCol w:w="889"/>
        <w:gridCol w:w="1011"/>
        <w:gridCol w:w="1329"/>
        <w:gridCol w:w="1157"/>
        <w:gridCol w:w="1271"/>
        <w:gridCol w:w="1268"/>
        <w:gridCol w:w="986"/>
        <w:gridCol w:w="1200"/>
        <w:gridCol w:w="1157"/>
        <w:gridCol w:w="1320"/>
      </w:tblGrid>
      <w:tr w:rsidR="00312A38" w:rsidTr="002A2D35">
        <w:trPr>
          <w:trHeight w:val="330"/>
          <w:tblHeader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     Nr.</w:t>
            </w:r>
          </w:p>
        </w:tc>
        <w:tc>
          <w:tcPr>
            <w:tcW w:w="30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RODIKLIAI</w:t>
            </w:r>
          </w:p>
        </w:tc>
        <w:tc>
          <w:tcPr>
            <w:tcW w:w="936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20...     metai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Iš viso</w:t>
            </w:r>
          </w:p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20... m.</w:t>
            </w:r>
          </w:p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(3+4+9)</w:t>
            </w:r>
          </w:p>
        </w:tc>
      </w:tr>
      <w:tr w:rsidR="00312A38" w:rsidTr="002A2D35">
        <w:trPr>
          <w:trHeight w:val="315"/>
          <w:tblHeader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2A38" w:rsidRDefault="00312A38" w:rsidP="002A2D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2A38" w:rsidRDefault="00312A38" w:rsidP="002A2D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Pardavimo kaina</w:t>
            </w:r>
          </w:p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(Lt/vnt.)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Geriamojo vandens tiekimas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Plėtros programos įtaka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Nuotekų tvarkymas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Plėtros programos įtaka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2A38" w:rsidTr="002A2D35">
        <w:trPr>
          <w:trHeight w:val="1010"/>
          <w:tblHeader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2A38" w:rsidRDefault="00312A38" w:rsidP="002A2D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2A38" w:rsidRDefault="00312A38" w:rsidP="002A2D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iš viso</w:t>
            </w:r>
          </w:p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(5+7)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gavyba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ruošimas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pristatymas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iš viso</w:t>
            </w:r>
          </w:p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(10+11+12)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surinkimas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valymas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dumblo tvarkymas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2A38" w:rsidTr="002A2D35">
        <w:trPr>
          <w:trHeight w:val="240"/>
          <w:tblHeader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Metinis pajėgumas (tūkst.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0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Vandens tiekimas, nuotekų tvarkymas (tūkst.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Pardavimai (tūkst.m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Parduota vartotojams  (tūkst. 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Parduota abonentams (tūkst. 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3.2.1.</w:t>
            </w:r>
          </w:p>
        </w:tc>
        <w:tc>
          <w:tcPr>
            <w:tcW w:w="30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jų : sezoniniams abonentams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Įvadinių skaitiklių skaičius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jų : daugiabučiuose gyvenamuosiuose namuose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ind w:lef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individualiuose gyvenamuosiuose namuose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Butų skaičius daugiabučiuose namuose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30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Abonentų suvartoti didžiausi per mėn. vandens kiekiai (tūkst.m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Vandens netektys, </w:t>
            </w:r>
            <w:proofErr w:type="spellStart"/>
            <w:r>
              <w:rPr>
                <w:sz w:val="22"/>
                <w:szCs w:val="22"/>
              </w:rPr>
              <w:t>infiltracija</w:t>
            </w:r>
            <w:proofErr w:type="spellEnd"/>
            <w:r>
              <w:rPr>
                <w:sz w:val="22"/>
                <w:szCs w:val="22"/>
              </w:rPr>
              <w:t xml:space="preserve"> (tūkst. 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Vandens netektys, </w:t>
            </w:r>
            <w:proofErr w:type="spellStart"/>
            <w:r>
              <w:rPr>
                <w:sz w:val="22"/>
                <w:szCs w:val="22"/>
              </w:rPr>
              <w:t>infiltracija</w:t>
            </w:r>
            <w:proofErr w:type="spellEnd"/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Paslaugų sąnaudos (tūkst. Lt)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Tiesioginės sąnaudos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Ilgalaikio turto nusidėvėjimo amortizacija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6.1.2.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Remonto ir eksploatacinės medžiagos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6.1.3.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 ir darbai pagal sutartis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6.1.4.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Technologinės medžiagos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6.1.5.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energija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6.1.6.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Kuras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6.1.7.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Darbo užmokestis ir socialinis draudimas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6.1.8.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Šilumos energija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6.1.9.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sąnaudos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</w:t>
            </w:r>
          </w:p>
        </w:tc>
        <w:tc>
          <w:tcPr>
            <w:tcW w:w="30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Netiesioginės sąnaudos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30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Veiklos (administracinės) sąnaudos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0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Palūkanos (</w:t>
            </w:r>
            <w:proofErr w:type="spellStart"/>
            <w:r>
              <w:rPr>
                <w:b/>
                <w:bCs/>
                <w:sz w:val="22"/>
                <w:szCs w:val="22"/>
              </w:rPr>
              <w:t>neįskaič.į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ilgalaik.turto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vertę)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Mokesčiai 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Žemės nuomos mokestis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Nekilnojamojo turto mokestis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Mokesčiai už taršą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9.4.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Mokesčiai už valstybinius gamtos išteklius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Įmokos į Garantinį fondą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 mokesčiai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Iš viso sąnaudų su mokesčiais (tūkst. Lt)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0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Pelnas - nuostolis (tūkst. Lt)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Pajamos (tūkst. Lt)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2A38" w:rsidTr="002A2D35">
        <w:trPr>
          <w:trHeight w:val="360"/>
        </w:trPr>
        <w:tc>
          <w:tcPr>
            <w:tcW w:w="71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30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Vidutinė kaina (Lt/m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12A38" w:rsidRDefault="00312A38" w:rsidP="002A2D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2A38" w:rsidRDefault="00312A38" w:rsidP="00312A38"/>
    <w:p w:rsidR="00312A38" w:rsidRDefault="00312A38" w:rsidP="00312A38">
      <w:pPr>
        <w:tabs>
          <w:tab w:val="center" w:pos="4560"/>
          <w:tab w:val="center" w:pos="7680"/>
        </w:tabs>
      </w:pPr>
      <w:r>
        <w:t>___________________</w:t>
      </w:r>
      <w:r>
        <w:tab/>
        <w:t>_________</w:t>
      </w:r>
      <w:r>
        <w:tab/>
        <w:t>_____________________</w:t>
      </w:r>
    </w:p>
    <w:p w:rsidR="00312A38" w:rsidRDefault="00312A38" w:rsidP="00312A38">
      <w:pPr>
        <w:tabs>
          <w:tab w:val="center" w:pos="4560"/>
          <w:tab w:val="center" w:pos="7680"/>
        </w:tabs>
        <w:rPr>
          <w:sz w:val="22"/>
        </w:rPr>
      </w:pPr>
      <w:r>
        <w:rPr>
          <w:sz w:val="22"/>
        </w:rPr>
        <w:t>(pareigų pavadinimas)</w:t>
      </w:r>
      <w:r>
        <w:rPr>
          <w:sz w:val="22"/>
        </w:rPr>
        <w:tab/>
        <w:t>(parašas)</w:t>
      </w:r>
      <w:r>
        <w:rPr>
          <w:sz w:val="22"/>
        </w:rPr>
        <w:tab/>
        <w:t>(vardas ir pavardė)</w:t>
      </w:r>
    </w:p>
    <w:p w:rsidR="00312A38" w:rsidRDefault="00312A38" w:rsidP="00312A38"/>
    <w:p w:rsidR="00D15F33" w:rsidRDefault="00312A38" w:rsidP="00312A38">
      <w:pPr>
        <w:jc w:val="center"/>
      </w:pPr>
      <w:r>
        <w:t>_________________</w:t>
      </w:r>
    </w:p>
    <w:sectPr w:rsidR="00D15F33" w:rsidSect="00312A3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38"/>
    <w:rsid w:val="000A474E"/>
    <w:rsid w:val="00312A38"/>
    <w:rsid w:val="0061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2A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2A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1665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2016-05-12T07:48:00Z</dcterms:created>
  <dc:creator>DRAZDAUSKIENĖ Nijolė</dc:creator>
  <lastModifiedBy>DRAZDAUSKIENĖ Nijolė</lastModifiedBy>
  <dcterms:modified xsi:type="dcterms:W3CDTF">2016-05-12T07:48:00Z</dcterms:modified>
  <revision>1</revision>
</coreProperties>
</file>