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CBAB10860E14">
        <w:r w:rsidRPr="00532B9F">
          <w:rPr>
            <w:rFonts w:ascii="Times New Roman" w:eastAsia="MS Mincho" w:hAnsi="Times New Roman"/>
            <w:sz w:val="20"/>
            <w:i/>
            <w:iCs/>
            <w:color w:val="0000FF" w:themeColor="hyperlink"/>
            <w:u w:val="single"/>
          </w:rPr>
          <w:t>19-947</w:t>
        </w:r>
      </w:fldSimple>
      <w:r>
        <w:rPr>
          <w:rFonts w:ascii="Times New Roman" w:eastAsia="MS Mincho" w:hAnsi="Times New Roman"/>
          <w:sz w:val="20"/>
          <w:i/>
          <w:iCs/>
        </w:rPr>
        <w:t>, i. k. 1114090ISAK0000V-28</w:t>
      </w:r>
    </w:p>
    <w:p>
      <w:pPr>
        <w:jc w:val="both"/>
        <w:rPr>
          <w:rFonts w:ascii="Times New Roman" w:hAnsi="Times New Roman"/>
          <w:sz w:val="20"/>
        </w:rPr>
      </w:pPr>
    </w:p>
    <w:p>
      <w:pPr>
        <w:widowControl w:val="0"/>
        <w:suppressAutoHyphens/>
        <w:jc w:val="center"/>
        <w:rPr>
          <w:b/>
          <w:color w:val="000000"/>
        </w:rPr>
      </w:pPr>
      <w:r>
        <w:rPr>
          <w:b/>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Valdiklis 2" w:shapeid="_x0000_s1026"/>
        </w:pict>
      </w:r>
      <w:r>
        <w:rPr>
          <w:b/>
          <w:color w:val="000000"/>
        </w:rPr>
        <w:t xml:space="preserve">KŪNO KULTŪROS IR SPORTO DEPARTAMENTO </w:t>
      </w:r>
    </w:p>
    <w:p>
      <w:pPr>
        <w:widowControl w:val="0"/>
        <w:suppressAutoHyphens/>
        <w:jc w:val="center"/>
        <w:rPr>
          <w:b/>
          <w:color w:val="000000"/>
        </w:rPr>
      </w:pPr>
      <w:r>
        <w:rPr>
          <w:b/>
          <w:color w:val="000000"/>
        </w:rPr>
        <w:t>PRIE LIETUVOS RESPUBLIKOS VYRIAUSYBĖS GENERALINIO DIREKTORIAUS</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TARPTAUTINIŲ SPORTO VARŽYBŲ ORGANIZAVIMO LIETUVOJE</w:t>
      </w:r>
    </w:p>
    <w:p>
      <w:pPr>
        <w:widowControl w:val="0"/>
        <w:suppressAutoHyphens/>
        <w:jc w:val="center"/>
        <w:rPr>
          <w:color w:val="000000"/>
        </w:rPr>
      </w:pPr>
    </w:p>
    <w:p>
      <w:pPr>
        <w:widowControl w:val="0"/>
        <w:suppressAutoHyphens/>
        <w:jc w:val="center"/>
        <w:rPr>
          <w:color w:val="000000"/>
        </w:rPr>
      </w:pPr>
      <w:r>
        <w:rPr>
          <w:color w:val="000000"/>
        </w:rPr>
        <w:t>2011 m. vasario 10 d. Nr. V-28</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Vadovaudamasis Lietuvos Respublikos kūno kultūros ir sporto įstatymo 15 straipsnio 4 dalies 4 punktu, 44 straipsnio 3 dalimi, Kūno kultūros ir sporto departamento prie Lietuvos Respublikos Vyriausybės nuostatų, patvirtintų Lietuvos Respublikos Vyriausybės 2010 m. kovo 17 d. nutarimu Nr. 291 „Dėl Kūno kultūros ir sporto departamento prie Lietuvos Respublikos vidaus reikalų ministerijos statuso pakeitimo ir Kūno kultūros ir sporto departamento prie Lietuvos Respublikos Vyriausybės nuostatų patvirtinimo“ 9.12 papunkčiu: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Tarptautinių sporto varžybų organizavimo Lietuvoje tvarkos aprašą (pridedamas).</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netekusiu galios Kūno kultūros ir sporto departamento generalinio direktoriaus 2006 m. vasario 27 d. įsakymą Nr. V-104 „Dėl tarptautinių sporto renginių, organizuojamų Lietuvoje“ (Žin., 2006, Nr. </w:t>
      </w:r>
      <w:hyperlink r:id="rId17" w:tgtFrame="_blank" w:history="1">
        <w:r>
          <w:rPr>
            <w:color w:val="0000FF" w:themeColor="hyperlink"/>
            <w:u w:val="single"/>
          </w:rPr>
          <w:t>27-923</w:t>
        </w:r>
      </w:hyperlink>
      <w:r>
        <w:rPr>
          <w:color w:val="000000"/>
        </w:rPr>
        <w:t>).</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Generalinis direktorius </w:t>
        <w:tab/>
        <w:t>Klemensas Rimšelis</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Kūno kultūros ir sporto departamento </w:t>
      </w:r>
    </w:p>
    <w:p>
      <w:pPr>
        <w:widowControl w:val="0"/>
        <w:suppressAutoHyphens/>
        <w:ind w:firstLine="5102"/>
        <w:rPr>
          <w:color w:val="000000"/>
        </w:rPr>
      </w:pPr>
      <w:r>
        <w:rPr>
          <w:color w:val="000000"/>
        </w:rPr>
        <w:t xml:space="preserve">prie Lietuvos Respublikos Vyriausybės </w:t>
      </w:r>
    </w:p>
    <w:p>
      <w:pPr>
        <w:widowControl w:val="0"/>
        <w:suppressAutoHyphens/>
        <w:ind w:firstLine="5102"/>
        <w:rPr>
          <w:color w:val="000000"/>
        </w:rPr>
      </w:pPr>
      <w:r>
        <w:rPr>
          <w:color w:val="000000"/>
        </w:rPr>
        <w:t>2011 m. vasario 10 d. įsakymu Nr. V-28</w:t>
      </w:r>
    </w:p>
    <w:p>
      <w:pPr>
        <w:widowControl w:val="0"/>
        <w:suppressAutoHyphens/>
        <w:jc w:val="both"/>
        <w:rPr>
          <w:color w:val="000000"/>
        </w:rPr>
      </w:pPr>
    </w:p>
    <w:p>
      <w:pPr>
        <w:widowControl w:val="0"/>
        <w:suppressAutoHyphens/>
        <w:jc w:val="center"/>
        <w:rPr>
          <w:b/>
          <w:bCs/>
          <w:caps/>
          <w:color w:val="000000"/>
        </w:rPr>
      </w:pPr>
      <w:r>
        <w:rPr>
          <w:b/>
          <w:bCs/>
          <w:caps/>
          <w:color w:val="000000"/>
        </w:rPr>
        <w:t>TARPTAUTINIŲ SPORTO VARŽYBŲ ORGANIZAVIMO LIETUVOJE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rPr>
          <w:b/>
          <w:bCs/>
          <w:caps/>
          <w:color w:val="000000"/>
        </w:rPr>
      </w:pPr>
    </w:p>
    <w:p>
      <w:pPr>
        <w:widowControl w:val="0"/>
        <w:suppressAutoHyphens/>
        <w:ind w:firstLine="567"/>
        <w:jc w:val="both"/>
        <w:rPr>
          <w:color w:val="000000"/>
        </w:rPr>
      </w:pPr>
      <w:r>
        <w:rPr>
          <w:color w:val="000000"/>
        </w:rPr>
        <w:t>1</w:t>
      </w:r>
      <w:r>
        <w:rPr>
          <w:color w:val="000000"/>
        </w:rPr>
        <w:t>. Tarptautinių sporto varžybų organizavimo Lietuvoje tvarkos aprašas (toliau – Aprašas) nustato prašymų padavimo Kūno kultūros ir sporto departamentui prie Lietuvos Respublikos Vyriausybės (toliau – Kūno kultūros ir sporto departamentas) tvarką, prašymų nagrinėjimo kriterijus, leidimo organizuoti Lietuvoje tarptautinį renginį išdavimo tvarką.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2</w:t>
      </w:r>
      <w:r>
        <w:rPr>
          <w:szCs w:val="24"/>
          <w:lang w:eastAsia="lt-LT"/>
        </w:rPr>
        <w:t>. Kūno kultūros ir sporto departamento leidimą organizuoti tarptautines sporto varžybas Lietuvoje privalo gauti nevyriausybinė kūno kultūros ir sporto organizacija (toliau – Organizacija), siekianti Lietuvoje organizuoti tarptautines sporto varžybas, kurioms organizuoti gali reikėti valstybės biudžeto lėšų, kai prašoma valstybės biudžeto lėšų suma tarptautinių sporto varžybų organizavimui yra didesnė nei 30 000 (trisdešimt tūkstančių)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5217d0f2b311e692c5977c7316c9b5">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2017-02-14,
paskelbta TAR 2017-02-14, i. k. 2017-02554            </w:t>
      </w:r>
    </w:p>
    <w:p/>
    <w:p>
      <w:pPr>
        <w:widowControl w:val="0"/>
        <w:suppressAutoHyphens/>
        <w:ind w:firstLine="567"/>
        <w:jc w:val="both"/>
        <w:rPr>
          <w:color w:val="000000"/>
        </w:rPr>
      </w:pPr>
      <w:r>
        <w:rPr>
          <w:color w:val="000000"/>
        </w:rPr>
        <w:t>3</w:t>
      </w:r>
      <w:r>
        <w:rPr>
          <w:color w:val="000000"/>
        </w:rPr>
        <w:t>. Šio Aprašo 2 punkte nurodytas leidimas privalo būti gautas prieš teikiant tarptautinei organizacijai paraišką suteikti teisę Lietuvoje organizuoti tarptautines sporto varžybas.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Pr>
          <w:szCs w:val="24"/>
          <w:vertAlign w:val="superscript"/>
          <w:lang w:eastAsia="lt-LT"/>
        </w:rPr>
        <w:t>1</w:t>
      </w:r>
      <w:r>
        <w:rPr>
          <w:szCs w:val="24"/>
          <w:lang w:eastAsia="lt-LT"/>
        </w:rPr>
        <w:t>. Jeigu tarptautinių sporto varžybų organizavimui Lietuvoje prašoma skirti valstybės biudžeto lėšų, šios lėšos skiriamos, naudojamos ir už šių lėšų panaudojimą atsiskaitoma vadovaujantis Valstybės biudžeto lėšų skyrimo, naudojimo ir atsiskaitymo už panaudotas lėšas tvarkos aprašu, patvirtintu Kūno kultūros ir sporto departamento generalinio direktoriaus 2011 m. vasario 4 d. įsakymu Nr. V-24 „Dėl Valstybės biudžeto lėšų skyrimo, naudojimo ir atsiskaitymo už panaudotas lėšas tvarkos aprašo patvirtinimo“.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Valstybės biudžeto lėšos tarptautinių sporto varžybų organizavimui neskiriamos toms Organizacijoms, kurios priklauso tarptautinėms organizacijoms, nepripažinusioms Pasaulinio antidopingo kodekso.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B298F94C6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2012-04-23,
Žin., 2012, Nr.
51-2571 (2012-05-03), i. k. 1124090ISAK000V-209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8a1e0898711e397b5c02d3197f382">
        <w:r w:rsidRPr="00532B9F">
          <w:rPr>
            <w:rFonts w:ascii="Times New Roman" w:eastAsia="MS Mincho" w:hAnsi="Times New Roman"/>
            <w:sz w:val="20"/>
            <w:i/>
            <w:iCs/>
            <w:color w:val="0000FF" w:themeColor="hyperlink"/>
            <w:u w:val="single"/>
          </w:rPr>
          <w:t>V-43</w:t>
        </w:r>
      </w:fldSimple>
      <w:r>
        <w:rPr>
          <w:rFonts w:ascii="Times New Roman" w:eastAsia="MS Mincho" w:hAnsi="Times New Roman"/>
          <w:sz w:val="20"/>
          <w:i/>
          <w:iCs/>
        </w:rPr>
        <w:t>,
2014-01-27,
paskelbta TAR 2014-01-30, i. k. 2014-00733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keepNext/>
        <w:suppressAutoHyphens/>
        <w:jc w:val="center"/>
        <w:rPr>
          <w:b/>
          <w:bCs/>
          <w:caps/>
          <w:color w:val="000000"/>
        </w:rPr>
      </w:pPr>
      <w:r>
        <w:rPr>
          <w:b/>
          <w:bCs/>
          <w:caps/>
          <w:color w:val="000000"/>
        </w:rPr>
        <w:t>II</w:t>
      </w:r>
      <w:r>
        <w:rPr>
          <w:b/>
          <w:bCs/>
          <w:caps/>
          <w:color w:val="000000"/>
        </w:rPr>
        <w:t xml:space="preserve">. </w:t>
      </w:r>
      <w:r>
        <w:rPr>
          <w:b/>
          <w:bCs/>
          <w:caps/>
          <w:color w:val="000000"/>
        </w:rPr>
        <w:t>PRAŠYMŲ LEISTI LIETUVOJE ORGANIZUOTI TARPTAUTINĮ SPORTO RENGINĮ TVARKA</w:t>
      </w:r>
    </w:p>
    <w:p>
      <w:pPr>
        <w:keepNext/>
        <w:suppressAutoHyphens/>
        <w:ind w:firstLine="567"/>
        <w:jc w:val="both"/>
        <w:rPr>
          <w:b/>
          <w:bCs/>
          <w:caps/>
          <w:color w:val="000000"/>
        </w:rPr>
      </w:pPr>
    </w:p>
    <w:p>
      <w:pPr>
        <w:keepNext/>
        <w:suppressAutoHyphens/>
        <w:ind w:firstLine="567"/>
        <w:jc w:val="both"/>
        <w:rPr>
          <w:color w:val="000000"/>
        </w:rPr>
      </w:pPr>
      <w:r>
        <w:rPr>
          <w:color w:val="000000"/>
        </w:rPr>
        <w:t>4</w:t>
      </w:r>
      <w:r>
        <w:rPr>
          <w:color w:val="000000"/>
        </w:rPr>
        <w:t xml:space="preserve">. </w:t>
      </w:r>
      <w:r>
        <w:rPr>
          <w:color w:val="000000"/>
          <w:szCs w:val="24"/>
          <w:lang w:eastAsia="lt-LT"/>
        </w:rPr>
        <w:t>Organizacija, siekdama gauti leidimą, privalo Kūno kultūros ir sporto departamentui pateikti prašymą, kuriame turi būti nurodoma</w:t>
      </w:r>
      <w:r>
        <w:rPr>
          <w:color w:val="000000"/>
        </w:rPr>
        <w:t>:</w:t>
      </w:r>
    </w:p>
    <w:p>
      <w:pPr>
        <w:widowControl w:val="0"/>
        <w:suppressAutoHyphens/>
        <w:ind w:firstLine="567"/>
        <w:jc w:val="both"/>
        <w:rPr>
          <w:color w:val="000000"/>
        </w:rPr>
      </w:pPr>
      <w:r>
        <w:rPr>
          <w:color w:val="000000"/>
        </w:rPr>
        <w:t>4.1</w:t>
      </w:r>
      <w:r>
        <w:rPr>
          <w:color w:val="000000"/>
        </w:rPr>
        <w:t>. tarptautinių sporto varžybų pavadinimas, numatoma data ir vieta;</w:t>
      </w:r>
    </w:p>
    <w:p>
      <w:pPr>
        <w:widowControl w:val="0"/>
        <w:suppressAutoHyphens/>
        <w:ind w:firstLine="567"/>
        <w:jc w:val="both"/>
        <w:rPr>
          <w:color w:val="000000"/>
        </w:rPr>
      </w:pPr>
      <w:r>
        <w:rPr>
          <w:color w:val="000000"/>
        </w:rPr>
        <w:t>4.2</w:t>
      </w:r>
      <w:r>
        <w:rPr>
          <w:color w:val="000000"/>
        </w:rPr>
        <w:t>. rungčių skaičius;</w:t>
      </w:r>
    </w:p>
    <w:p>
      <w:pPr>
        <w:widowControl w:val="0"/>
        <w:suppressAutoHyphens/>
        <w:ind w:firstLine="567"/>
        <w:jc w:val="both"/>
        <w:rPr>
          <w:color w:val="000000"/>
        </w:rPr>
      </w:pPr>
      <w:r>
        <w:rPr>
          <w:color w:val="000000"/>
        </w:rPr>
        <w:t>4.3</w:t>
      </w:r>
      <w:r>
        <w:rPr>
          <w:color w:val="000000"/>
        </w:rPr>
        <w:t>. numatomas tarptautinėse sporto varžybose dalyvausiančių valstybių ir dalyvių skaičius.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8a1e0898711e397b5c02d3197f382">
        <w:r w:rsidRPr="00532B9F">
          <w:rPr>
            <w:rFonts w:ascii="Times New Roman" w:eastAsia="MS Mincho" w:hAnsi="Times New Roman"/>
            <w:sz w:val="20"/>
            <w:i/>
            <w:iCs/>
            <w:color w:val="0000FF" w:themeColor="hyperlink"/>
            <w:u w:val="single"/>
          </w:rPr>
          <w:t>V-43</w:t>
        </w:r>
      </w:fldSimple>
      <w:r>
        <w:rPr>
          <w:rFonts w:ascii="Times New Roman" w:eastAsia="MS Mincho" w:hAnsi="Times New Roman"/>
          <w:sz w:val="20"/>
          <w:i/>
          <w:iCs/>
        </w:rPr>
        <w:t>,
2014-01-27,
paskelbta TAR 2014-01-30, i. k. 2014-00733            </w:t>
      </w:r>
    </w:p>
    <w:p/>
    <w:p>
      <w:pPr>
        <w:widowControl w:val="0"/>
        <w:suppressAutoHyphens/>
        <w:ind w:firstLine="567"/>
        <w:jc w:val="both"/>
        <w:rPr>
          <w:color w:val="000000"/>
        </w:rPr>
      </w:pPr>
      <w:r>
        <w:rPr>
          <w:color w:val="000000"/>
        </w:rPr>
        <w:t>5</w:t>
      </w:r>
      <w:r>
        <w:rPr>
          <w:color w:val="000000"/>
        </w:rPr>
        <w:t>. Kartu su prašymu Kūno kultūros ir sporto departamentui pateikiama ši informacija ir dokumentai:</w:t>
      </w:r>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2014-10-08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567004df211e49cf986e1802f1de9">
        <w:r w:rsidRPr="00532B9F">
          <w:rPr>
            <w:rFonts w:ascii="Times New Roman" w:eastAsia="MS Mincho" w:hAnsi="Times New Roman"/>
            <w:sz w:val="20"/>
            <w:i/>
            <w:iCs/>
            <w:color w:val="0000FF" w:themeColor="hyperlink"/>
            <w:u w:val="single"/>
          </w:rPr>
          <w:t>V-382</w:t>
        </w:r>
      </w:fldSimple>
      <w:r>
        <w:rPr>
          <w:rFonts w:ascii="Times New Roman" w:eastAsia="MS Mincho" w:hAnsi="Times New Roman"/>
          <w:sz w:val="20"/>
          <w:i/>
          <w:iCs/>
        </w:rPr>
        <w:t>,
2014-10-03,
paskelbta TAR 2014-10-07, i. k. 2014-13778        </w:t>
      </w:r>
    </w:p>
    <w:p/>
    <w:p>
      <w:pPr>
        <w:widowControl w:val="0"/>
        <w:suppressAutoHyphens/>
        <w:ind w:firstLine="567"/>
        <w:jc w:val="both"/>
        <w:rPr>
          <w:color w:val="000000"/>
        </w:rPr>
      </w:pPr>
      <w:r>
        <w:rPr>
          <w:color w:val="000000"/>
        </w:rPr>
        <w:t>5.2</w:t>
      </w:r>
      <w:r>
        <w:rPr>
          <w:color w:val="000000"/>
        </w:rPr>
        <w:t>. detali informacija apie tarptautinėms sporto varžyboms tinkamas, tarptautinius standartus atitinkančias sporto bazes, įrangą ir inventorių, esančias numatomoje tarptautinių sporto varžybų vietoje;</w:t>
      </w:r>
    </w:p>
    <w:p>
      <w:pPr>
        <w:widowControl w:val="0"/>
        <w:suppressAutoHyphens/>
        <w:ind w:firstLine="567"/>
        <w:jc w:val="both"/>
        <w:rPr>
          <w:color w:val="000000"/>
        </w:rPr>
      </w:pPr>
      <w:r>
        <w:rPr>
          <w:color w:val="000000"/>
        </w:rPr>
        <w:t>5.3</w:t>
      </w:r>
      <w:r>
        <w:rPr>
          <w:color w:val="000000"/>
        </w:rPr>
        <w:t>. preliminari tarptautinių sporto varžybų pajamų ir išlaidų sąmata;</w:t>
      </w:r>
    </w:p>
    <w:p>
      <w:pPr>
        <w:widowControl w:val="0"/>
        <w:suppressAutoHyphens/>
        <w:ind w:firstLine="567"/>
        <w:jc w:val="both"/>
        <w:rPr>
          <w:color w:val="000000"/>
        </w:rPr>
      </w:pPr>
      <w:r>
        <w:rPr>
          <w:color w:val="000000"/>
        </w:rPr>
        <w:t>5.4</w:t>
      </w:r>
      <w:r>
        <w:rPr>
          <w:color w:val="000000"/>
        </w:rPr>
        <w:t>. informacija apie tarptautines tos sporto šakos varžybas, vykusias Lietuvoje;</w:t>
      </w:r>
    </w:p>
    <w:p>
      <w:pPr>
        <w:widowControl w:val="0"/>
        <w:suppressAutoHyphens/>
        <w:ind w:firstLine="567"/>
        <w:jc w:val="both"/>
        <w:rPr>
          <w:color w:val="000000"/>
        </w:rPr>
      </w:pPr>
      <w:r>
        <w:rPr>
          <w:color w:val="000000"/>
        </w:rPr>
        <w:t>5.5</w:t>
      </w:r>
      <w:r>
        <w:rPr>
          <w:color w:val="000000"/>
        </w:rPr>
        <w:t>. informacija apie Lietuvos tos šakos sportininkų laimėjimus ir tarptautinėse sporto varžybose planuojamus pasiekti rezultatus.</w:t>
      </w:r>
    </w:p>
    <w:p>
      <w:pPr>
        <w:tabs>
          <w:tab w:val="left" w:pos="1134"/>
        </w:tabs>
        <w:suppressAutoHyphens/>
        <w:ind w:firstLine="567"/>
        <w:jc w:val="both"/>
        <w:textAlignment w:val="center"/>
        <w:rPr>
          <w:color w:val="000000"/>
        </w:rPr>
      </w:pPr>
      <w:r>
        <w:rPr>
          <w:color w:val="000000"/>
          <w:szCs w:val="24"/>
          <w:lang w:eastAsia="lt-LT"/>
        </w:rPr>
        <w:t>5.6</w:t>
      </w:r>
      <w:r>
        <w:rPr>
          <w:color w:val="000000"/>
          <w:szCs w:val="24"/>
          <w:lang w:eastAsia="lt-LT"/>
        </w:rPr>
        <w:t>. informacija, kad tarptautinė organizacija, kuriai priklauso organizacija, pripažįsta Pasaulinį antidopingo kodeksą.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8a1e0898711e397b5c02d3197f382">
        <w:r w:rsidRPr="00532B9F">
          <w:rPr>
            <w:rFonts w:ascii="Times New Roman" w:eastAsia="MS Mincho" w:hAnsi="Times New Roman"/>
            <w:sz w:val="20"/>
            <w:i/>
            <w:iCs/>
            <w:color w:val="0000FF" w:themeColor="hyperlink"/>
            <w:u w:val="single"/>
          </w:rPr>
          <w:t>V-43</w:t>
        </w:r>
      </w:fldSimple>
      <w:r>
        <w:rPr>
          <w:rFonts w:ascii="Times New Roman" w:eastAsia="MS Mincho" w:hAnsi="Times New Roman"/>
          <w:sz w:val="20"/>
          <w:i/>
          <w:iCs/>
        </w:rPr>
        <w:t>,
2014-01-27,
paskelbta TAR 2014-01-30, i. k. 2014-00733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5.7</w:t>
      </w:r>
      <w:r>
        <w:rPr>
          <w:szCs w:val="24"/>
          <w:lang w:eastAsia="lt-LT"/>
        </w:rPr>
        <w:t>. tarptautinės organizacijos dokumentus (taisykles, nuostatus, reglamentus ir kt.), reglamentuojančius tarptautinių sporto varžybų organizavimo ir dalyvavimo jose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5.8</w:t>
      </w:r>
      <w:r>
        <w:rPr>
          <w:szCs w:val="24"/>
          <w:lang w:eastAsia="lt-LT"/>
        </w:rPr>
        <w:t>. tarptautinės organizacijos dokumentą, patvirtinantį, kad organizacija turi teisę organizuoti tarptautines sporto varžybas. Ši nuostata netaikoma pripažintoms nacionalinėms sporto (šakos) federacijoms;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5.9</w:t>
      </w:r>
      <w:r>
        <w:rPr>
          <w:szCs w:val="24"/>
          <w:lang w:eastAsia="lt-LT"/>
        </w:rPr>
        <w:t>. Organizacijos dalyvių (dalininkų, narių ir pan.) sąrašą. Jeigu Organizacija anksčiau Kūno kultūros ir sporto departamentui yra teikusi šį sąrašą ir jame nurodyta informacija nepakito (apie tai pažymima teikiamame prašyme nurodant Kūno kultūros ir sporto departamentui teikto rašto datą ir numerį), šio dokumento pakartotinai teikti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c6aac04d7911e6b72ff16034f7f796">
        <w:r w:rsidRPr="00532B9F">
          <w:rPr>
            <w:rFonts w:ascii="Times New Roman" w:eastAsia="MS Mincho" w:hAnsi="Times New Roman"/>
            <w:sz w:val="20"/>
            <w:i/>
            <w:iCs/>
            <w:color w:val="0000FF" w:themeColor="hyperlink"/>
            <w:u w:val="single"/>
          </w:rPr>
          <w:t>V-433</w:t>
        </w:r>
      </w:fldSimple>
      <w:r>
        <w:rPr>
          <w:rFonts w:ascii="Times New Roman" w:eastAsia="MS Mincho" w:hAnsi="Times New Roman"/>
          <w:sz w:val="20"/>
          <w:i/>
          <w:iCs/>
        </w:rPr>
        <w:t>,
2016-07-18,
paskelbta TAR 2016-07-19, i. k. 2016-20763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w:t>
      </w:r>
      <w:r>
        <w:rPr>
          <w:szCs w:val="24"/>
          <w:lang w:eastAsia="lt-LT"/>
        </w:rPr>
        <w:t>. Aprašo 4 ir 5 punktuose nurodyta informacija ir</w:t>
      </w:r>
      <w:r>
        <w:rPr>
          <w:b/>
          <w:bCs/>
          <w:szCs w:val="24"/>
          <w:lang w:eastAsia="lt-LT"/>
        </w:rPr>
        <w:t xml:space="preserve"> </w:t>
      </w:r>
      <w:r>
        <w:rPr>
          <w:szCs w:val="24"/>
          <w:lang w:eastAsia="lt-LT"/>
        </w:rPr>
        <w:t>dokumentai Kūno kultūros ir sporto departamentui teikiami ne vėliau kaip iki metų, einančių prieš tuos metus, kuriais bus vykdomos tarptautinės sporto varžybos, balandžio 1 dienos.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Kai Aprašo 4 ir 5 punktuose nurodyti dokumentai ir informacija pateikiami praleidus šiame punkte nustatytą terminą, prašymas leisti Lietuvoje organizuoti tarptautines sporto varžybas nenagrinėjamas. Apie sprendimą nenagrinėti prašymo pranešama Organizacijai ne vėliau kaip per 5 darbo dienas nuo prašymo Kūno kultūros ir sporto departamente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B298F94C6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2012-04-23,
Žin., 2012, Nr.
51-2571 (2012-05-03), i. k. 1124090ISAK000V-209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5217d0f2b311e692c5977c7316c9b5">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2017-02-14,
paskelbta TAR 2017-02-14, i. k. 2017-02554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PRAŠYMŲ LEISTI LIETUVOJE ORGANIZUOTI TARPTAUTINĮ SPORTO RENGINĮ NAGRINĖJIMO KRITERIJAI</w:t>
      </w:r>
    </w:p>
    <w:p>
      <w:pPr>
        <w:widowControl w:val="0"/>
        <w:suppressAutoHyphens/>
        <w:ind w:firstLine="567"/>
        <w:jc w:val="both"/>
        <w:rPr>
          <w:b/>
          <w:bCs/>
          <w:caps/>
          <w:color w:val="000000"/>
        </w:rPr>
      </w:pPr>
    </w:p>
    <w:p>
      <w:pPr>
        <w:widowControl w:val="0"/>
        <w:suppressAutoHyphens/>
        <w:ind w:firstLine="567"/>
        <w:jc w:val="both"/>
        <w:rPr>
          <w:color w:val="000000"/>
        </w:rPr>
      </w:pPr>
      <w:r>
        <w:rPr>
          <w:color w:val="000000"/>
        </w:rPr>
        <w:t>7</w:t>
      </w:r>
      <w:r>
        <w:rPr>
          <w:color w:val="000000"/>
        </w:rPr>
        <w:t>. Kūno kultūros ir sporto departamentas, svarstydamas gautą prašymą ir prie jo pridėtus dokumentus, įvertina:</w:t>
      </w:r>
    </w:p>
    <w:p>
      <w:pPr>
        <w:widowControl w:val="0"/>
        <w:suppressAutoHyphens/>
        <w:ind w:firstLine="567"/>
        <w:jc w:val="both"/>
        <w:rPr>
          <w:color w:val="000000"/>
        </w:rPr>
      </w:pPr>
      <w:r>
        <w:rPr>
          <w:color w:val="000000"/>
        </w:rPr>
        <w:t>7.1</w:t>
      </w:r>
      <w:r>
        <w:rPr>
          <w:color w:val="000000"/>
        </w:rPr>
        <w:t>. ar Lietuvoje yra tarptautinėms sporto varžyboms tinkama, tarptautinius standartus atitinkanti(-ios) sporto bazė(-ės), tarptautinius standartus atitinkanti įranga ir inventorius;</w:t>
      </w:r>
    </w:p>
    <w:p>
      <w:pPr>
        <w:widowControl w:val="0"/>
        <w:suppressAutoHyphens/>
        <w:ind w:firstLine="567"/>
        <w:jc w:val="both"/>
        <w:rPr>
          <w:color w:val="000000"/>
        </w:rPr>
      </w:pPr>
      <w:r>
        <w:rPr>
          <w:color w:val="000000"/>
        </w:rPr>
        <w:t>7.2</w:t>
      </w:r>
      <w:r>
        <w:rPr>
          <w:color w:val="000000"/>
        </w:rPr>
        <w:t>. kiek reikės lėšų iš valstybės biudžeto tarptautinėms sporto varžybos organizuoti;</w:t>
      </w:r>
    </w:p>
    <w:p>
      <w:pPr>
        <w:widowControl w:val="0"/>
        <w:suppressAutoHyphens/>
        <w:ind w:firstLine="567"/>
        <w:jc w:val="both"/>
        <w:rPr>
          <w:color w:val="000000"/>
        </w:rPr>
      </w:pPr>
      <w:r>
        <w:rPr>
          <w:color w:val="000000"/>
        </w:rPr>
        <w:t>7.3</w:t>
      </w:r>
      <w:r>
        <w:rPr>
          <w:color w:val="000000"/>
        </w:rPr>
        <w:t>. ar yra numatyti kiti tarptautinių sporto varžybų finansavimo šaltiniai;</w:t>
      </w:r>
    </w:p>
    <w:p>
      <w:pPr>
        <w:widowControl w:val="0"/>
        <w:suppressAutoHyphens/>
        <w:ind w:firstLine="567"/>
        <w:jc w:val="both"/>
        <w:rPr>
          <w:color w:val="000000"/>
        </w:rPr>
      </w:pPr>
      <w:r>
        <w:rPr>
          <w:color w:val="000000"/>
        </w:rPr>
        <w:t>7.4</w:t>
      </w:r>
      <w:r>
        <w:rPr>
          <w:color w:val="000000"/>
        </w:rPr>
        <w:t>. kokias tarptautines sporto varžybas tais pačiais kalendoriniais metais numatyta (ar planuojama) organizuoti Lietuvoje;</w:t>
      </w:r>
    </w:p>
    <w:p>
      <w:pPr>
        <w:widowControl w:val="0"/>
        <w:suppressAutoHyphens/>
        <w:ind w:firstLine="567"/>
        <w:jc w:val="both"/>
        <w:rPr>
          <w:color w:val="000000"/>
        </w:rPr>
      </w:pPr>
      <w:r>
        <w:rPr>
          <w:color w:val="000000"/>
        </w:rPr>
        <w:t>7.5</w:t>
      </w:r>
      <w:r>
        <w:rPr>
          <w:color w:val="000000"/>
        </w:rPr>
        <w:t>. kokios valstybės finansinės galimybės prisidėti prie tarptautinių sporto varžybų organizavimo;</w:t>
      </w:r>
    </w:p>
    <w:p>
      <w:pPr>
        <w:widowControl w:val="0"/>
        <w:suppressAutoHyphens/>
        <w:ind w:firstLine="567"/>
        <w:jc w:val="both"/>
        <w:rPr>
          <w:color w:val="000000"/>
        </w:rPr>
      </w:pPr>
      <w:r>
        <w:rPr>
          <w:color w:val="000000"/>
        </w:rPr>
        <w:t>7.6</w:t>
      </w:r>
      <w:r>
        <w:rPr>
          <w:color w:val="000000"/>
        </w:rPr>
        <w:t>. ar Lietuvoje yra tos šakos sportininkų, pasiekusių gerų sportinių rezultatų olimpinėse žaidynėse, pasaulio ir(ar) Europos čempionatuose;</w:t>
      </w:r>
    </w:p>
    <w:p>
      <w:pPr>
        <w:widowControl w:val="0"/>
        <w:suppressAutoHyphens/>
        <w:ind w:firstLine="567"/>
        <w:jc w:val="both"/>
        <w:rPr>
          <w:color w:val="000000"/>
        </w:rPr>
      </w:pPr>
      <w:r>
        <w:rPr>
          <w:color w:val="000000"/>
        </w:rPr>
        <w:t>7.7</w:t>
      </w:r>
      <w:r>
        <w:rPr>
          <w:color w:val="000000"/>
        </w:rPr>
        <w:t>. ar Lietuvoje buvo organizuotos tarptautinės tos pačios sporto šakos varžybos.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LEIDIMO ORGANIZUOTI LIETUVOJE TARPTAUTINĮ RENGINĮ IŠDAVIMO TVARKA</w:t>
      </w:r>
    </w:p>
    <w:p>
      <w:pPr>
        <w:widowControl w:val="0"/>
        <w:suppressAutoHyphens/>
        <w:ind w:firstLine="567"/>
        <w:jc w:val="both"/>
        <w:rPr>
          <w:b/>
          <w:bCs/>
          <w:caps/>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8</w:t>
      </w:r>
      <w:r>
        <w:rPr>
          <w:szCs w:val="24"/>
          <w:lang w:eastAsia="lt-LT"/>
        </w:rPr>
        <w:t>. Kūno kultūros ir sporto departamentas ne vėliau kaip per 20 darbo dienų nuo visų Aprašo 4 ir 5 punktuose nurodytų dokumentų ir informacijos gavimo Kūno kultūros ir sporto departamente dienos priima sprendimą dėl leidimo išdavimo (neišdavimo) ir teisės aktų nustatyta tvarka raštu informuoja apie tai Organizaciją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B298F94C6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2012-04-23,
Žin., 2012, Nr.
51-2571 (2012-05-03), i. k. 1124090ISAK000V-209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567004df211e49cf986e1802f1de9">
        <w:r w:rsidRPr="00532B9F">
          <w:rPr>
            <w:rFonts w:ascii="Times New Roman" w:eastAsia="MS Mincho" w:hAnsi="Times New Roman"/>
            <w:sz w:val="20"/>
            <w:i/>
            <w:iCs/>
            <w:color w:val="0000FF" w:themeColor="hyperlink"/>
            <w:u w:val="single"/>
          </w:rPr>
          <w:t>V-382</w:t>
        </w:r>
      </w:fldSimple>
      <w:r>
        <w:rPr>
          <w:rFonts w:ascii="Times New Roman" w:eastAsia="MS Mincho" w:hAnsi="Times New Roman"/>
          <w:sz w:val="20"/>
          <w:i/>
          <w:iCs/>
        </w:rPr>
        <w:t>,
2014-10-03,
paskelbta TAR 2014-10-07, i. k. 2014-13778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2012-05-04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B298F94C6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2012-04-23,
Žin. 2012,
Nr.
51-2571 (2012-05-03), i. k. 1124090ISAK000V-209        </w:t>
      </w:r>
    </w:p>
    <w:p/>
    <w:p>
      <w:pPr>
        <w:widowControl w:val="0"/>
        <w:suppressAutoHyphens/>
        <w:ind w:firstLine="567"/>
        <w:jc w:val="both"/>
        <w:rPr>
          <w:color w:val="000000"/>
        </w:rPr>
      </w:pPr>
      <w:r>
        <w:rPr>
          <w:color w:val="000000"/>
        </w:rPr>
        <w:t>10</w:t>
      </w:r>
      <w:r>
        <w:rPr>
          <w:color w:val="000000"/>
        </w:rPr>
        <w:t>. Tik gavusi Kūno kultūros ir sporto departamento leidimą, Organizacija gali teikti tarptautinei organizacijai paraišką suteikti teisę tarptautines sporto varžybas organizuoti Lietuvoje.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b/>
          <w:bCs/>
          <w:caps/>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11. Apie tarptautinės organizacijos priimtą sprendimą Organizacija privalo informuoti Kūno kultūros ir sporto departamentą ne vėliau kaip per 20 darbo dienų nuo tarptautinės organizacijos sprendimo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2016-06-29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e5ee03c6b11e6bcc5c96b4815201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2016-06-23,
paskelbta TAR 2016-06-28, i. k. 2016-17748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2012-05-04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B298F94C6A">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2012-04-23,
Žin. 2012,
Nr.
51-2571 (2012-05-03), i. k. 1124090ISAK000V-209        </w:t>
      </w:r>
    </w:p>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4B298F94C6A">
        <w:r w:rsidRPr="00532B9F">
          <w:rPr>
            <w:rFonts w:ascii="Times New Roman" w:eastAsia="MS Mincho" w:hAnsi="Times New Roman"/>
            <w:sz w:val="20"/>
            <w:iCs/>
            <w:color w:val="0000FF" w:themeColor="hyperlink"/>
            <w:u w:val="single"/>
          </w:rPr>
          <w:t>V-209</w:t>
        </w:r>
      </w:fldSimple>
      <w:r>
        <w:rPr>
          <w:rFonts w:ascii="Times New Roman" w:eastAsia="MS Mincho" w:hAnsi="Times New Roman"/>
          <w:sz w:val="20"/>
          <w:iCs/>
        </w:rPr>
        <w:t>,
2012-04-23,
Žin., 2012, Nr.
51-2571 (2012-05-03), i. k. 1124090ISAK000V-209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10 d. įsakymo Nr. V-28 "Dėl tarptautinių sporto varžybų organizavimo Lietuvoje"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378a1e0898711e397b5c02d3197f382">
        <w:r w:rsidRPr="00532B9F">
          <w:rPr>
            <w:rFonts w:ascii="Times New Roman" w:eastAsia="MS Mincho" w:hAnsi="Times New Roman"/>
            <w:sz w:val="20"/>
            <w:iCs/>
            <w:color w:val="0000FF" w:themeColor="hyperlink"/>
            <w:u w:val="single"/>
          </w:rPr>
          <w:t>V-43</w:t>
        </w:r>
      </w:fldSimple>
      <w:r>
        <w:rPr>
          <w:rFonts w:ascii="Times New Roman" w:eastAsia="MS Mincho" w:hAnsi="Times New Roman"/>
          <w:sz w:val="20"/>
          <w:iCs/>
        </w:rPr>
        <w:t>,
2014-01-27,
paskelbta TAR 2014-01-30, i. k. 2014-00733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10 d. įsakymo Nr. V-28 „Dėl tarptautinių sporto varžybų organizavimo Lietuvoje“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3d567004df211e49cf986e1802f1de9">
        <w:r w:rsidRPr="00532B9F">
          <w:rPr>
            <w:rFonts w:ascii="Times New Roman" w:eastAsia="MS Mincho" w:hAnsi="Times New Roman"/>
            <w:sz w:val="20"/>
            <w:iCs/>
            <w:color w:val="0000FF" w:themeColor="hyperlink"/>
            <w:u w:val="single"/>
          </w:rPr>
          <w:t>V-382</w:t>
        </w:r>
      </w:fldSimple>
      <w:r>
        <w:rPr>
          <w:rFonts w:ascii="Times New Roman" w:eastAsia="MS Mincho" w:hAnsi="Times New Roman"/>
          <w:sz w:val="20"/>
          <w:iCs/>
        </w:rPr>
        <w:t>,
2014-10-03,
paskelbta TAR 2014-10-07, i. k. 2014-13778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10 d. įsakymo Nr. V-28 „Dėl tarptautinių sporto varžybų organizavimo Lietuvoje“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6e5ee03c6b11e6bcc5c96b48152012">
        <w:r w:rsidRPr="00532B9F">
          <w:rPr>
            <w:rFonts w:ascii="Times New Roman" w:eastAsia="MS Mincho" w:hAnsi="Times New Roman"/>
            <w:sz w:val="20"/>
            <w:iCs/>
            <w:color w:val="0000FF" w:themeColor="hyperlink"/>
            <w:u w:val="single"/>
          </w:rPr>
          <w:t>V-368</w:t>
        </w:r>
      </w:fldSimple>
      <w:r>
        <w:rPr>
          <w:rFonts w:ascii="Times New Roman" w:eastAsia="MS Mincho" w:hAnsi="Times New Roman"/>
          <w:sz w:val="20"/>
          <w:iCs/>
        </w:rPr>
        <w:t>,
2016-06-23,
paskelbta TAR 2016-06-28, i. k. 2016-17748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10 d. įsakymo Nr. V-28 „Dėl tarptautinių sporto varžybų organizavimo Lietuvoje“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c6aac04d7911e6b72ff16034f7f796">
        <w:r w:rsidRPr="00532B9F">
          <w:rPr>
            <w:rFonts w:ascii="Times New Roman" w:eastAsia="MS Mincho" w:hAnsi="Times New Roman"/>
            <w:sz w:val="20"/>
            <w:iCs/>
            <w:color w:val="0000FF" w:themeColor="hyperlink"/>
            <w:u w:val="single"/>
          </w:rPr>
          <w:t>V-433</w:t>
        </w:r>
      </w:fldSimple>
      <w:r>
        <w:rPr>
          <w:rFonts w:ascii="Times New Roman" w:eastAsia="MS Mincho" w:hAnsi="Times New Roman"/>
          <w:sz w:val="20"/>
          <w:iCs/>
        </w:rPr>
        <w:t>,
2016-07-18,
paskelbta TAR 2016-07-19, i. k. 2016-20763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2016 m. birželio 23 d. įsakymo Nr. V-368 „Dėl Kūno kultūros ir sporto departamento prie Lietuvos Respublikos Vyriausybės generalinio direktoriaus 2011 m. vasario 10 d. įsakymo V-28 „Dėl tarptautininių sporto varžybų organizavimo Lietuvoje“ pakeitimo“ atitaisymo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55217d0f2b311e692c5977c7316c9b5">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2017-02-14,
paskelbta TAR 2017-02-14, i. k. 2017-02554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10 d. įsakymo Nr. V-28 „Dėl tarptautinių sporto varžybų organizavimo Lietuvoje“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F3E5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D44F6CD7229F"/>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5577</Words>
  <Characters>3180</Characters>
  <Application>Microsoft Office Word</Application>
  <DocSecurity>0</DocSecurity>
  <Lines>26</Lines>
  <Paragraphs>17</Paragraphs>
  <ScaleCrop>false</ScaleCrop>
  <Company>Teisines informacijos centras</Company>
  <LinksUpToDate>false</LinksUpToDate>
  <CharactersWithSpaces>8740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2015-09-11T16:37:00Z</dcterms:created>
  <dc:creator>Sandra</dc:creator>
  <lastModifiedBy>GRUNDAITĖ Aistė</lastModifiedBy>
  <dcterms:modified xsi:type="dcterms:W3CDTF">2017-02-15T07:07:00Z</dcterms:modified>
  <revision>12</revision>
  <dc:title>KŪNO KULTŪROS IR SPORTO DEPARTAMENTO</dc:title>
</coreProperties>
</file>